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pPr>
      <w:r>
        <w:br/>
      </w:r>
      <w:r>
        <w:br/>
      </w:r>
      <w:r>
        <w:br/>
      </w:r>
      <w:r>
        <w:br/>
      </w:r>
      <w:r>
        <w:br/>
      </w:r>
    </w:p>
    <w:p>
      <w:pPr>
        <w:pStyle w:val="null3"/>
        <w:jc w:val="center"/>
        <w:outlineLvl w:val="0"/>
      </w:pPr>
      <w:r>
        <w:rPr>
          <w:sz w:val="48"/>
          <w:b/>
        </w:rPr>
        <w:t>广东省政府采购</w:t>
      </w:r>
    </w:p>
    <w:p>
      <w:pPr>
        <w:pStyle w:val="null3"/>
      </w:pPr>
      <w:r>
        <w:rPr/>
        <w:t>　</w:t>
      </w:r>
    </w:p>
    <w:p>
      <w:pPr>
        <w:pStyle w:val="null3"/>
      </w:pPr>
      <w:r>
        <w:rPr/>
        <w:t>　</w:t>
      </w:r>
    </w:p>
    <w:p>
      <w:pPr>
        <w:pStyle w:val="null3"/>
      </w:pPr>
      <w:r>
        <w:rPr/>
        <w:t>　</w:t>
      </w:r>
    </w:p>
    <w:p>
      <w:pPr>
        <w:pStyle w:val="null3"/>
        <w:jc w:val="center"/>
        <w:outlineLvl w:val="0"/>
      </w:pPr>
      <w:r>
        <w:rPr>
          <w:sz w:val="48"/>
          <w:b/>
        </w:rPr>
        <w:t xml:space="preserve"> 公开招标文件</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440901-2026-02756</w:t>
      </w:r>
    </w:p>
    <w:p>
      <w:pPr>
        <w:pStyle w:val="null3"/>
        <w:jc w:val="center"/>
        <w:outlineLvl w:val="3"/>
      </w:pPr>
      <w:r>
        <w:rPr>
          <w:sz w:val="24"/>
          <w:b/>
        </w:rPr>
        <w:t>采购项目编号：</w:t>
      </w:r>
      <w:r>
        <w:rPr>
          <w:sz w:val="24"/>
          <w:b/>
        </w:rPr>
        <w:t>CLF0126MM00ZC94</w:t>
      </w:r>
    </w:p>
    <w:p>
      <w:pPr>
        <w:pStyle w:val="null3"/>
        <w:jc w:val="center"/>
        <w:outlineLvl w:val="3"/>
      </w:pPr>
      <w:r>
        <w:rPr>
          <w:sz w:val="24"/>
          <w:b/>
        </w:rPr>
        <w:t>项目名称：</w:t>
      </w:r>
      <w:r>
        <w:rPr>
          <w:sz w:val="24"/>
          <w:b/>
        </w:rPr>
        <w:t>茂名市妇幼保健院外送检验项目服务采购项目</w:t>
      </w:r>
    </w:p>
    <w:p>
      <w:pPr>
        <w:pStyle w:val="null3"/>
        <w:jc w:val="center"/>
        <w:outlineLvl w:val="3"/>
      </w:pPr>
      <w:r>
        <w:rPr>
          <w:sz w:val="24"/>
          <w:b/>
        </w:rPr>
        <w:t>采购人：</w:t>
      </w:r>
      <w:r>
        <w:rPr>
          <w:sz w:val="24"/>
          <w:b/>
        </w:rPr>
        <w:t>茂名市妇幼保健院</w:t>
      </w:r>
    </w:p>
    <w:p>
      <w:pPr>
        <w:pStyle w:val="null3"/>
        <w:jc w:val="center"/>
        <w:outlineLvl w:val="3"/>
      </w:pPr>
      <w:r>
        <w:rPr>
          <w:sz w:val="24"/>
          <w:b/>
        </w:rPr>
        <w:t>采购代理机构：</w:t>
      </w:r>
      <w:r>
        <w:rPr>
          <w:sz w:val="24"/>
          <w:b/>
        </w:rPr>
        <w:t>采联国际招标采购集团有限公司</w:t>
      </w:r>
    </w:p>
    <w:p>
      <w:pPr>
        <w:pStyle w:val="null3"/>
        <w:ind w:firstLine="480"/>
      </w:pPr>
      <w:r>
        <w:rPr/>
        <w:t xml:space="preserve">  </w:t>
      </w:r>
      <w:r>
        <w:br/>
      </w:r>
    </w:p>
    <w:p>
      <w:pPr>
        <w:pStyle w:val="null3"/>
        <w:jc w:val="center"/>
        <w:outlineLvl w:val="1"/>
      </w:pPr>
      <w:r>
        <w:rPr>
          <w:sz w:val="36"/>
          <w:b/>
        </w:rPr>
        <w:t>第一章投标邀请</w:t>
      </w:r>
    </w:p>
    <w:p>
      <w:pPr>
        <w:pStyle w:val="null3"/>
        <w:ind w:firstLine="480"/>
      </w:pPr>
      <w:r>
        <w:rPr/>
        <w:t>采联国际招标采购集团有限公司</w:t>
      </w:r>
      <w:r>
        <w:rPr/>
        <w:t>受</w:t>
      </w:r>
      <w:r>
        <w:rPr/>
        <w:t>茂名市妇幼保健院</w:t>
      </w:r>
      <w:r>
        <w:rPr/>
        <w:t>的委托，采用</w:t>
      </w:r>
      <w:r>
        <w:rPr/>
        <w:t>公开招标</w:t>
      </w:r>
      <w:r>
        <w:rPr/>
        <w:t>方式组织采购</w:t>
      </w:r>
      <w:r>
        <w:rPr/>
        <w:t>茂名市妇幼保健院外送检验项目服务采购项目</w:t>
      </w:r>
      <w:r>
        <w:rPr/>
        <w:t>。欢迎符合资格条件的国内供应商参加投标。</w:t>
      </w:r>
    </w:p>
    <w:p>
      <w:pPr>
        <w:pStyle w:val="null3"/>
        <w:outlineLvl w:val="2"/>
      </w:pPr>
      <w:r>
        <w:rPr>
          <w:sz w:val="28"/>
          <w:b/>
        </w:rPr>
        <w:t>一.项目概述</w:t>
      </w:r>
    </w:p>
    <w:p>
      <w:pPr>
        <w:pStyle w:val="null3"/>
        <w:outlineLvl w:val="3"/>
      </w:pPr>
      <w:r>
        <w:rPr>
          <w:sz w:val="24"/>
          <w:b/>
        </w:rPr>
        <w:t>1.名称与编号</w:t>
      </w:r>
    </w:p>
    <w:p>
      <w:pPr>
        <w:pStyle w:val="null3"/>
        <w:ind w:firstLine="480"/>
      </w:pPr>
      <w:r>
        <w:rPr/>
        <w:t>项目名称：</w:t>
      </w:r>
      <w:r>
        <w:rPr/>
        <w:t>茂名市妇幼保健院外送检验项目服务采购项目</w:t>
      </w:r>
    </w:p>
    <w:p>
      <w:pPr>
        <w:pStyle w:val="null3"/>
        <w:ind w:firstLine="480"/>
      </w:pPr>
      <w:r>
        <w:rPr/>
        <w:t>采购计划编号：</w:t>
      </w:r>
      <w:r>
        <w:rPr/>
        <w:t>440901-2026-02756</w:t>
      </w:r>
    </w:p>
    <w:p>
      <w:pPr>
        <w:pStyle w:val="null3"/>
        <w:ind w:firstLine="480"/>
      </w:pPr>
      <w:r>
        <w:rPr/>
        <w:t>采购项目编号：</w:t>
      </w:r>
      <w:r>
        <w:rPr/>
        <w:t>CLF0126MM00ZC94</w:t>
      </w:r>
    </w:p>
    <w:p>
      <w:pPr>
        <w:pStyle w:val="null3"/>
        <w:ind w:firstLine="480"/>
      </w:pPr>
      <w:r>
        <w:rPr/>
        <w:t>采购方式：</w:t>
      </w:r>
      <w:r>
        <w:rPr/>
        <w:t>公开招标</w:t>
      </w:r>
    </w:p>
    <w:p>
      <w:pPr>
        <w:pStyle w:val="null3"/>
        <w:ind w:firstLine="480"/>
      </w:pPr>
      <w:r>
        <w:rPr/>
        <w:t>预算金额：</w:t>
      </w:r>
      <w:r>
        <w:rPr/>
        <w:t>1,030,000.00</w:t>
      </w:r>
      <w:r>
        <w:rPr/>
        <w:t>元</w:t>
      </w:r>
    </w:p>
    <w:p>
      <w:pPr>
        <w:pStyle w:val="null3"/>
        <w:outlineLvl w:val="3"/>
      </w:pPr>
      <w:r>
        <w:rPr>
          <w:sz w:val="24"/>
          <w:b/>
        </w:rPr>
        <w:t>2.项目内容及需求情况（采购项目技术规格、参数及要求）</w:t>
      </w:r>
    </w:p>
    <w:p>
      <w:pPr>
        <w:pStyle w:val="null3"/>
      </w:pPr>
      <w:r>
        <w:rPr/>
        <w:t>采购包1(茂名市妇幼保健院外送检验项目服务采购项目):</w:t>
      </w:r>
    </w:p>
    <w:p>
      <w:pPr>
        <w:pStyle w:val="null3"/>
      </w:pPr>
      <w:r>
        <w:rPr/>
        <w:t>采购包预算金额：1,030,000.00元</w:t>
      </w:r>
    </w:p>
    <w:tbl>
      <w:tblPr>
        <w:tblW w:w="0" w:type="auto"/>
        <w:tblBorders>
          <w:top w:val="single"/>
          <w:left w:val="single"/>
          <w:bottom w:val="single"/>
          <w:right w:val="single"/>
          <w:insideH w:val="single"/>
          <w:insideV w:val="single"/>
        </w:tblBorders>
      </w:tblPr>
      <w:tblGrid>
        <w:gridCol w:w="977"/>
        <w:gridCol w:w="1368"/>
        <w:gridCol w:w="2052"/>
        <w:gridCol w:w="977"/>
        <w:gridCol w:w="977"/>
        <w:gridCol w:w="977"/>
        <w:gridCol w:w="977"/>
      </w:tblGrid>
      <w:tr>
        <w:tc>
          <w:tcPr>
            <w:tcW w:type="dxa" w:w="977"/>
          </w:tcPr>
          <w:p>
            <w:pPr>
              <w:pStyle w:val="null3"/>
            </w:pPr>
            <w:r>
              <w:rPr/>
              <w:t>品目号</w:t>
            </w:r>
          </w:p>
        </w:tc>
        <w:tc>
          <w:tcPr>
            <w:tcW w:type="dxa" w:w="1368"/>
          </w:tcPr>
          <w:p>
            <w:pPr>
              <w:pStyle w:val="null3"/>
            </w:pPr>
            <w:r>
              <w:rPr/>
              <w:t>品目名称</w:t>
            </w:r>
          </w:p>
        </w:tc>
        <w:tc>
          <w:tcPr>
            <w:tcW w:type="dxa" w:w="2052"/>
          </w:tcPr>
          <w:p>
            <w:pPr>
              <w:pStyle w:val="null3"/>
            </w:pPr>
            <w:r>
              <w:rPr/>
              <w:t>采购标的</w:t>
            </w:r>
          </w:p>
        </w:tc>
        <w:tc>
          <w:tcPr>
            <w:tcW w:type="dxa" w:w="977"/>
          </w:tcPr>
          <w:p>
            <w:pPr>
              <w:pStyle w:val="null3"/>
            </w:pPr>
            <w:r>
              <w:rPr/>
              <w:t>数量（单位）</w:t>
            </w:r>
          </w:p>
        </w:tc>
        <w:tc>
          <w:tcPr>
            <w:tcW w:type="dxa" w:w="977"/>
          </w:tcPr>
          <w:p>
            <w:pPr>
              <w:pStyle w:val="null3"/>
            </w:pPr>
            <w:r>
              <w:rPr/>
              <w:t>技术规格、参数及要求</w:t>
            </w:r>
          </w:p>
        </w:tc>
        <w:tc>
          <w:tcPr>
            <w:tcW w:type="dxa" w:w="977"/>
          </w:tcPr>
          <w:p>
            <w:pPr>
              <w:pStyle w:val="null3"/>
            </w:pPr>
            <w:r>
              <w:rPr/>
              <w:t>品目预算(元)</w:t>
            </w:r>
          </w:p>
        </w:tc>
        <w:tc>
          <w:tcPr>
            <w:tcW w:type="dxa" w:w="977"/>
          </w:tcPr>
          <w:p>
            <w:pPr>
              <w:pStyle w:val="null3"/>
            </w:pPr>
            <w:r>
              <w:rPr/>
              <w:t>是否允许进口产品</w:t>
            </w:r>
          </w:p>
        </w:tc>
      </w:tr>
      <w:tr>
        <w:tc>
          <w:tcPr>
            <w:tcW w:type="dxa" w:w="977"/>
          </w:tcPr>
          <w:p>
            <w:pPr>
              <w:pStyle w:val="null3"/>
            </w:pPr>
            <w:r>
              <w:rPr/>
              <w:t>1-1</w:t>
            </w:r>
          </w:p>
        </w:tc>
        <w:tc>
          <w:tcPr>
            <w:tcW w:type="dxa" w:w="1368"/>
          </w:tcPr>
          <w:p>
            <w:pPr>
              <w:pStyle w:val="null3"/>
            </w:pPr>
            <w:r>
              <w:rPr/>
              <w:t>其他医疗卫生服务</w:t>
            </w:r>
          </w:p>
        </w:tc>
        <w:tc>
          <w:tcPr>
            <w:tcW w:type="dxa" w:w="2052"/>
          </w:tcPr>
          <w:p>
            <w:pPr>
              <w:pStyle w:val="null3"/>
            </w:pPr>
            <w:r>
              <w:rPr/>
              <w:t>外送检验项目服务</w:t>
            </w:r>
          </w:p>
        </w:tc>
        <w:tc>
          <w:tcPr>
            <w:tcW w:type="dxa" w:w="977"/>
          </w:tcPr>
          <w:p>
            <w:pPr>
              <w:pStyle w:val="null3"/>
            </w:pPr>
            <w:r>
              <w:rPr/>
              <w:t>1(项)</w:t>
            </w:r>
          </w:p>
        </w:tc>
        <w:tc>
          <w:tcPr>
            <w:tcW w:type="dxa" w:w="977"/>
          </w:tcPr>
          <w:p>
            <w:pPr>
              <w:pStyle w:val="null3"/>
            </w:pPr>
            <w:r>
              <w:rPr/>
              <w:t>详见第二章</w:t>
            </w:r>
          </w:p>
        </w:tc>
        <w:tc>
          <w:tcPr>
            <w:tcW w:type="dxa" w:w="977"/>
          </w:tcPr>
          <w:p>
            <w:pPr>
              <w:pStyle w:val="null3"/>
            </w:pPr>
            <w:r>
              <w:rPr/>
              <w:t>1,030,000.00</w:t>
            </w:r>
          </w:p>
        </w:tc>
        <w:tc>
          <w:tcPr>
            <w:tcW w:type="dxa" w:w="977"/>
          </w:tcPr>
          <w:p>
            <w:pPr>
              <w:pStyle w:val="null3"/>
            </w:pPr>
            <w:r>
              <w:rPr/>
              <w:t>否</w:t>
            </w:r>
          </w:p>
        </w:tc>
      </w:tr>
    </w:tbl>
    <w:p>
      <w:pPr>
        <w:pStyle w:val="null3"/>
      </w:pPr>
      <w:r>
        <w:rPr/>
        <w:t>本采购包不接受联合体投标</w:t>
      </w:r>
    </w:p>
    <w:p>
      <w:pPr>
        <w:pStyle w:val="null3"/>
      </w:pPr>
      <w:r>
        <w:rPr/>
        <w:t>合同分包：不允许合同分包</w:t>
      </w:r>
    </w:p>
    <w:p>
      <w:pPr>
        <w:pStyle w:val="null3"/>
      </w:pPr>
      <w:r>
        <w:rPr/>
        <w:t>合同履行期限：自合同生效之日起，服务期为1年。当服务期满1年或累计结算金额达到合同金额时（以先到为准），该合同自动终止。</w:t>
      </w:r>
    </w:p>
    <w:p>
      <w:pPr>
        <w:pStyle w:val="null3"/>
        <w:outlineLvl w:val="2"/>
      </w:pPr>
      <w:r>
        <w:rPr>
          <w:sz w:val="28"/>
          <w:b/>
        </w:rPr>
        <w:t>二.投标人的资格要求</w:t>
      </w:r>
    </w:p>
    <w:p>
      <w:pPr>
        <w:pStyle w:val="null3"/>
        <w:outlineLvl w:val="3"/>
      </w:pPr>
      <w:r>
        <w:rPr>
          <w:sz w:val="24"/>
          <w:b/>
        </w:rPr>
        <w:t>1.投标人应具备《中华人民共和国政府采购法》第二十二条规定的条件，提供下列材料：</w:t>
      </w:r>
    </w:p>
    <w:p>
      <w:pPr>
        <w:pStyle w:val="null3"/>
      </w:pPr>
      <w:r>
        <w:rPr/>
        <w:t>1）具有独立承担民事责任的能力：在中华人民共和国境内注册的法人或其他组织或自然人， 投标（响应）时提交有效的营业执照（或事业法人登记证或身份证等相关证明） 副本复印件。分支机构投标的，须提供总公司和分公司营业执照副本复印件，总公司出具给分支机构的授权书。</w:t>
      </w:r>
    </w:p>
    <w:p>
      <w:pPr>
        <w:pStyle w:val="null3"/>
      </w:pPr>
      <w:r>
        <w:rPr/>
        <w:t>2）有依法缴纳税收和社会保障资金的良好记录：投标文件中提供《茂名市政府采购供应商资格信用承诺函》，详见附件格式。</w:t>
      </w:r>
    </w:p>
    <w:p>
      <w:pPr>
        <w:pStyle w:val="null3"/>
      </w:pPr>
      <w:r>
        <w:rPr/>
        <w:t>3）具有良好的商业信誉和健全的财务会计制度：投标文件中提供《茂名市政府采购供应商资格信用承诺函》，详见附件格式。</w:t>
      </w:r>
    </w:p>
    <w:p>
      <w:pPr>
        <w:pStyle w:val="null3"/>
      </w:pPr>
      <w:r>
        <w:rPr/>
        <w:t>4）履行合同所必需的设备和专业技术能力：投标文件中提供《茂名市政府采购供应商资格信用承诺函》，详见附件格式。</w:t>
      </w:r>
    </w:p>
    <w:p>
      <w:pPr>
        <w:pStyle w:val="null3"/>
      </w:pPr>
      <w:r>
        <w:rPr/>
        <w:t>5）参加采购活动前3年内，在经营活动中没有重大违法记录：投标文件中提供《茂名市政府采购供应商资格信用承诺函》，详见附件格式。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p>
      <w:pPr>
        <w:pStyle w:val="null3"/>
        <w:outlineLvl w:val="3"/>
      </w:pPr>
      <w:r>
        <w:rPr>
          <w:sz w:val="24"/>
          <w:b/>
        </w:rPr>
        <w:t>2.落实政府采购政策需满足的资格要求：</w:t>
      </w:r>
    </w:p>
    <w:p>
      <w:pPr>
        <w:pStyle w:val="null3"/>
        <w:jc w:val="left"/>
      </w:pPr>
      <w:r>
        <w:rPr/>
        <w:t>采购包1（茂名市妇幼保健院外送检验项目服务采购项目）：</w:t>
      </w:r>
      <w:r>
        <w:rPr/>
        <w:t>本项目不属于专门面向中小企业采购的项目</w:t>
      </w:r>
    </w:p>
    <w:p>
      <w:pPr>
        <w:pStyle w:val="null3"/>
        <w:outlineLvl w:val="3"/>
      </w:pPr>
      <w:r>
        <w:rPr>
          <w:sz w:val="24"/>
          <w:b/>
        </w:rPr>
        <w:t>3.本项目特定的资格要求：</w:t>
      </w:r>
    </w:p>
    <w:p>
      <w:pPr>
        <w:pStyle w:val="null3"/>
      </w:pPr>
      <w:r>
        <w:rPr/>
        <w:t>采购包1（茂名市妇幼保健院外送检验项目服务采购项目）：</w:t>
      </w:r>
    </w:p>
    <w:p>
      <w:pPr>
        <w:pStyle w:val="null3"/>
      </w:pPr>
      <w:r>
        <w:rPr/>
        <w:t>1)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在上述网站查询结果均显示没有相关失信记录，视为不存在上述失信记录；如在上述网站查询到相关失信记录，但实际相关失信记录已失效的，供应商需提供相关证明资料，否则视为供应商存在失信记录。）</w:t>
      </w:r>
    </w:p>
    <w:p>
      <w:pPr>
        <w:pStyle w:val="null3"/>
      </w:pPr>
      <w:r>
        <w:rPr/>
        <w:t>2)单位负责人为同一人或者存在直接控股、管理关系的不同供应商，不得参加同一合同项下的政府采购活动。为本项目提供整体设计、规范编制或者项目管理、监理、检测等服务的供应商，不得再参与本项目投标（响应）。提供投标（报价）函相关承诺要求内容。</w:t>
      </w:r>
    </w:p>
    <w:p>
      <w:pPr>
        <w:pStyle w:val="null3"/>
      </w:pPr>
      <w:r>
        <w:rPr/>
        <w:t>3)（1）本采购包不接受联合体投标。 （2）投标人具备卫生部门核发且在有效期内的《医疗机构执业许可证》，提供证书复印件。（法律另有规定的，从其规定） （3）投标人实验室具有《临床基因扩增检验实验室技术审核合格证书》或《临床基因扩增检验实验室技术验收合格证书》（提供证书复印件并加盖公章）</w:t>
      </w:r>
    </w:p>
    <w:p>
      <w:pPr>
        <w:pStyle w:val="null3"/>
        <w:outlineLvl w:val="2"/>
      </w:pPr>
      <w:r>
        <w:rPr>
          <w:sz w:val="28"/>
          <w:b/>
        </w:rPr>
        <w:t>三.获取招标文件</w:t>
      </w:r>
    </w:p>
    <w:p>
      <w:pPr>
        <w:pStyle w:val="null3"/>
        <w:ind w:firstLine="480"/>
      </w:pPr>
      <w:r>
        <w:rPr/>
        <w:t>时间：详见招标公告及其变更公告（如有）</w:t>
      </w:r>
    </w:p>
    <w:p>
      <w:pPr>
        <w:pStyle w:val="null3"/>
        <w:ind w:firstLine="480"/>
      </w:pPr>
      <w:r>
        <w:rPr/>
        <w:t>地点：详见招标公告及其变更公告（如有）</w:t>
      </w:r>
    </w:p>
    <w:p>
      <w:pPr>
        <w:pStyle w:val="null3"/>
        <w:ind w:firstLine="480"/>
      </w:pPr>
      <w:r>
        <w:rPr/>
        <w:t xml:space="preserve"> 获取方式：在线获取。供应商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ind w:firstLine="480"/>
      </w:pPr>
      <w:r>
        <w:rPr/>
        <w:t>售价：免费</w:t>
      </w:r>
    </w:p>
    <w:p>
      <w:pPr>
        <w:pStyle w:val="null3"/>
        <w:outlineLvl w:val="2"/>
      </w:pPr>
      <w:r>
        <w:rPr>
          <w:sz w:val="28"/>
          <w:b/>
        </w:rPr>
        <w:t>四.提交投标文件截止时间、开标时间和地点：</w:t>
      </w:r>
    </w:p>
    <w:p>
      <w:pPr>
        <w:pStyle w:val="null3"/>
        <w:ind w:firstLine="480"/>
      </w:pPr>
      <w:r>
        <w:rPr/>
        <w:t xml:space="preserve"> 提交投标文件截止时间和开标时间：详见招标公告及其变更公告（如有）</w:t>
      </w:r>
    </w:p>
    <w:p>
      <w:pPr>
        <w:pStyle w:val="null3"/>
        <w:ind w:firstLine="480"/>
      </w:pPr>
      <w:r>
        <w:rPr/>
        <w:t xml:space="preserve"> （自招标文件开始发出之日起至投标人提交投标文件截止之日止，不得少于20日）</w:t>
      </w:r>
    </w:p>
    <w:p>
      <w:pPr>
        <w:pStyle w:val="null3"/>
        <w:ind w:firstLine="480"/>
      </w:pPr>
      <w:r>
        <w:rPr/>
        <w:t xml:space="preserve"> 地点：详见招标公告及其变更公告（如有）</w:t>
      </w:r>
    </w:p>
    <w:p>
      <w:pPr>
        <w:pStyle w:val="null3"/>
        <w:outlineLvl w:val="2"/>
      </w:pPr>
      <w:r>
        <w:rPr>
          <w:sz w:val="28"/>
          <w:b/>
        </w:rPr>
        <w:t>五.公告期限、发布公告的媒介：</w:t>
      </w:r>
    </w:p>
    <w:p>
      <w:pPr>
        <w:pStyle w:val="null3"/>
        <w:ind w:firstLine="480"/>
      </w:pPr>
      <w:r>
        <w:rPr/>
        <w:t xml:space="preserve"> 1、公告期限：自本公告发布之日起不得少于5个工作日。</w:t>
      </w:r>
    </w:p>
    <w:p>
      <w:pPr>
        <w:pStyle w:val="null3"/>
        <w:ind w:firstLine="480"/>
      </w:pPr>
      <w:r>
        <w:rPr/>
        <w:t xml:space="preserve"> 2、发布公告的媒介：中国政府采购网(www.ccgp.gov.cn)、广东省政府采购网(https://gdgpo.czt.gd.gov.cn/)；</w:t>
      </w:r>
    </w:p>
    <w:p>
      <w:pPr>
        <w:pStyle w:val="null3"/>
        <w:outlineLvl w:val="2"/>
      </w:pPr>
      <w:r>
        <w:rPr>
          <w:sz w:val="28"/>
          <w:b/>
        </w:rPr>
        <w:t>六.本项目联系方式：</w:t>
      </w:r>
    </w:p>
    <w:p>
      <w:pPr>
        <w:pStyle w:val="null3"/>
        <w:outlineLvl w:val="3"/>
      </w:pPr>
      <w:r>
        <w:rPr>
          <w:sz w:val="24"/>
          <w:b/>
        </w:rPr>
        <w:t xml:space="preserve"> 1.采购人信息</w:t>
      </w:r>
    </w:p>
    <w:p>
      <w:pPr>
        <w:pStyle w:val="null3"/>
        <w:ind w:firstLine="480"/>
      </w:pPr>
      <w:r>
        <w:rPr/>
        <w:t xml:space="preserve"> 名称：</w:t>
      </w:r>
      <w:r>
        <w:rPr/>
        <w:t>茂名市妇幼保健院</w:t>
      </w:r>
    </w:p>
    <w:p>
      <w:pPr>
        <w:pStyle w:val="null3"/>
        <w:ind w:firstLine="480"/>
      </w:pPr>
      <w:r>
        <w:rPr/>
        <w:t xml:space="preserve"> 地址：</w:t>
      </w:r>
      <w:r>
        <w:rPr/>
        <w:t>茂名市人民南路192号</w:t>
      </w:r>
    </w:p>
    <w:p>
      <w:pPr>
        <w:pStyle w:val="null3"/>
        <w:ind w:firstLine="480"/>
      </w:pPr>
      <w:r>
        <w:rPr/>
        <w:t xml:space="preserve"> 联系方式：</w:t>
      </w:r>
      <w:r>
        <w:rPr/>
        <w:t>0668-2921393</w:t>
      </w:r>
    </w:p>
    <w:p>
      <w:pPr>
        <w:pStyle w:val="null3"/>
        <w:outlineLvl w:val="3"/>
      </w:pPr>
      <w:r>
        <w:rPr>
          <w:sz w:val="24"/>
          <w:b/>
        </w:rPr>
        <w:t xml:space="preserve"> 2.采购代理机构信息</w:t>
      </w:r>
    </w:p>
    <w:p>
      <w:pPr>
        <w:pStyle w:val="null3"/>
        <w:ind w:firstLine="480"/>
      </w:pPr>
      <w:r>
        <w:rPr/>
        <w:t xml:space="preserve"> 名称：</w:t>
      </w:r>
      <w:r>
        <w:rPr/>
        <w:t>采联国际招标采购集团有限公司</w:t>
      </w:r>
    </w:p>
    <w:p>
      <w:pPr>
        <w:pStyle w:val="null3"/>
        <w:ind w:firstLine="480"/>
      </w:pPr>
      <w:r>
        <w:rPr/>
        <w:t xml:space="preserve"> 地址：</w:t>
      </w:r>
      <w:r>
        <w:rPr/>
        <w:t>茂名市站北五路嘉燕盈汇国际2008房</w:t>
      </w:r>
    </w:p>
    <w:p>
      <w:pPr>
        <w:pStyle w:val="null3"/>
        <w:ind w:firstLine="480"/>
      </w:pPr>
      <w:r>
        <w:rPr/>
        <w:t xml:space="preserve"> 联系方式：</w:t>
      </w:r>
      <w:r>
        <w:rPr/>
        <w:t>0668-2200891</w:t>
      </w:r>
    </w:p>
    <w:p>
      <w:pPr>
        <w:pStyle w:val="null3"/>
        <w:outlineLvl w:val="3"/>
      </w:pPr>
      <w:r>
        <w:rPr>
          <w:sz w:val="24"/>
          <w:b/>
        </w:rPr>
        <w:t xml:space="preserve"> 3.项目联系方式</w:t>
      </w:r>
    </w:p>
    <w:p>
      <w:pPr>
        <w:pStyle w:val="null3"/>
        <w:ind w:firstLine="480"/>
      </w:pPr>
      <w:r>
        <w:rPr/>
        <w:t xml:space="preserve"> 项目联系人：</w:t>
      </w:r>
      <w:r>
        <w:rPr/>
        <w:t>廖女士</w:t>
      </w:r>
    </w:p>
    <w:p>
      <w:pPr>
        <w:pStyle w:val="null3"/>
        <w:ind w:firstLine="480"/>
      </w:pPr>
      <w:r>
        <w:rPr/>
        <w:t xml:space="preserve"> 电话：</w:t>
      </w:r>
      <w:r>
        <w:rPr/>
        <w:t>0668-2200891</w:t>
      </w:r>
    </w:p>
    <w:p>
      <w:pPr>
        <w:pStyle w:val="null3"/>
        <w:outlineLvl w:val="3"/>
      </w:pPr>
      <w:r>
        <w:rPr>
          <w:sz w:val="24"/>
          <w:b/>
        </w:rPr>
        <w:t xml:space="preserve"> 4.技术支持联系方式</w:t>
      </w:r>
    </w:p>
    <w:p>
      <w:pPr>
        <w:pStyle w:val="null3"/>
        <w:ind w:firstLine="480"/>
      </w:pPr>
      <w:r>
        <w:rPr/>
        <w:t>云平台联系方式：020-88696588</w:t>
      </w:r>
    </w:p>
    <w:p>
      <w:pPr>
        <w:pStyle w:val="null3"/>
        <w:ind w:firstLine="480"/>
      </w:pPr>
      <w:r>
        <w:rPr/>
        <w:t>开标评标服务专线：020-88696599</w:t>
      </w:r>
    </w:p>
    <w:p>
      <w:pPr>
        <w:pStyle w:val="null3"/>
      </w:pPr>
      <w:r>
        <w:rPr/>
        <w:t xml:space="preserve"> 采购代理机构：</w:t>
      </w:r>
      <w:r>
        <w:rPr/>
        <w:t>采联国际招标采购集团有限公司</w:t>
      </w:r>
    </w:p>
    <w:p>
      <w:pPr>
        <w:pStyle w:val="null3"/>
        <w:ind w:firstLine="480"/>
      </w:pPr>
      <w:r>
        <w:rPr/>
        <w:t xml:space="preserve">  </w:t>
      </w:r>
    </w:p>
    <w:p>
      <w:pPr>
        <w:pStyle w:val="null3"/>
        <w:jc w:val="center"/>
        <w:outlineLvl w:val="1"/>
      </w:pPr>
      <w:r>
        <w:rPr>
          <w:sz w:val="36"/>
          <w:b/>
        </w:rPr>
        <w:t>第二章 采购需求</w:t>
      </w:r>
    </w:p>
    <w:p>
      <w:pPr>
        <w:pStyle w:val="null3"/>
        <w:outlineLvl w:val="2"/>
      </w:pPr>
      <w:r>
        <w:rPr>
          <w:sz w:val="28"/>
          <w:b/>
        </w:rPr>
        <w:t>一、项目概况：</w:t>
      </w:r>
    </w:p>
    <w:p>
      <w:pPr>
        <w:pStyle w:val="null3"/>
      </w:pPr>
      <w:r>
        <w:rPr>
          <w:sz w:val="21"/>
          <w:color w:val="000000"/>
        </w:rPr>
        <w:t>1.标注</w:t>
      </w:r>
      <w:r>
        <w:rPr>
          <w:sz w:val="21"/>
          <w:color w:val="000000"/>
        </w:rPr>
        <w:t>“★”的条款为必须完全满足的实质性要求，投标人如有一项带“★”的条款未响应或</w:t>
      </w:r>
      <w:r>
        <w:rPr>
          <w:sz w:val="21"/>
          <w:color w:val="000000"/>
        </w:rPr>
        <w:t>不满足</w:t>
      </w:r>
      <w:r>
        <w:rPr>
          <w:sz w:val="21"/>
          <w:color w:val="000000"/>
        </w:rPr>
        <w:t>，将按无效投标处理。</w:t>
      </w:r>
    </w:p>
    <w:p>
      <w:pPr>
        <w:pStyle w:val="null3"/>
        <w:ind w:firstLine="420"/>
        <w:jc w:val="both"/>
      </w:pPr>
      <w:r>
        <w:rPr>
          <w:sz w:val="21"/>
          <w:color w:val="000000"/>
        </w:rPr>
        <w:t>2.标注</w:t>
      </w:r>
      <w:r>
        <w:rPr>
          <w:sz w:val="21"/>
          <w:color w:val="000000"/>
        </w:rPr>
        <w:t>“▲”的条款为重要性要求，投标人如有“▲”的条款未响应或负偏离的将被严重扣分。</w:t>
      </w:r>
    </w:p>
    <w:p>
      <w:pPr>
        <w:pStyle w:val="null3"/>
        <w:ind w:firstLine="420"/>
        <w:jc w:val="both"/>
      </w:pPr>
      <w:r>
        <w:rPr>
          <w:sz w:val="21"/>
          <w:color w:val="000000"/>
        </w:rPr>
        <w:t>3.</w:t>
      </w:r>
      <w:r>
        <w:rPr>
          <w:sz w:val="21"/>
          <w:color w:val="000000"/>
        </w:rPr>
        <w:t>投标人应对采购需求中的技术（服务）指标在响应详细内容中列出具体数值或明确承诺。如果投标人只注明</w:t>
      </w:r>
      <w:r>
        <w:rPr>
          <w:sz w:val="21"/>
          <w:color w:val="000000"/>
        </w:rPr>
        <w:t>“正偏离”或“无偏离”，将可能被视为“负偏离”，从而可能导致严重影响评标结果。</w:t>
      </w:r>
    </w:p>
    <w:p>
      <w:pPr>
        <w:pStyle w:val="null3"/>
        <w:ind w:firstLine="422"/>
        <w:jc w:val="both"/>
      </w:pPr>
      <w:r>
        <w:rPr>
          <w:sz w:val="21"/>
          <w:b/>
          <w:color w:val="000000"/>
        </w:rPr>
        <w:t>（一）</w:t>
      </w:r>
      <w:r>
        <w:rPr>
          <w:sz w:val="21"/>
          <w:b/>
          <w:color w:val="000000"/>
        </w:rPr>
        <w:t>项目情况</w:t>
      </w:r>
    </w:p>
    <w:p>
      <w:pPr>
        <w:pStyle w:val="null3"/>
        <w:ind w:firstLine="420"/>
        <w:jc w:val="both"/>
      </w:pPr>
      <w:r>
        <w:rPr>
          <w:sz w:val="21"/>
          <w:color w:val="000000"/>
        </w:rPr>
        <w:t>1</w:t>
      </w:r>
      <w:r>
        <w:rPr>
          <w:sz w:val="21"/>
          <w:color w:val="000000"/>
        </w:rPr>
        <w:t>.</w:t>
      </w:r>
      <w:r>
        <w:rPr>
          <w:sz w:val="21"/>
          <w:color w:val="000000"/>
        </w:rPr>
        <w:t>采购人：</w:t>
      </w:r>
      <w:r>
        <w:rPr>
          <w:sz w:val="21"/>
          <w:color w:val="000000"/>
        </w:rPr>
        <w:t>茂名市妇幼保健院</w:t>
      </w:r>
    </w:p>
    <w:p>
      <w:pPr>
        <w:pStyle w:val="null3"/>
        <w:ind w:firstLine="420"/>
        <w:jc w:val="both"/>
      </w:pPr>
      <w:r>
        <w:rPr>
          <w:sz w:val="21"/>
          <w:color w:val="000000"/>
        </w:rPr>
        <w:t>2</w:t>
      </w:r>
      <w:r>
        <w:rPr>
          <w:sz w:val="21"/>
          <w:color w:val="000000"/>
        </w:rPr>
        <w:t>.</w:t>
      </w:r>
      <w:r>
        <w:rPr>
          <w:sz w:val="21"/>
          <w:color w:val="000000"/>
        </w:rPr>
        <w:t>项目名称</w:t>
      </w:r>
      <w:r>
        <w:rPr>
          <w:sz w:val="21"/>
          <w:color w:val="000000"/>
        </w:rPr>
        <w:t>：茂名市妇幼保健院</w:t>
      </w:r>
      <w:r>
        <w:rPr>
          <w:sz w:val="21"/>
          <w:color w:val="000000"/>
        </w:rPr>
        <w:t>外送检验项目服务采购项目</w:t>
      </w:r>
    </w:p>
    <w:p>
      <w:pPr>
        <w:pStyle w:val="null3"/>
        <w:ind w:firstLine="420"/>
        <w:jc w:val="both"/>
      </w:pPr>
      <w:r>
        <w:rPr>
          <w:sz w:val="21"/>
          <w:color w:val="000000"/>
        </w:rPr>
        <w:t>3</w:t>
      </w:r>
      <w:r>
        <w:rPr>
          <w:sz w:val="21"/>
          <w:color w:val="000000"/>
        </w:rPr>
        <w:t>.</w:t>
      </w:r>
      <w:r>
        <w:rPr>
          <w:sz w:val="21"/>
          <w:color w:val="000000"/>
        </w:rPr>
        <w:t>项目概况：为满足</w:t>
      </w:r>
      <w:r>
        <w:rPr>
          <w:sz w:val="21"/>
          <w:color w:val="000000"/>
        </w:rPr>
        <w:t>采购人</w:t>
      </w:r>
      <w:r>
        <w:rPr>
          <w:sz w:val="21"/>
          <w:color w:val="000000"/>
        </w:rPr>
        <w:t>临床诊疗需求，拟将临床有检验需要但暂未开展检验的标本进行委托检验，本项目预算金额</w:t>
      </w:r>
      <w:r>
        <w:rPr>
          <w:sz w:val="21"/>
          <w:color w:val="000000"/>
        </w:rPr>
        <w:t>103</w:t>
      </w:r>
      <w:r>
        <w:rPr>
          <w:sz w:val="21"/>
          <w:color w:val="000000"/>
        </w:rPr>
        <w:t>万元</w:t>
      </w:r>
      <w:r>
        <w:rPr>
          <w:sz w:val="21"/>
          <w:color w:val="000000"/>
        </w:rPr>
        <w:t>/年，</w:t>
      </w:r>
      <w:r>
        <w:rPr>
          <w:sz w:val="21"/>
          <w:color w:val="000000"/>
        </w:rPr>
        <w:t>服务期为</w:t>
      </w:r>
      <w:r>
        <w:rPr>
          <w:sz w:val="21"/>
          <w:color w:val="000000"/>
        </w:rPr>
        <w:t>1</w:t>
      </w:r>
      <w:r>
        <w:rPr>
          <w:sz w:val="21"/>
          <w:color w:val="000000"/>
        </w:rPr>
        <w:t>年</w:t>
      </w:r>
      <w:r>
        <w:rPr>
          <w:sz w:val="21"/>
          <w:color w:val="000000"/>
        </w:rPr>
        <w:t>，</w:t>
      </w:r>
      <w:r>
        <w:rPr>
          <w:sz w:val="21"/>
          <w:color w:val="000000"/>
        </w:rPr>
        <w:t>当服务期满</w:t>
      </w:r>
      <w:r>
        <w:rPr>
          <w:sz w:val="21"/>
          <w:color w:val="000000"/>
        </w:rPr>
        <w:t>1</w:t>
      </w:r>
      <w:r>
        <w:rPr>
          <w:sz w:val="21"/>
          <w:color w:val="000000"/>
        </w:rPr>
        <w:t>年或累计</w:t>
      </w:r>
      <w:r>
        <w:rPr>
          <w:sz w:val="21"/>
          <w:color w:val="000000"/>
        </w:rPr>
        <w:t>结算金额</w:t>
      </w:r>
      <w:r>
        <w:rPr>
          <w:sz w:val="21"/>
          <w:color w:val="000000"/>
        </w:rPr>
        <w:t>达到</w:t>
      </w:r>
      <w:r>
        <w:rPr>
          <w:sz w:val="21"/>
          <w:color w:val="000000"/>
        </w:rPr>
        <w:t>合同</w:t>
      </w:r>
      <w:r>
        <w:rPr>
          <w:sz w:val="21"/>
          <w:color w:val="000000"/>
        </w:rPr>
        <w:t>金额时（以先到为准），</w:t>
      </w:r>
      <w:r>
        <w:rPr>
          <w:sz w:val="21"/>
          <w:color w:val="000000"/>
        </w:rPr>
        <w:t>该合同自动终止。</w:t>
      </w:r>
    </w:p>
    <w:p>
      <w:pPr>
        <w:pStyle w:val="null3"/>
        <w:ind w:firstLine="420"/>
        <w:jc w:val="both"/>
      </w:pPr>
      <w:r>
        <w:rPr>
          <w:sz w:val="21"/>
          <w:color w:val="000000"/>
        </w:rPr>
        <w:t>4</w:t>
      </w:r>
      <w:r>
        <w:rPr>
          <w:sz w:val="21"/>
          <w:color w:val="000000"/>
        </w:rPr>
        <w:t>. 实际检验数量以采购人每次提供的数量为准，采购人无法预计也无法保证最终采购量，投标人须根据自身经验自行承担相应的风险。</w:t>
      </w:r>
    </w:p>
    <w:p>
      <w:pPr>
        <w:pStyle w:val="null3"/>
        <w:ind w:firstLine="422"/>
        <w:jc w:val="both"/>
      </w:pPr>
      <w:r>
        <w:rPr>
          <w:sz w:val="21"/>
          <w:b/>
          <w:color w:val="000000"/>
        </w:rPr>
        <w:t>★5.</w:t>
      </w:r>
      <w:r>
        <w:rPr>
          <w:sz w:val="21"/>
          <w:color w:val="000000"/>
        </w:rPr>
        <w:t>采购人</w:t>
      </w:r>
      <w:r>
        <w:rPr>
          <w:sz w:val="21"/>
          <w:color w:val="000000"/>
        </w:rPr>
        <w:t>所列的清单（</w:t>
      </w:r>
      <w:r>
        <w:rPr>
          <w:sz w:val="21"/>
          <w:b/>
          <w:color w:val="000000"/>
        </w:rPr>
        <w:t>详见</w:t>
      </w:r>
      <w:r>
        <w:rPr>
          <w:sz w:val="21"/>
          <w:b/>
          <w:color w:val="000000"/>
        </w:rPr>
        <w:t>“</w:t>
      </w:r>
      <w:r>
        <w:rPr>
          <w:sz w:val="21"/>
          <w:b/>
          <w:color w:val="000000"/>
        </w:rPr>
        <w:t>二、</w:t>
      </w:r>
      <w:r>
        <w:rPr>
          <w:sz w:val="21"/>
          <w:b/>
          <w:color w:val="000000"/>
        </w:rPr>
        <w:t>外送检验项目服务范围</w:t>
      </w:r>
      <w:r>
        <w:rPr>
          <w:sz w:val="21"/>
          <w:b/>
          <w:color w:val="000000"/>
        </w:rPr>
        <w:t>”</w:t>
      </w:r>
      <w:r>
        <w:rPr>
          <w:sz w:val="21"/>
          <w:color w:val="000000"/>
        </w:rPr>
        <w:t>）为</w:t>
      </w:r>
      <w:r>
        <w:rPr>
          <w:sz w:val="21"/>
          <w:color w:val="000000"/>
        </w:rPr>
        <w:t>采购人</w:t>
      </w:r>
      <w:r>
        <w:rPr>
          <w:sz w:val="21"/>
          <w:color w:val="000000"/>
        </w:rPr>
        <w:t>日常外送检验所需的基本项目，不允许</w:t>
      </w:r>
      <w:r>
        <w:rPr>
          <w:sz w:val="21"/>
          <w:color w:val="000000"/>
        </w:rPr>
        <w:t>中标人</w:t>
      </w:r>
      <w:r>
        <w:rPr>
          <w:sz w:val="21"/>
          <w:color w:val="000000"/>
        </w:rPr>
        <w:t>对清单内的检测项目内容进行增加、减少、更换或修改</w:t>
      </w:r>
      <w:r>
        <w:rPr>
          <w:sz w:val="21"/>
          <w:color w:val="000000"/>
        </w:rPr>
        <w:t>；目录外临时外送项目由采购人提起。（提供承诺函，格式自拟）</w:t>
      </w:r>
    </w:p>
    <w:p>
      <w:pPr>
        <w:pStyle w:val="null3"/>
        <w:ind w:firstLine="422"/>
        <w:jc w:val="both"/>
      </w:pPr>
      <w:r>
        <w:rPr>
          <w:sz w:val="21"/>
          <w:b/>
          <w:color w:val="000000"/>
        </w:rPr>
        <w:t>6.</w:t>
      </w:r>
      <w:r>
        <w:rPr>
          <w:sz w:val="21"/>
          <w:color w:val="000000"/>
        </w:rPr>
        <w:t>如在合同期内，物价部门调整了检验单价时，</w:t>
      </w:r>
      <w:r>
        <w:rPr>
          <w:sz w:val="21"/>
          <w:color w:val="000000"/>
        </w:rPr>
        <w:t>则须</w:t>
      </w:r>
      <w:r>
        <w:rPr>
          <w:sz w:val="21"/>
          <w:color w:val="000000"/>
        </w:rPr>
        <w:t>按照物价部门调整的检验单价调整结算单价。</w:t>
      </w:r>
    </w:p>
    <w:p>
      <w:pPr>
        <w:pStyle w:val="null3"/>
        <w:ind w:firstLine="420"/>
      </w:pPr>
      <w:r>
        <w:rPr>
          <w:sz w:val="21"/>
          <w:color w:val="000000"/>
        </w:rPr>
        <w:t>★</w:t>
      </w:r>
      <w:r>
        <w:rPr>
          <w:sz w:val="21"/>
          <w:b/>
          <w:color w:val="000000"/>
        </w:rPr>
        <w:t>（</w:t>
      </w:r>
      <w:r>
        <w:rPr>
          <w:sz w:val="21"/>
          <w:b/>
          <w:color w:val="000000"/>
        </w:rPr>
        <w:t>二</w:t>
      </w:r>
      <w:r>
        <w:rPr>
          <w:sz w:val="21"/>
          <w:b/>
          <w:color w:val="000000"/>
        </w:rPr>
        <w:t>）</w:t>
      </w:r>
      <w:r>
        <w:rPr>
          <w:sz w:val="21"/>
          <w:b/>
          <w:color w:val="000000"/>
        </w:rPr>
        <w:t>报价要求</w:t>
      </w:r>
    </w:p>
    <w:p>
      <w:pPr>
        <w:pStyle w:val="null3"/>
        <w:ind w:firstLine="420"/>
      </w:pPr>
      <w:r>
        <w:rPr>
          <w:sz w:val="21"/>
          <w:color w:val="000000"/>
        </w:rPr>
        <w:t>1</w:t>
      </w:r>
      <w:r>
        <w:rPr>
          <w:sz w:val="21"/>
          <w:color w:val="000000"/>
        </w:rPr>
        <w:t>.</w:t>
      </w:r>
      <w:r>
        <w:rPr>
          <w:sz w:val="21"/>
          <w:color w:val="000000"/>
        </w:rPr>
        <w:t>投标人应按照</w:t>
      </w:r>
      <w:r>
        <w:rPr>
          <w:sz w:val="21"/>
          <w:color w:val="000000"/>
          <w:u w:val="single"/>
        </w:rPr>
        <w:t>广东省茂名市医疗保障局最新的《茂名市医疗服务项目价格汇总表》的标准</w:t>
      </w:r>
      <w:r>
        <w:rPr>
          <w:sz w:val="21"/>
          <w:color w:val="000000"/>
        </w:rPr>
        <w:t>（如遇国家调整，则以调整后</w:t>
      </w:r>
      <w:r>
        <w:rPr>
          <w:sz w:val="21"/>
          <w:color w:val="000000"/>
        </w:rPr>
        <w:t>最新版本的</w:t>
      </w:r>
      <w:r>
        <w:rPr>
          <w:sz w:val="21"/>
          <w:color w:val="000000"/>
        </w:rPr>
        <w:t>价格为准），对本项目所有检验内容提供统一的</w:t>
      </w:r>
      <w:r>
        <w:rPr>
          <w:sz w:val="21"/>
          <w:color w:val="000000"/>
        </w:rPr>
        <w:t>折扣率</w:t>
      </w:r>
      <w:r>
        <w:rPr>
          <w:sz w:val="21"/>
          <w:color w:val="000000"/>
        </w:rPr>
        <w:t>报价，报价应包括各种人力成本、</w:t>
      </w:r>
      <w:r>
        <w:rPr>
          <w:sz w:val="21"/>
          <w:color w:val="000000"/>
        </w:rPr>
        <w:t>试剂耗材</w:t>
      </w:r>
      <w:r>
        <w:rPr>
          <w:sz w:val="21"/>
          <w:color w:val="000000"/>
        </w:rPr>
        <w:t>成本、资料费、服务费、税费、物流服务、标本采集试管、保存装置及合同履行过程中的所有费用。</w:t>
      </w:r>
    </w:p>
    <w:p>
      <w:pPr>
        <w:pStyle w:val="null3"/>
        <w:ind w:firstLine="420"/>
        <w:jc w:val="both"/>
      </w:pPr>
      <w:r>
        <w:rPr>
          <w:sz w:val="21"/>
          <w:color w:val="000000"/>
        </w:rPr>
        <w:t>2.</w:t>
      </w:r>
      <w:r>
        <w:rPr>
          <w:sz w:val="21"/>
          <w:color w:val="000000"/>
        </w:rPr>
        <w:t>投标人必须对本项目</w:t>
      </w:r>
      <w:r>
        <w:rPr>
          <w:sz w:val="21"/>
          <w:color w:val="000000"/>
        </w:rPr>
        <w:t>的</w:t>
      </w:r>
      <w:r>
        <w:rPr>
          <w:sz w:val="21"/>
          <w:color w:val="000000"/>
        </w:rPr>
        <w:t>进行整体报价，</w:t>
      </w:r>
      <w:r>
        <w:rPr>
          <w:sz w:val="21"/>
          <w:color w:val="000000"/>
        </w:rPr>
        <w:t>投标折扣率</w:t>
      </w:r>
      <w:r>
        <w:rPr>
          <w:sz w:val="21"/>
          <w:color w:val="000000"/>
        </w:rPr>
        <w:t>应为</w:t>
      </w:r>
      <w:r>
        <w:rPr>
          <w:sz w:val="21"/>
          <w:color w:val="000000"/>
        </w:rPr>
        <w:t>唯一、确定的，</w:t>
      </w:r>
      <w:r>
        <w:rPr>
          <w:sz w:val="21"/>
          <w:color w:val="000000"/>
        </w:rPr>
        <w:t>不接受区间报价</w:t>
      </w:r>
      <w:r>
        <w:rPr>
          <w:sz w:val="21"/>
          <w:color w:val="000000"/>
        </w:rPr>
        <w:t>,</w:t>
      </w:r>
      <w:r>
        <w:rPr>
          <w:sz w:val="21"/>
          <w:b/>
          <w:color w:val="000000"/>
        </w:rPr>
        <w:t>投标折扣率</w:t>
      </w:r>
      <w:r>
        <w:rPr>
          <w:sz w:val="21"/>
          <w:b/>
          <w:color w:val="000000"/>
        </w:rPr>
        <w:t>在</w:t>
      </w:r>
      <w:r>
        <w:rPr>
          <w:sz w:val="21"/>
          <w:b/>
          <w:color w:val="000000"/>
        </w:rPr>
        <w:t>0</w:t>
      </w:r>
      <w:r>
        <w:rPr>
          <w:sz w:val="21"/>
          <w:b/>
          <w:color w:val="000000"/>
        </w:rPr>
        <w:t>.00%</w:t>
      </w:r>
      <w:r>
        <w:rPr>
          <w:sz w:val="21"/>
          <w:b/>
          <w:color w:val="000000"/>
        </w:rPr>
        <w:t>＜投标折扣率</w:t>
      </w:r>
      <w:r>
        <w:rPr>
          <w:sz w:val="21"/>
          <w:b/>
          <w:color w:val="000000"/>
        </w:rPr>
        <w:t>≤40</w:t>
      </w:r>
      <w:r>
        <w:rPr>
          <w:sz w:val="21"/>
          <w:b/>
          <w:color w:val="000000"/>
        </w:rPr>
        <w:t>.00%范围内取值</w:t>
      </w:r>
      <w:r>
        <w:rPr>
          <w:sz w:val="21"/>
          <w:color w:val="000000"/>
        </w:rPr>
        <w:t>，以百分比表示，保留</w:t>
      </w:r>
      <w:r>
        <w:rPr>
          <w:sz w:val="21"/>
          <w:color w:val="000000"/>
        </w:rPr>
        <w:t>2位小数。</w:t>
      </w:r>
      <w:r>
        <w:rPr>
          <w:sz w:val="21"/>
          <w:b/>
          <w:color w:val="000000"/>
        </w:rPr>
        <w:t>例如：某</w:t>
      </w:r>
      <w:r>
        <w:rPr>
          <w:sz w:val="21"/>
          <w:b/>
          <w:color w:val="000000"/>
        </w:rPr>
        <w:t>单项检验费用</w:t>
      </w:r>
      <w:r>
        <w:rPr>
          <w:sz w:val="21"/>
          <w:b/>
          <w:color w:val="000000"/>
        </w:rPr>
        <w:t>为</w:t>
      </w:r>
      <w:r>
        <w:rPr>
          <w:sz w:val="21"/>
          <w:b/>
          <w:color w:val="000000"/>
        </w:rPr>
        <w:t>100</w:t>
      </w:r>
      <w:r>
        <w:rPr>
          <w:sz w:val="21"/>
          <w:b/>
          <w:color w:val="000000"/>
        </w:rPr>
        <w:t>元，结算价格为</w:t>
      </w:r>
      <w:r>
        <w:rPr>
          <w:sz w:val="21"/>
          <w:b/>
          <w:color w:val="000000"/>
        </w:rPr>
        <w:t>40.00</w:t>
      </w:r>
      <w:r>
        <w:rPr>
          <w:sz w:val="21"/>
          <w:b/>
          <w:color w:val="000000"/>
        </w:rPr>
        <w:t>元，则</w:t>
      </w:r>
      <w:r>
        <w:rPr>
          <w:sz w:val="21"/>
          <w:b/>
          <w:color w:val="000000"/>
        </w:rPr>
        <w:t>投标</w:t>
      </w:r>
      <w:r>
        <w:rPr>
          <w:sz w:val="21"/>
          <w:b/>
          <w:color w:val="000000"/>
        </w:rPr>
        <w:t>折扣率</w:t>
      </w:r>
      <w:r>
        <w:rPr>
          <w:sz w:val="21"/>
          <w:b/>
          <w:color w:val="000000"/>
        </w:rPr>
        <w:t>为：</w:t>
      </w:r>
      <w:r>
        <w:rPr>
          <w:sz w:val="21"/>
          <w:b/>
          <w:color w:val="000000"/>
        </w:rPr>
        <w:t>40/100</w:t>
      </w:r>
      <w:r>
        <w:rPr>
          <w:sz w:val="21"/>
          <w:b/>
          <w:color w:val="000000"/>
        </w:rPr>
        <w:t>×100%=</w:t>
      </w:r>
      <w:r>
        <w:rPr>
          <w:sz w:val="21"/>
          <w:b/>
          <w:color w:val="000000"/>
        </w:rPr>
        <w:t>40</w:t>
      </w:r>
      <w:r>
        <w:rPr>
          <w:sz w:val="21"/>
          <w:b/>
          <w:color w:val="000000"/>
        </w:rPr>
        <w:t>.00%</w:t>
      </w:r>
      <w:r>
        <w:rPr>
          <w:sz w:val="21"/>
          <w:color w:val="000000"/>
        </w:rPr>
        <w:t>。</w:t>
      </w:r>
    </w:p>
    <w:p>
      <w:pPr>
        <w:pStyle w:val="null3"/>
        <w:ind w:firstLine="420"/>
        <w:jc w:val="both"/>
      </w:pPr>
      <w:r>
        <w:rPr>
          <w:sz w:val="21"/>
          <w:color w:val="000000"/>
        </w:rPr>
        <w:t>3.</w:t>
      </w:r>
      <w:r>
        <w:rPr>
          <w:sz w:val="21"/>
          <w:color w:val="000000"/>
        </w:rPr>
        <w:t>不允许</w:t>
      </w:r>
      <w:r>
        <w:rPr>
          <w:sz w:val="21"/>
          <w:color w:val="000000"/>
        </w:rPr>
        <w:t>投标人</w:t>
      </w:r>
      <w:r>
        <w:rPr>
          <w:sz w:val="21"/>
          <w:color w:val="000000"/>
        </w:rPr>
        <w:t>对本项目部分服务内容进行分项报价</w:t>
      </w:r>
      <w:r>
        <w:rPr>
          <w:sz w:val="21"/>
          <w:color w:val="000000"/>
        </w:rPr>
        <w:t>，</w:t>
      </w:r>
      <w:r>
        <w:rPr>
          <w:sz w:val="21"/>
          <w:color w:val="000000"/>
        </w:rPr>
        <w:t>投标人提交的投标折扣率</w:t>
      </w:r>
      <w:r>
        <w:rPr>
          <w:sz w:val="21"/>
          <w:color w:val="000000"/>
        </w:rPr>
        <w:t>不符合本项目报价要求的</w:t>
      </w:r>
      <w:r>
        <w:rPr>
          <w:sz w:val="21"/>
          <w:color w:val="000000"/>
        </w:rPr>
        <w:t>或不在报价区间范围的均</w:t>
      </w:r>
      <w:r>
        <w:rPr>
          <w:sz w:val="21"/>
          <w:color w:val="000000"/>
        </w:rPr>
        <w:t>视为无效</w:t>
      </w:r>
      <w:r>
        <w:rPr>
          <w:sz w:val="21"/>
          <w:color w:val="000000"/>
        </w:rPr>
        <w:t>投标</w:t>
      </w:r>
      <w:r>
        <w:rPr>
          <w:sz w:val="21"/>
          <w:color w:val="000000"/>
        </w:rPr>
        <w:t>。</w:t>
      </w:r>
    </w:p>
    <w:p>
      <w:pPr>
        <w:pStyle w:val="null3"/>
      </w:pPr>
      <w:r>
        <w:rPr/>
        <w:t>采购包1（茂名市妇幼保健院外送检验项目服务采购项目）</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自合同生效之日起，服务期为1年。当服务期满1年或累计结算金额达到合同金额时（以先到为准），该合同自动终止。</w:t>
            </w:r>
          </w:p>
        </w:tc>
      </w:tr>
      <w:tr>
        <w:tc>
          <w:tcPr>
            <w:tcW w:type="dxa" w:w="4153"/>
          </w:tcPr>
          <w:p>
            <w:pPr>
              <w:pStyle w:val="null3"/>
            </w:pPr>
            <w:r>
              <w:rPr/>
              <w:t>标的提供的地点</w:t>
            </w:r>
          </w:p>
        </w:tc>
        <w:tc>
          <w:tcPr>
            <w:tcW w:type="dxa" w:w="4153"/>
          </w:tcPr>
          <w:p>
            <w:pPr>
              <w:pStyle w:val="null3"/>
            </w:pPr>
            <w:r>
              <w:rPr/>
              <w:t>茂名市妇幼保健院内</w:t>
            </w:r>
          </w:p>
        </w:tc>
      </w:tr>
      <w:tr>
        <w:tc>
          <w:tcPr>
            <w:tcW w:type="dxa" w:w="4153"/>
          </w:tcPr>
          <w:p>
            <w:pPr>
              <w:pStyle w:val="null3"/>
            </w:pPr>
            <w:r>
              <w:rPr/>
              <w:t>付款方式</w:t>
            </w:r>
          </w:p>
        </w:tc>
        <w:tc>
          <w:tcPr>
            <w:tcW w:type="dxa" w:w="4153"/>
          </w:tcPr>
          <w:p>
            <w:pPr>
              <w:pStyle w:val="null3"/>
            </w:pPr>
            <w:r>
              <w:rPr/>
              <w:t>1期：支付比例100%,①如中标供应商为中小企业，则按以下条款支付： 1期：预付款，合同签订生效后5个工作日内，采购人向中标供应商支付采购预算金额的30%作为预付款。 2期：当中标供应商累计结算金额达到预付款金额后，预付款抵扣完毕。此后费用以每月实际送检数量进行结算。采用按月结算的方式，中标供应商完成每月送检服务后，应在次月10日前向采购人开具相应的有效税务发票以及送交检验服务清单，采购人核对并签收发票后，在满足合同支付条件的情况下10个工作日内结清服务费，以转账方式支付服务费。 1.各项目的中标结算价＝各项目收费标准×中标折扣率； 2.每月的结算金额＝∑（项目服务数量×项目的中标结算价）。 ②如中标供应商为非中小企业，则按以下条款支付：支付比例100%，采用按月结算的方式，中标供应商完成每月送检服务后，应在次月10日前向采购人开具相应的有效税务发票以及送交检验服务清单，采购人核对并签收发票后，在满足合同支付条件的情况下10个工作日内结清服务费，以转账方式支付服务费。 1.各项目的中标结算价＝各项目收费标准×中标折扣率）； 2.每月的结算金额＝∑（项目服务数量×项目的中标结算价）。</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1期：1.验收主体：采购人。 2.履约验收时间：每季度至少进行一次考核。 3.履约验收方式：由采购人对中标供应商的服务质量进行季度考核。 4.履约验收程序：由采购人对中标供应商的服务质量进行季度考核。 5.履约验收内容：对误检率、漏检率、及时性、误报率（姓名、结果误报等）、检测标本丢失、运送错误（次数累计/年）、危机值报告率、运输过程的样品质量和环境安全进行考核。 6.验收标准： 采购人对中标供应商的服务质量进行每季度至少一次考核，考核标准如下： （1）误检率：每发生1例扣10分。 （2）漏检率：每发生1例扣10分。 （3）及时性：及时率＜99.5%,扣5分，在此基础上及时率每降低0.5%则多扣5分。 （4）误报率（姓名、结果误报等）：每季度不高于2例，如超过2例的，每多1例扣5分。 （5）检测标本丢失、运送错误（次数累计/年）：每发生1例扣5分。 （6）危机值报告率达到100%，有不符合的，扣10分每次。 （7）运输过程的样品质量和环境安全，如因样本运输导致样本不符合标准的，每次扣5分。 说明：总分100分，90分以上为良好，85分以上为合格，80分以下为差。由采购人相关部门负责组织对中标供应商服务质量进行评价。评分如低于85分，每低1分扣罚当季检验费用的10%。评分﹤80分：第一次出现时采购人对中标供应商提出书面警告，第二次出现要求中标供应商提交整改报告。若如出现三次评分﹤80分,采购人有权终止合同。</w:t>
            </w:r>
          </w:p>
        </w:tc>
      </w:tr>
      <w:tr>
        <w:tc>
          <w:tcPr>
            <w:tcW w:type="dxa" w:w="4153"/>
          </w:tcPr>
          <w:p>
            <w:pPr>
              <w:pStyle w:val="null3"/>
            </w:pPr>
            <w:r>
              <w:rPr/>
              <w:t>履约保证金</w:t>
            </w:r>
          </w:p>
        </w:tc>
        <w:tc>
          <w:tcPr>
            <w:tcW w:type="dxa" w:w="4153"/>
          </w:tcPr>
          <w:p>
            <w:pPr>
              <w:pStyle w:val="null3"/>
            </w:pPr>
            <w:r>
              <w:rPr/>
              <w:t>不收取</w:t>
            </w:r>
          </w:p>
        </w:tc>
      </w:tr>
      <w:tr>
        <w:tc>
          <w:tcPr>
            <w:tcW w:type="dxa" w:w="4153"/>
          </w:tcPr>
          <w:p>
            <w:pPr>
              <w:pStyle w:val="null3"/>
            </w:pPr>
            <w:r>
              <w:rPr/>
              <w:t>其他</w:t>
            </w:r>
          </w:p>
        </w:tc>
        <w:tc>
          <w:tcPr>
            <w:tcW w:type="dxa" w:w="4153"/>
          </w:tcPr>
          <w:p>
            <w:pPr>
              <w:pStyle w:val="null3"/>
            </w:pPr>
            <w:r>
              <w:rPr/>
              <w:t>其他，1.★中标供应商须承诺如遇对标本检测结果质疑，需要提供复查服务，费用已包含在投标报价中。（提供承诺函，格式自拟） 2.其他违约责任： （1）如因样本运输原因或中标供应商保存不当的原因导致采购人委托的检测标本遗失或不符合检测标准，则在采购人重新提供标本后由中标供应商进行检测或重测，不得另行收费，且中标供应商按照当次检验金额的50%向采购人支付赔偿金。 （2）若采购人患者对中标供应商出具的检测结果存有异议，患者有充足的证据证明中标供应商所提供的检测结果有误导致采购人赔偿的，经法定的医疗争议解决途径确认采购人损失后，中标供应商对采购人予以赔偿（包括不限于律师费、诉讼费、公证费、鉴定费及赔付费用等）；或者中标供应商无法协助采购人证明所出具的结果准确性，如无法提供留存的标本委托法定的第三方检验、检测机构再次检验等，导致通过法定的医疗争议解决途径，采购人需要向检测患者或近亲属承担赔付责任的，中标供应商需要全数承担采购人的经济损失（包括不限于律师费、诉讼费、公证费、鉴定费、赔付费用等）。 3.退出机制： （1）中标供应商在合同期满后，按与采购人签订合同条款自然退出。但中标供应商必须无条件配合采购人和下一任服务单位做好服务的各方面交接工作，确保服务工作平稳过渡，过渡期间为采购人提供正常的服务，保证服务质量。 （2）中标供应商不得无故终止合同，须按质按量完成合同规定的各项工作内容，如中标供应商因故确实不能履行合同，采购人有权提前与中标供应商进行解约，此期间中标供应商必须认真履行合同中的各项条款，直至采购人有下一服务单位为止，否则视为中标供应商无故终止合同。中标供应商应支付由于中标供应商未能履行合同期间采购人向其他社会力量购买产品和服务而产生的相关费用。 （3）服务期限届满后，如果新合同因故还没能正式执行时，中标供应商在采购人未书面通知撤离之前，中标供应商必须按原合同的条件继续履行，期限不超过30天。采购人应提前向中标供应商发出撤离通知，中标供应商收到通知之日起15日内完成与新服务单位交接并撤离。 4.售后服务要求：投标人具备完善的售后服务，包括服务电话、网络查询、微信查询等多种渠道，以供采购人进行业务咨询、报告查询、账单查询、统计。投标人应制定完善制度和流程保障上门服务，并派驻具有医学检验背景的专业人员提供上门售后服务。中标人应设有专职客服人员，负责受理采购人反馈信息，并确保信息的传达、跟踪及处理。随时接受采购人查阅项目检测、质量控制等相关情况，满足售后服务需求。 5.投标人应具有履行本项目的经验，承接过同类项目业绩（同类项目业绩是指：检验外送服务或病理外送服务）。 6.投标人应投入专业的检测人员为本项目提供服务，具有检验或病理高级职称（或以上）的技术人员不少于4人，具有检验或病理中级职称（或以上）的技术人员不少于6人。</w:t>
            </w: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jc w:val="center"/>
            </w:pPr>
            <w:r>
              <w:rPr/>
              <w:t>序号</w:t>
            </w:r>
          </w:p>
        </w:tc>
        <w:tc>
          <w:tcPr>
            <w:tcW w:type="dxa" w:w="831"/>
          </w:tcPr>
          <w:p>
            <w:pPr>
              <w:pStyle w:val="null3"/>
              <w:jc w:val="center"/>
            </w:pPr>
            <w:r>
              <w:rPr/>
              <w:t>品目名称</w:t>
            </w:r>
          </w:p>
        </w:tc>
        <w:tc>
          <w:tcPr>
            <w:tcW w:type="dxa" w:w="831"/>
          </w:tcPr>
          <w:p>
            <w:pPr>
              <w:pStyle w:val="null3"/>
              <w:jc w:val="center"/>
            </w:pPr>
            <w:r>
              <w:rPr/>
              <w:t>标的名称</w:t>
            </w:r>
          </w:p>
        </w:tc>
        <w:tc>
          <w:tcPr>
            <w:tcW w:type="dxa" w:w="831"/>
          </w:tcPr>
          <w:p>
            <w:pPr>
              <w:pStyle w:val="null3"/>
              <w:jc w:val="center"/>
            </w:pPr>
            <w:r>
              <w:rPr/>
              <w:t>单位</w:t>
            </w:r>
          </w:p>
        </w:tc>
        <w:tc>
          <w:tcPr>
            <w:tcW w:type="dxa" w:w="831"/>
          </w:tcPr>
          <w:p>
            <w:pPr>
              <w:pStyle w:val="null3"/>
              <w:jc w:val="center"/>
            </w:pPr>
            <w:r>
              <w:rPr/>
              <w:t>数量</w:t>
            </w:r>
          </w:p>
        </w:tc>
        <w:tc>
          <w:tcPr>
            <w:tcW w:type="dxa" w:w="831"/>
          </w:tcPr>
          <w:p>
            <w:pPr>
              <w:pStyle w:val="null3"/>
              <w:jc w:val="center"/>
            </w:pPr>
            <w:r>
              <w:rPr/>
              <w:t>分项预算单价（元）</w:t>
            </w:r>
          </w:p>
        </w:tc>
        <w:tc>
          <w:tcPr>
            <w:tcW w:type="dxa" w:w="831"/>
          </w:tcPr>
          <w:p>
            <w:pPr>
              <w:pStyle w:val="null3"/>
              <w:jc w:val="center"/>
            </w:pPr>
            <w:r>
              <w:rPr/>
              <w:t>分项预算总价（元）</w:t>
            </w:r>
          </w:p>
        </w:tc>
        <w:tc>
          <w:tcPr>
            <w:tcW w:type="dxa" w:w="831"/>
          </w:tcPr>
          <w:p>
            <w:pPr>
              <w:pStyle w:val="null3"/>
              <w:jc w:val="center"/>
            </w:pPr>
            <w:r>
              <w:rPr/>
              <w:t xml:space="preserve"> 权重%</w:t>
            </w:r>
          </w:p>
        </w:tc>
        <w:tc>
          <w:tcPr>
            <w:tcW w:type="dxa" w:w="831"/>
          </w:tcPr>
          <w:p>
            <w:pPr>
              <w:pStyle w:val="null3"/>
            </w:pPr>
            <w:r>
              <w:rPr/>
              <w:t>所属行业</w:t>
            </w:r>
          </w:p>
        </w:tc>
        <w:tc>
          <w:tcPr>
            <w:tcW w:type="dxa" w:w="831"/>
          </w:tcPr>
          <w:p>
            <w:pPr>
              <w:pStyle w:val="null3"/>
              <w:jc w:val="center"/>
            </w:pPr>
            <w:r>
              <w:rPr/>
              <w:t>技术要求</w:t>
            </w:r>
          </w:p>
        </w:tc>
      </w:tr>
      <w:tr>
        <w:tc>
          <w:tcPr>
            <w:tcW w:type="dxa" w:w="831"/>
          </w:tcPr>
          <w:p>
            <w:pPr>
              <w:pStyle w:val="null3"/>
              <w:jc w:val="center"/>
            </w:pPr>
            <w:r>
              <w:rPr/>
              <w:t>1</w:t>
            </w:r>
          </w:p>
        </w:tc>
        <w:tc>
          <w:tcPr>
            <w:tcW w:type="dxa" w:w="831"/>
          </w:tcPr>
          <w:p>
            <w:pPr>
              <w:pStyle w:val="null3"/>
              <w:jc w:val="left"/>
            </w:pPr>
            <w:r>
              <w:rPr/>
              <w:t>其他医疗卫生服务</w:t>
            </w:r>
          </w:p>
        </w:tc>
        <w:tc>
          <w:tcPr>
            <w:tcW w:type="dxa" w:w="831"/>
          </w:tcPr>
          <w:p>
            <w:pPr>
              <w:pStyle w:val="null3"/>
              <w:jc w:val="left"/>
            </w:pPr>
            <w:r>
              <w:rPr/>
              <w:t>外送检验项目服务</w:t>
            </w:r>
          </w:p>
        </w:tc>
        <w:tc>
          <w:tcPr>
            <w:tcW w:type="dxa" w:w="831"/>
          </w:tcPr>
          <w:p>
            <w:pPr>
              <w:pStyle w:val="null3"/>
              <w:jc w:val="left"/>
            </w:pPr>
            <w:r>
              <w:rPr/>
              <w:t>项</w:t>
            </w:r>
          </w:p>
        </w:tc>
        <w:tc>
          <w:tcPr>
            <w:tcW w:type="dxa" w:w="831"/>
          </w:tcPr>
          <w:p>
            <w:pPr>
              <w:pStyle w:val="null3"/>
              <w:jc w:val="right"/>
            </w:pPr>
            <w:r>
              <w:rPr/>
              <w:t>1.00</w:t>
            </w:r>
          </w:p>
        </w:tc>
        <w:tc>
          <w:tcPr>
            <w:tcW w:type="dxa" w:w="831"/>
          </w:tcPr>
          <w:p>
            <w:pPr>
              <w:pStyle w:val="null3"/>
              <w:jc w:val="right"/>
            </w:pPr>
            <w:r>
              <w:rPr/>
              <w:t>1,030,000.00</w:t>
            </w:r>
          </w:p>
        </w:tc>
        <w:tc>
          <w:tcPr>
            <w:tcW w:type="dxa" w:w="831"/>
          </w:tcPr>
          <w:p>
            <w:pPr>
              <w:pStyle w:val="null3"/>
              <w:jc w:val="right"/>
            </w:pPr>
            <w:r>
              <w:rPr/>
              <w:t>1,030,000.00</w:t>
            </w:r>
          </w:p>
        </w:tc>
        <w:tc>
          <w:tcPr>
            <w:tcW w:type="dxa" w:w="831"/>
          </w:tcPr>
          <w:p>
            <w:pPr>
              <w:pStyle w:val="null3"/>
            </w:pPr>
            <w:r>
              <w:rPr/>
              <w:t>100.0</w:t>
            </w:r>
          </w:p>
        </w:tc>
        <w:tc>
          <w:tcPr>
            <w:tcW w:type="dxa" w:w="831"/>
          </w:tcPr>
          <w:p>
            <w:pPr>
              <w:pStyle w:val="null3"/>
            </w:pPr>
            <w:r>
              <w:rPr/>
              <w:t>其他未列明行业</w:t>
            </w:r>
          </w:p>
        </w:tc>
        <w:tc>
          <w:tcPr>
            <w:tcW w:type="dxa" w:w="831"/>
          </w:tcPr>
          <w:p>
            <w:pPr>
              <w:pStyle w:val="null3"/>
            </w:pPr>
            <w:r>
              <w:rPr/>
              <w:t>详见附表一</w:t>
            </w:r>
          </w:p>
        </w:tc>
      </w:tr>
    </w:tbl>
    <w:p>
      <w:pPr>
        <w:pStyle w:val="null3"/>
      </w:pPr>
      <w:r>
        <w:rPr/>
        <w:t>备注：最终综合总报价=（各产品报价×各项产品权重）的相加值</w:t>
      </w:r>
    </w:p>
    <w:p>
      <w:pPr>
        <w:pStyle w:val="null3"/>
      </w:pPr>
      <w:r>
        <w:rPr>
          <w:b/>
        </w:rPr>
        <w:t>附表</w:t>
      </w:r>
      <w:r>
        <w:rPr>
          <w:b/>
        </w:rPr>
        <w:t>一</w:t>
      </w:r>
      <w:r>
        <w:rPr>
          <w:b/>
        </w:rPr>
        <w:t>：</w:t>
      </w:r>
      <w:r>
        <w:rPr>
          <w:b/>
        </w:rPr>
        <w:t>外送检验项目服务</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tc>
        <w:tc>
          <w:tcPr>
            <w:tcW w:type="dxa" w:w="415"/>
          </w:tcPr>
          <w:p>
            <w:pPr>
              <w:pStyle w:val="null3"/>
            </w:pPr>
            <w:r>
              <w:rPr/>
              <w:t>1</w:t>
            </w:r>
          </w:p>
        </w:tc>
        <w:tc>
          <w:tcPr>
            <w:tcW w:type="dxa" w:w="5814"/>
          </w:tcPr>
          <w:p>
            <w:pPr>
              <w:pStyle w:val="null3"/>
              <w:ind w:firstLine="422"/>
              <w:jc w:val="both"/>
            </w:pPr>
            <w:r>
              <w:rPr>
                <w:sz w:val="21"/>
                <w:b/>
                <w:color w:val="000000"/>
              </w:rPr>
              <w:t>一、总体要求</w:t>
            </w:r>
          </w:p>
          <w:p>
            <w:pPr>
              <w:pStyle w:val="null3"/>
              <w:ind w:firstLine="420"/>
            </w:pPr>
            <w:r>
              <w:rPr>
                <w:sz w:val="21"/>
                <w:color w:val="000000"/>
              </w:rPr>
              <w:t>1.</w:t>
            </w:r>
            <w:r>
              <w:rPr>
                <w:sz w:val="24"/>
                <w:color w:val="000000"/>
              </w:rPr>
              <w:t>★</w:t>
            </w:r>
            <w:r>
              <w:rPr>
                <w:sz w:val="21"/>
                <w:color w:val="000000"/>
              </w:rPr>
              <w:t>投标供应商应当具备合法有效的执业资质、对应检测项目技术能力及完善的质量控制体系，包括：各级卫生健康行政部门批复设立的区域医学检验中心、区域病理诊断中心；城市医疗集团牵头医院、具备对应项目检测资质的三级医院、依法登记注册且资质齐全的独立医学检验实验室、独立病理诊断中心。无临床检测资质的科研机构、院校实验室、企业研发实验室不得承接医疗机构临床样本外送检测业务。</w:t>
            </w:r>
            <w:r>
              <w:rPr>
                <w:sz w:val="21"/>
                <w:color w:val="000000"/>
              </w:rPr>
              <w:t>（提供承诺函，格式自拟）</w:t>
            </w:r>
          </w:p>
          <w:p>
            <w:pPr>
              <w:pStyle w:val="null3"/>
              <w:ind w:firstLine="420"/>
            </w:pPr>
            <w:r>
              <w:rPr>
                <w:sz w:val="21"/>
                <w:color w:val="000000"/>
              </w:rPr>
              <w:t>2.</w:t>
            </w:r>
            <w:r>
              <w:rPr>
                <w:sz w:val="21"/>
                <w:color w:val="000000"/>
              </w:rPr>
              <w:t>投标供应商应当严格遵守有关法律法规，按照招标约定、合作协议及技术规范开展检测工作，落实试剂质量、检测质量主体责任，严禁将承接的外送检测业务再次转包、拆分项目、变相外包。</w:t>
            </w:r>
          </w:p>
          <w:p>
            <w:pPr>
              <w:pStyle w:val="null3"/>
              <w:ind w:firstLine="420"/>
            </w:pPr>
            <w:r>
              <w:rPr>
                <w:sz w:val="21"/>
                <w:color w:val="000000"/>
              </w:rPr>
              <w:t>3.</w:t>
            </w:r>
            <w:r>
              <w:rPr>
                <w:sz w:val="21"/>
                <w:color w:val="000000"/>
              </w:rPr>
              <w:t>当医疗机构具备对应样本自主检测能力时，将终止样本外送检测。若合作项目、试剂规格、收费标准、服务内容发生变更，应及时签订补充协议。</w:t>
            </w:r>
          </w:p>
          <w:p>
            <w:pPr>
              <w:pStyle w:val="null3"/>
              <w:ind w:firstLine="420"/>
            </w:pPr>
            <w:r>
              <w:rPr>
                <w:sz w:val="21"/>
                <w:color w:val="000000"/>
              </w:rPr>
              <w:t>4.</w:t>
            </w:r>
            <w:r>
              <w:rPr>
                <w:sz w:val="24"/>
                <w:color w:val="000000"/>
              </w:rPr>
              <w:t>★</w:t>
            </w:r>
            <w:r>
              <w:rPr>
                <w:sz w:val="21"/>
                <w:color w:val="000000"/>
              </w:rPr>
              <w:t>投标供应商使用的体外诊断试剂必须取得国家医疗器械注册证或合法备案凭证，生产企业具备有效生产资质、完善的质量控制体系。严禁采购、使用无正规批号、无证、过期、淘汰、不合格、假冒伪劣试剂。（提供承诺函，格式自拟）</w:t>
            </w:r>
          </w:p>
          <w:p>
            <w:pPr>
              <w:pStyle w:val="null3"/>
              <w:ind w:firstLine="420"/>
            </w:pPr>
            <w:r>
              <w:rPr>
                <w:sz w:val="21"/>
                <w:color w:val="000000"/>
              </w:rPr>
              <w:t>5.投标供应商建立试剂入库验收、定期核查、过期报废台账，定期向送检机构报送试剂质控、批次溯源资料。严禁任何机构、个人通过外送检测渠道违规销售、倒卖、串换体外诊断试剂。</w:t>
            </w:r>
          </w:p>
          <w:p>
            <w:pPr>
              <w:pStyle w:val="null3"/>
              <w:ind w:firstLine="420"/>
            </w:pPr>
            <w:r>
              <w:rPr>
                <w:sz w:val="21"/>
                <w:color w:val="000000"/>
              </w:rPr>
              <w:t>6.</w:t>
            </w:r>
            <w:r>
              <w:rPr>
                <w:sz w:val="21"/>
                <w:color w:val="000000"/>
              </w:rPr>
              <w:t>投标供应商</w:t>
            </w:r>
            <w:r>
              <w:rPr>
                <w:sz w:val="21"/>
                <w:color w:val="000000"/>
              </w:rPr>
              <w:t>参加国家临检中心</w:t>
            </w:r>
            <w:r>
              <w:rPr>
                <w:sz w:val="21"/>
                <w:color w:val="000000"/>
              </w:rPr>
              <w:t>、</w:t>
            </w:r>
            <w:r>
              <w:rPr>
                <w:sz w:val="21"/>
                <w:color w:val="000000"/>
              </w:rPr>
              <w:t>省级临检中心或国家及省级病理专业质量控制中心组织</w:t>
            </w:r>
            <w:r>
              <w:rPr>
                <w:sz w:val="21"/>
                <w:color w:val="000000"/>
              </w:rPr>
              <w:t>的室间质评</w:t>
            </w:r>
            <w:r>
              <w:rPr>
                <w:sz w:val="21"/>
                <w:color w:val="000000"/>
              </w:rPr>
              <w:t>，并</w:t>
            </w:r>
            <w:r>
              <w:rPr>
                <w:sz w:val="21"/>
                <w:color w:val="000000"/>
              </w:rPr>
              <w:t>成绩合格</w:t>
            </w:r>
            <w:r>
              <w:rPr>
                <w:sz w:val="21"/>
                <w:color w:val="000000"/>
              </w:rPr>
              <w:t>；</w:t>
            </w:r>
            <w:r>
              <w:rPr>
                <w:sz w:val="21"/>
                <w:color w:val="000000"/>
              </w:rPr>
              <w:t>有完整的人员培训体系。</w:t>
            </w:r>
          </w:p>
          <w:p>
            <w:pPr>
              <w:pStyle w:val="null3"/>
              <w:ind w:firstLine="420"/>
            </w:pPr>
            <w:r>
              <w:rPr>
                <w:sz w:val="21"/>
                <w:color w:val="000000"/>
              </w:rPr>
              <w:t>7</w:t>
            </w:r>
            <w:r>
              <w:rPr>
                <w:sz w:val="21"/>
                <w:color w:val="000000"/>
              </w:rPr>
              <w:t>.</w:t>
            </w:r>
            <w:r>
              <w:rPr>
                <w:sz w:val="21"/>
                <w:color w:val="000000"/>
              </w:rPr>
              <w:t>投标供应商</w:t>
            </w:r>
            <w:r>
              <w:rPr>
                <w:sz w:val="21"/>
                <w:color w:val="000000"/>
              </w:rPr>
              <w:t>负责</w:t>
            </w:r>
            <w:r>
              <w:rPr>
                <w:sz w:val="21"/>
                <w:color w:val="000000"/>
              </w:rPr>
              <w:t>提供冷链物流服务，标本运输保证实现</w:t>
            </w:r>
            <w:r>
              <w:rPr>
                <w:sz w:val="21"/>
                <w:color w:val="000000"/>
              </w:rPr>
              <w:t>2℃～8℃运输，对特殊标本运输应满足相应的运输条件。标本使用直立、冷藏、封闭的保温设备运送，并能进行实时温度监控，按双方约定要求收检标本。临床科室采集标本后，由</w:t>
            </w:r>
            <w:r>
              <w:rPr>
                <w:sz w:val="21"/>
                <w:color w:val="000000"/>
              </w:rPr>
              <w:t>投标供应商</w:t>
            </w:r>
            <w:r>
              <w:rPr>
                <w:sz w:val="21"/>
                <w:color w:val="000000"/>
              </w:rPr>
              <w:t>派专人</w:t>
            </w:r>
            <w:r>
              <w:rPr>
                <w:sz w:val="21"/>
                <w:color w:val="000000"/>
              </w:rPr>
              <w:t>按</w:t>
            </w:r>
            <w:r>
              <w:rPr>
                <w:sz w:val="21"/>
                <w:color w:val="000000"/>
              </w:rPr>
              <w:t>指定时间和地点接收并保证物流运输。</w:t>
            </w:r>
          </w:p>
          <w:p>
            <w:pPr>
              <w:pStyle w:val="null3"/>
              <w:ind w:firstLine="420"/>
              <w:jc w:val="both"/>
            </w:pPr>
            <w:r>
              <w:rPr>
                <w:sz w:val="21"/>
              </w:rPr>
              <w:t>8</w:t>
            </w:r>
            <w:r>
              <w:rPr>
                <w:sz w:val="21"/>
              </w:rPr>
              <w:t>.</w:t>
            </w:r>
            <w:r>
              <w:rPr>
                <w:sz w:val="21"/>
              </w:rPr>
              <w:t>标本前处理</w:t>
            </w:r>
            <w:r>
              <w:rPr>
                <w:sz w:val="21"/>
              </w:rPr>
              <w:t>根据</w:t>
            </w:r>
            <w:r>
              <w:rPr>
                <w:sz w:val="21"/>
              </w:rPr>
              <w:t>检测项目要求与</w:t>
            </w:r>
            <w:r>
              <w:rPr>
                <w:sz w:val="21"/>
              </w:rPr>
              <w:t>采购人</w:t>
            </w:r>
            <w:r>
              <w:rPr>
                <w:sz w:val="21"/>
              </w:rPr>
              <w:t>相关科室</w:t>
            </w:r>
            <w:r>
              <w:rPr>
                <w:sz w:val="21"/>
              </w:rPr>
              <w:t>具体商定。</w:t>
            </w:r>
          </w:p>
          <w:p>
            <w:pPr>
              <w:pStyle w:val="null3"/>
              <w:ind w:firstLine="420"/>
              <w:jc w:val="both"/>
            </w:pPr>
            <w:r>
              <w:rPr>
                <w:sz w:val="21"/>
              </w:rPr>
              <w:t>9.</w:t>
            </w:r>
            <w:r>
              <w:rPr>
                <w:sz w:val="21"/>
              </w:rPr>
              <w:t>外送样本临床检测结果传递过程中，</w:t>
            </w:r>
            <w:r>
              <w:rPr>
                <w:sz w:val="21"/>
              </w:rPr>
              <w:t>投标供应商</w:t>
            </w:r>
            <w:r>
              <w:rPr>
                <w:sz w:val="21"/>
              </w:rPr>
              <w:t>应采取措施保护患者个人隐私。不得泄露患者信息、检测结果及相关基因数据和健康信息。</w:t>
            </w:r>
          </w:p>
          <w:p>
            <w:pPr>
              <w:pStyle w:val="null3"/>
              <w:ind w:firstLine="420"/>
              <w:jc w:val="both"/>
            </w:pPr>
            <w:r>
              <w:rPr>
                <w:sz w:val="21"/>
              </w:rPr>
              <w:t>10.投标供应商</w:t>
            </w:r>
            <w:r>
              <w:rPr>
                <w:sz w:val="21"/>
              </w:rPr>
              <w:t>应当指定固定的工作人员开展样本接收等活动，并向送检机构出具授权委托书，明确授权取样人员的身份信息、具体授权开展的业务和授权期限。若授权取样人员工作发生变动的，接收机构应当及时函告送检机构。</w:t>
            </w:r>
          </w:p>
          <w:p>
            <w:pPr>
              <w:pStyle w:val="null3"/>
              <w:ind w:firstLine="420"/>
              <w:jc w:val="both"/>
            </w:pPr>
            <w:r>
              <w:rPr>
                <w:sz w:val="21"/>
              </w:rPr>
              <w:t>11.投标供应商承担检测质量、试剂使用主体责任，必须规范出具临床检测报告，严禁虚假报告、篡改数据；完善试剂入库、储存、使用、报废全流程管控，常态化开展室内质控指标监控；项目方法学、试剂规格、参考区间等关键信息变更时，提前书面告知送检机构。</w:t>
            </w:r>
          </w:p>
          <w:p>
            <w:pPr>
              <w:pStyle w:val="null3"/>
              <w:ind w:firstLine="420"/>
              <w:jc w:val="both"/>
            </w:pPr>
            <w:r>
              <w:rPr>
                <w:sz w:val="21"/>
              </w:rPr>
              <w:t>12.外送检验项目不涉及危急值；外送样本检出传染病病原体的，投标供应商须严格按照《中华人民共和国传染病防治法》《病原微生物实验室生物安全管理条例》及时上报对应监测系统，同步告知采购人，落实防控处置责任。涉及人类遗传资源样本的，严格遵循《中华人民共和国人类遗传资源管理条例》管理要求。</w:t>
            </w:r>
          </w:p>
          <w:p>
            <w:pPr>
              <w:pStyle w:val="null3"/>
              <w:ind w:firstLine="422"/>
              <w:jc w:val="both"/>
            </w:pPr>
            <w:r>
              <w:rPr>
                <w:sz w:val="21"/>
              </w:rPr>
              <w:t>13.</w:t>
            </w:r>
            <w:r>
              <w:rPr>
                <w:sz w:val="24"/>
              </w:rPr>
              <w:t>★</w:t>
            </w:r>
            <w:r>
              <w:rPr>
                <w:sz w:val="21"/>
              </w:rPr>
              <w:t>保障满足本项目开展，投标供应商需拥有完善的检测设备平台，</w:t>
            </w:r>
            <w:r>
              <w:rPr>
                <w:sz w:val="21"/>
              </w:rPr>
              <w:t>至少包括以下</w:t>
            </w:r>
            <w:r>
              <w:rPr>
                <w:sz w:val="21"/>
              </w:rPr>
              <w:t>5</w:t>
            </w:r>
            <w:r>
              <w:rPr>
                <w:sz w:val="21"/>
              </w:rPr>
              <w:t>类</w:t>
            </w:r>
            <w:r>
              <w:rPr>
                <w:sz w:val="21"/>
              </w:rPr>
              <w:t>设备</w:t>
            </w:r>
            <w:r>
              <w:rPr>
                <w:sz w:val="21"/>
              </w:rPr>
              <w:t>：定性</w:t>
            </w:r>
            <w:r>
              <w:rPr>
                <w:sz w:val="21"/>
              </w:rPr>
              <w:t>PCR、定量PCR、核型分析、二代测序技术平台、流式细胞仪平台</w:t>
            </w:r>
            <w:r>
              <w:rPr>
                <w:sz w:val="21"/>
              </w:rPr>
              <w:t>。</w:t>
            </w:r>
            <w:r>
              <w:rPr>
                <w:sz w:val="21"/>
              </w:rPr>
              <w:t>（提供承诺函，格式自拟）</w:t>
            </w:r>
          </w:p>
        </w:tc>
      </w:tr>
      <w:tr>
        <w:tc>
          <w:tcPr>
            <w:tcW w:type="dxa" w:w="2076"/>
          </w:tcPr>
          <w:p/>
        </w:tc>
        <w:tc>
          <w:tcPr>
            <w:tcW w:type="dxa" w:w="415"/>
          </w:tcPr>
          <w:p>
            <w:pPr>
              <w:pStyle w:val="null3"/>
            </w:pPr>
            <w:r>
              <w:rPr/>
              <w:t>2</w:t>
            </w:r>
          </w:p>
        </w:tc>
        <w:tc>
          <w:tcPr>
            <w:tcW w:type="dxa" w:w="5814"/>
          </w:tcPr>
          <w:p>
            <w:pPr>
              <w:pStyle w:val="null3"/>
            </w:pPr>
            <w:r>
              <w:rPr>
                <w:sz w:val="21"/>
                <w:b/>
                <w:color w:val="000000"/>
              </w:rPr>
              <w:t>二、外送检验项目服务范围</w:t>
            </w:r>
          </w:p>
          <w:p>
            <w:pPr>
              <w:pStyle w:val="null3"/>
              <w:ind w:firstLine="422"/>
              <w:jc w:val="left"/>
            </w:pPr>
            <w:r>
              <w:rPr>
                <w:sz w:val="21"/>
                <w:b/>
                <w:color w:val="000000"/>
              </w:rPr>
              <w:t>开展包括生化免疫检测、临床微生物检测、临床血液检测、组织病理检测、基因检测等检验项目</w:t>
            </w:r>
            <w:r>
              <w:rPr>
                <w:sz w:val="21"/>
                <w:b/>
                <w:color w:val="000000"/>
              </w:rPr>
              <w:t>。</w:t>
            </w:r>
            <w:r>
              <w:rPr>
                <w:sz w:val="21"/>
                <w:b/>
                <w:color w:val="000000"/>
              </w:rPr>
              <w:t>不允许投标人对清单内的检测项目内容进行增加、减少、更换或修改</w:t>
            </w:r>
            <w:r>
              <w:rPr>
                <w:sz w:val="21"/>
                <w:b/>
                <w:color w:val="000000"/>
              </w:rPr>
              <w:t>。</w:t>
            </w:r>
          </w:p>
          <w:tbl>
            <w:tblPr>
              <w:tblInd w:type="dxa" w:w="210"/>
              <w:tblBorders>
                <w:top w:val="none" w:color="000000" w:sz="4"/>
                <w:left w:val="none" w:color="000000" w:sz="4"/>
                <w:bottom w:val="none" w:color="000000" w:sz="4"/>
                <w:right w:val="none" w:color="000000" w:sz="4"/>
                <w:insideH w:val="none"/>
                <w:insideV w:val="none"/>
              </w:tblBorders>
            </w:tblPr>
            <w:tblGrid>
              <w:gridCol w:w="1772"/>
              <w:gridCol w:w="3812"/>
            </w:tblGrid>
            <w:tr>
              <w:tc>
                <w:tcPr>
                  <w:tcW w:type="dxa" w:w="177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color w:val="000000"/>
                    </w:rPr>
                    <w:t>序号</w:t>
                  </w:r>
                </w:p>
              </w:tc>
              <w:tc>
                <w:tcPr>
                  <w:tcW w:type="dxa" w:w="3812"/>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color w:val="000000"/>
                    </w:rPr>
                    <w:t>外送项目需求名称</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免疫组织化学染色诊断</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原位杂交技术</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印迹杂交技术</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肾活检病理</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遗传代谢病基因检测</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病原微生物核酸高通量测序</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宏基因组测序</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全外显子测序</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9</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新生儿基因筛查</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10</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单基因遗传病携带者筛查</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高通量基因测序</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人类白细胞抗原</w:t>
                  </w:r>
                  <w:r>
                    <w:rPr>
                      <w:sz w:val="20"/>
                      <w:color w:val="000000"/>
                    </w:rPr>
                    <w:t>B27测定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白细胞特异性和组织相关融性</w:t>
                  </w:r>
                  <w:r>
                    <w:rPr>
                      <w:sz w:val="20"/>
                      <w:color w:val="000000"/>
                    </w:rPr>
                    <w:t>(HLA)抗体检测</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肿瘤坏死因子测定</w:t>
                  </w:r>
                  <w:r>
                    <w:rPr>
                      <w:sz w:val="20"/>
                      <w:color w:val="000000"/>
                    </w:rPr>
                    <w:t>(TNF)</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可溶性生长刺激表达基因</w:t>
                  </w:r>
                  <w:r>
                    <w:rPr>
                      <w:sz w:val="20"/>
                      <w:color w:val="000000"/>
                    </w:rPr>
                    <w:t>2蛋白（ST2）定量测定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抗核抗体测定</w:t>
                  </w:r>
                  <w:r>
                    <w:rPr>
                      <w:sz w:val="20"/>
                      <w:color w:val="000000"/>
                    </w:rPr>
                    <w:t>(ANA)</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抗中性粒细胞胞浆抗体测定</w:t>
                  </w:r>
                  <w:r>
                    <w:rPr>
                      <w:sz w:val="20"/>
                      <w:color w:val="000000"/>
                    </w:rPr>
                    <w:t>(ANCA)</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抗双链</w:t>
                  </w:r>
                  <w:r>
                    <w:rPr>
                      <w:sz w:val="20"/>
                      <w:color w:val="000000"/>
                    </w:rPr>
                    <w:t>DNA(抗dsDNA)</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19</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w:t>
                  </w:r>
                  <w:r>
                    <w:rPr>
                      <w:sz w:val="20"/>
                      <w:color w:val="000000"/>
                    </w:rPr>
                    <w:t>β2-糖蛋白1抗体测定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20</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抗核糖核蛋白抗体测定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抗核提取物抗体测定</w:t>
                  </w:r>
                  <w:r>
                    <w:rPr>
                      <w:sz w:val="20"/>
                      <w:color w:val="000000"/>
                    </w:rPr>
                    <w:t>(抗ENA抗体)</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Rh血型其他抗原鉴定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血清药物浓度测定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促甲状腺素受体抗体测定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血浆蛋白</w:t>
                  </w:r>
                  <w:r>
                    <w:rPr>
                      <w:sz w:val="20"/>
                      <w:color w:val="000000"/>
                    </w:rPr>
                    <w:t>C活性测定(PC)</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血浆蛋白</w:t>
                  </w:r>
                  <w:r>
                    <w:rPr>
                      <w:sz w:val="20"/>
                      <w:color w:val="000000"/>
                    </w:rPr>
                    <w:t>S测定(PS)</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丁型肝炎抗原测定</w:t>
                  </w:r>
                  <w:r>
                    <w:rPr>
                      <w:sz w:val="20"/>
                      <w:color w:val="000000"/>
                    </w:rPr>
                    <w:t>(HDVAg)</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丁型肝炎抗体测定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29</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血清肌红蛋白测定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30</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甲型肝炎抗体测定</w:t>
                  </w:r>
                  <w:r>
                    <w:rPr>
                      <w:sz w:val="20"/>
                      <w:color w:val="000000"/>
                    </w:rPr>
                    <w:t>(HAV-IgM，HAV-IgG)</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抗环瓜氨酸肽抗体</w:t>
                  </w:r>
                  <w:r>
                    <w:rPr>
                      <w:sz w:val="20"/>
                      <w:color w:val="000000"/>
                    </w:rPr>
                    <w:t>(抗CCP抗体)</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狼疮抗凝物质检测</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血清</w:t>
                  </w:r>
                  <w:r>
                    <w:rPr>
                      <w:sz w:val="20"/>
                      <w:color w:val="000000"/>
                    </w:rPr>
                    <w:t>C肽测定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血浆凝血因子活性测</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肾素测定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铜蓝蛋白测定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性激素结合球蛋白测定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雄烯二酮测定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39</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总前列腺特异性抗原测定</w:t>
                  </w:r>
                  <w:r>
                    <w:rPr>
                      <w:sz w:val="20"/>
                      <w:color w:val="000000"/>
                    </w:rPr>
                    <w:t>(TPSA)</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40</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血清抗谷氨酸脱羧酶抗体测定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抗胰岛素抗体测定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抗组织细胞抗体测定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结核分枝杆菌特异抗原刺激细胞因子释放试验</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抗肾小球基底膜抗体测定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降钙素测定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戊型肝炎抗体测定</w:t>
                  </w:r>
                  <w:r>
                    <w:rPr>
                      <w:sz w:val="20"/>
                      <w:color w:val="000000"/>
                    </w:rPr>
                    <w:t>(IgM)</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胃蛋白酶原</w:t>
                  </w:r>
                  <w:r>
                    <w:rPr>
                      <w:sz w:val="20"/>
                      <w:color w:val="000000"/>
                    </w:rPr>
                    <w:t>Ⅱ测定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胃泌素测定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49</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胃蛋白酶原</w:t>
                  </w:r>
                  <w:r>
                    <w:rPr>
                      <w:sz w:val="20"/>
                      <w:color w:val="000000"/>
                    </w:rPr>
                    <w:t>Ⅰ测定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50</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麻疹抗体两项（</w:t>
                  </w:r>
                  <w:r>
                    <w:rPr>
                      <w:sz w:val="20"/>
                      <w:color w:val="000000"/>
                    </w:rPr>
                    <w:t>MV-Igm,IgG)</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纤维蛋白</w:t>
                  </w:r>
                  <w:r>
                    <w:rPr>
                      <w:sz w:val="20"/>
                      <w:color w:val="000000"/>
                    </w:rPr>
                    <w:t>(原)降解产物测定(FDP)</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醛固酮测定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血管紧张素</w:t>
                  </w:r>
                  <w:r>
                    <w:rPr>
                      <w:sz w:val="20"/>
                      <w:color w:val="000000"/>
                    </w:rPr>
                    <w:t>Ⅰ测定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血管紧张素</w:t>
                  </w:r>
                  <w:r>
                    <w:rPr>
                      <w:sz w:val="20"/>
                      <w:color w:val="000000"/>
                    </w:rPr>
                    <w:t>Ⅱ测定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游离前列腺特异性抗原测定</w:t>
                  </w:r>
                  <w:r>
                    <w:rPr>
                      <w:sz w:val="20"/>
                      <w:color w:val="000000"/>
                    </w:rPr>
                    <w:t>(FPSA)</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各类滥用药物筛查</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血管性假性血友病因子</w:t>
                  </w:r>
                  <w:r>
                    <w:rPr>
                      <w:sz w:val="20"/>
                      <w:color w:val="000000"/>
                    </w:rPr>
                    <w:t>(VWF)抗原测定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抗心磷脂抗体</w:t>
                  </w:r>
                  <w:r>
                    <w:rPr>
                      <w:sz w:val="20"/>
                      <w:color w:val="000000"/>
                    </w:rPr>
                    <w:t>(ACA-IgA,IgG,IgM)定量</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59</w:t>
                  </w:r>
                </w:p>
              </w:tc>
              <w:tc>
                <w:tcPr>
                  <w:tcW w:type="dxa" w:w="3812"/>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color w:val="000000"/>
                    </w:rPr>
                    <w:t>胰岛素样生长因子</w:t>
                  </w:r>
                  <w:r>
                    <w:rPr>
                      <w:sz w:val="20"/>
                      <w:color w:val="000000"/>
                    </w:rPr>
                    <w:t>-3</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60</w:t>
                  </w:r>
                </w:p>
              </w:tc>
              <w:tc>
                <w:tcPr>
                  <w:tcW w:type="dxa" w:w="3812"/>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17-羟皮质类固醇测定</w:t>
                  </w:r>
                </w:p>
              </w:tc>
            </w:tr>
          </w:tbl>
          <w:p/>
        </w:tc>
      </w:tr>
      <w:tr>
        <w:tc>
          <w:tcPr>
            <w:tcW w:type="dxa" w:w="2076"/>
          </w:tcPr>
          <w:p/>
        </w:tc>
        <w:tc>
          <w:tcPr>
            <w:tcW w:type="dxa" w:w="415"/>
          </w:tcPr>
          <w:p>
            <w:pPr>
              <w:pStyle w:val="null3"/>
            </w:pPr>
            <w:r>
              <w:rPr/>
              <w:t>3</w:t>
            </w:r>
          </w:p>
        </w:tc>
        <w:tc>
          <w:tcPr>
            <w:tcW w:type="dxa" w:w="5814"/>
          </w:tcPr>
          <w:p>
            <w:pPr>
              <w:pStyle w:val="null3"/>
            </w:pPr>
            <w:r>
              <w:rPr>
                <w:sz w:val="21"/>
                <w:b/>
                <w:color w:val="000000"/>
              </w:rPr>
              <w:t>三、</w:t>
            </w:r>
            <w:r>
              <w:rPr>
                <w:sz w:val="21"/>
                <w:b/>
                <w:color w:val="000000"/>
              </w:rPr>
              <w:t>项目技术要求</w:t>
            </w:r>
          </w:p>
          <w:p>
            <w:pPr>
              <w:pStyle w:val="null3"/>
              <w:ind w:firstLine="420"/>
              <w:jc w:val="both"/>
            </w:pPr>
            <w:r>
              <w:rPr>
                <w:sz w:val="21"/>
                <w:color w:val="000000"/>
              </w:rPr>
              <w:t>1.</w:t>
            </w:r>
            <w:r>
              <w:rPr>
                <w:sz w:val="21"/>
                <w:color w:val="000000"/>
              </w:rPr>
              <w:t>投标供应商</w:t>
            </w:r>
            <w:r>
              <w:rPr>
                <w:sz w:val="21"/>
                <w:color w:val="000000"/>
              </w:rPr>
              <w:t>实验室符合国家卫健委《医疗机构临床实验室管理办法》等法律法规要求；</w:t>
            </w:r>
          </w:p>
          <w:p>
            <w:pPr>
              <w:pStyle w:val="null3"/>
              <w:ind w:firstLine="420"/>
              <w:jc w:val="both"/>
            </w:pPr>
            <w:r>
              <w:rPr>
                <w:sz w:val="21"/>
                <w:color w:val="000000"/>
              </w:rPr>
              <w:t>2.</w:t>
            </w:r>
            <w:r>
              <w:rPr>
                <w:sz w:val="21"/>
                <w:color w:val="000000"/>
              </w:rPr>
              <w:t>投标供应商</w:t>
            </w:r>
            <w:r>
              <w:rPr>
                <w:sz w:val="21"/>
                <w:color w:val="000000"/>
              </w:rPr>
              <w:t>保证按国家检测规范进行操作，并对标本的检测报告承担相应的责任；</w:t>
            </w:r>
          </w:p>
          <w:p>
            <w:pPr>
              <w:pStyle w:val="null3"/>
              <w:ind w:firstLine="420"/>
              <w:jc w:val="both"/>
            </w:pPr>
            <w:r>
              <w:rPr>
                <w:sz w:val="21"/>
                <w:color w:val="000000"/>
              </w:rPr>
              <w:t>3</w:t>
            </w:r>
            <w:r>
              <w:rPr>
                <w:sz w:val="21"/>
                <w:color w:val="000000"/>
              </w:rPr>
              <w:t>.病理实验室须拥有完善的病理技术平台，能够提供冰冻切片服务，能提供专业的病理诊断服务，协助采购人解决病理疑难病例</w:t>
            </w:r>
          </w:p>
          <w:p>
            <w:pPr>
              <w:pStyle w:val="null3"/>
              <w:ind w:firstLine="420"/>
              <w:jc w:val="both"/>
            </w:pPr>
            <w:r>
              <w:rPr>
                <w:sz w:val="21"/>
                <w:color w:val="000000"/>
              </w:rPr>
              <w:t>4.投标</w:t>
            </w:r>
            <w:r>
              <w:rPr>
                <w:sz w:val="21"/>
                <w:color w:val="000000"/>
              </w:rPr>
              <w:t>供应商</w:t>
            </w:r>
            <w:r>
              <w:rPr>
                <w:sz w:val="21"/>
                <w:color w:val="000000"/>
              </w:rPr>
              <w:t>拥有完善</w:t>
            </w:r>
            <w:r>
              <w:rPr>
                <w:sz w:val="21"/>
                <w:color w:val="000000"/>
              </w:rPr>
              <w:t>的</w:t>
            </w:r>
            <w:r>
              <w:rPr>
                <w:sz w:val="21"/>
                <w:color w:val="000000"/>
              </w:rPr>
              <w:t>病原</w:t>
            </w:r>
            <w:r>
              <w:rPr>
                <w:sz w:val="21"/>
                <w:color w:val="000000"/>
              </w:rPr>
              <w:t>微生物</w:t>
            </w:r>
            <w:r>
              <w:rPr>
                <w:sz w:val="21"/>
                <w:color w:val="000000"/>
              </w:rPr>
              <w:t>检测平台，出具报告快速、准确，可充分满足临床需求</w:t>
            </w:r>
            <w:r>
              <w:rPr>
                <w:sz w:val="21"/>
                <w:color w:val="000000"/>
              </w:rPr>
              <w:t>；</w:t>
            </w:r>
          </w:p>
          <w:p>
            <w:pPr>
              <w:pStyle w:val="null3"/>
              <w:ind w:firstLine="420"/>
              <w:jc w:val="both"/>
            </w:pPr>
            <w:r>
              <w:rPr>
                <w:sz w:val="21"/>
                <w:color w:val="000000"/>
              </w:rPr>
              <w:t>5</w:t>
            </w:r>
            <w:r>
              <w:rPr>
                <w:sz w:val="21"/>
                <w:color w:val="000000"/>
              </w:rPr>
              <w:t>.投标</w:t>
            </w:r>
            <w:r>
              <w:rPr>
                <w:sz w:val="21"/>
                <w:color w:val="000000"/>
              </w:rPr>
              <w:t>供应商</w:t>
            </w:r>
            <w:r>
              <w:rPr>
                <w:sz w:val="21"/>
                <w:color w:val="000000"/>
              </w:rPr>
              <w:t>保证按国家病理诊断规范进行操作，按照规范流程进行标本保存、运输与检查诊断，并对标本的病理报告承担相应的责任</w:t>
            </w:r>
            <w:r>
              <w:rPr>
                <w:sz w:val="21"/>
                <w:color w:val="000000"/>
              </w:rPr>
              <w:t>；</w:t>
            </w:r>
          </w:p>
          <w:p>
            <w:pPr>
              <w:pStyle w:val="null3"/>
            </w:pPr>
            <w:r>
              <w:rPr>
                <w:sz w:val="21"/>
              </w:rPr>
              <w:t>▲</w:t>
            </w:r>
            <w:r>
              <w:rPr>
                <w:sz w:val="21"/>
              </w:rPr>
              <w:t>6.</w:t>
            </w:r>
            <w:r>
              <w:rPr>
                <w:sz w:val="21"/>
              </w:rPr>
              <w:t>投标供应商</w:t>
            </w:r>
            <w:r>
              <w:rPr>
                <w:sz w:val="21"/>
              </w:rPr>
              <w:t>LIS系统</w:t>
            </w:r>
            <w:r>
              <w:rPr>
                <w:sz w:val="21"/>
              </w:rPr>
              <w:t>须向采购人单位开放数据端口，方便系统的对接，</w:t>
            </w:r>
            <w:r>
              <w:rPr>
                <w:sz w:val="21"/>
              </w:rPr>
              <w:t>费用包含在投标报价中</w:t>
            </w:r>
            <w:r>
              <w:rPr>
                <w:sz w:val="21"/>
              </w:rPr>
              <w:t>。</w:t>
            </w:r>
          </w:p>
        </w:tc>
      </w:tr>
      <w:tr>
        <w:tc>
          <w:tcPr>
            <w:tcW w:type="dxa" w:w="2076"/>
          </w:tcPr>
          <w:p/>
        </w:tc>
        <w:tc>
          <w:tcPr>
            <w:tcW w:type="dxa" w:w="415"/>
          </w:tcPr>
          <w:p>
            <w:pPr>
              <w:pStyle w:val="null3"/>
            </w:pPr>
            <w:r>
              <w:rPr/>
              <w:t>4</w:t>
            </w:r>
          </w:p>
        </w:tc>
        <w:tc>
          <w:tcPr>
            <w:tcW w:type="dxa" w:w="5814"/>
          </w:tcPr>
          <w:p>
            <w:pPr>
              <w:pStyle w:val="null3"/>
            </w:pPr>
            <w:r>
              <w:rPr>
                <w:sz w:val="21"/>
                <w:b/>
                <w:color w:val="000000"/>
              </w:rPr>
              <w:t>四、</w:t>
            </w:r>
            <w:r>
              <w:rPr>
                <w:sz w:val="21"/>
                <w:b/>
                <w:color w:val="000000"/>
              </w:rPr>
              <w:t>项目服务要求</w:t>
            </w:r>
          </w:p>
          <w:p>
            <w:pPr>
              <w:pStyle w:val="null3"/>
              <w:ind w:firstLine="422"/>
            </w:pPr>
            <w:r>
              <w:rPr>
                <w:sz w:val="21"/>
                <w:b/>
                <w:color w:val="000000"/>
              </w:rPr>
              <w:t>1.标本接收、送检及检验要求</w:t>
            </w:r>
            <w:r>
              <w:rPr>
                <w:sz w:val="21"/>
                <w:b/>
                <w:color w:val="000000"/>
              </w:rPr>
              <w:t>。</w:t>
            </w:r>
          </w:p>
          <w:p>
            <w:pPr>
              <w:pStyle w:val="null3"/>
              <w:ind w:firstLine="420"/>
            </w:pPr>
            <w:r>
              <w:rPr>
                <w:sz w:val="21"/>
                <w:color w:val="000000"/>
              </w:rPr>
              <w:t>1.1 投标人需安排专人每周一到周日</w:t>
            </w:r>
            <w:r>
              <w:rPr>
                <w:sz w:val="21"/>
                <w:color w:val="000000"/>
              </w:rPr>
              <w:t>提供</w:t>
            </w:r>
            <w:r>
              <w:rPr>
                <w:sz w:val="21"/>
                <w:color w:val="000000"/>
              </w:rPr>
              <w:t>上门接收标本的服务，时间为</w:t>
            </w:r>
            <w:r>
              <w:rPr>
                <w:sz w:val="21"/>
                <w:color w:val="000000"/>
              </w:rPr>
              <w:t>8:</w:t>
            </w:r>
            <w:r>
              <w:rPr>
                <w:sz w:val="21"/>
                <w:color w:val="000000"/>
              </w:rPr>
              <w:t>00</w:t>
            </w:r>
            <w:r>
              <w:rPr>
                <w:sz w:val="21"/>
                <w:color w:val="000000"/>
              </w:rPr>
              <w:t>-1</w:t>
            </w:r>
            <w:r>
              <w:rPr>
                <w:sz w:val="21"/>
                <w:color w:val="000000"/>
              </w:rPr>
              <w:t>7</w:t>
            </w:r>
            <w:r>
              <w:rPr>
                <w:sz w:val="21"/>
                <w:color w:val="000000"/>
              </w:rPr>
              <w:t>:</w:t>
            </w:r>
            <w:r>
              <w:rPr>
                <w:sz w:val="21"/>
                <w:color w:val="000000"/>
              </w:rPr>
              <w:t>3</w:t>
            </w:r>
            <w:r>
              <w:rPr>
                <w:sz w:val="21"/>
                <w:color w:val="000000"/>
              </w:rPr>
              <w:t>0，逢节假日可以适当减少收集次数。遇特殊标本可机动收取，需配备专用保温箱。</w:t>
            </w:r>
          </w:p>
          <w:p>
            <w:pPr>
              <w:pStyle w:val="null3"/>
              <w:ind w:firstLine="420"/>
            </w:pPr>
            <w:r>
              <w:rPr>
                <w:sz w:val="21"/>
                <w:color w:val="000000"/>
              </w:rPr>
              <w:t>1.2</w:t>
            </w:r>
            <w:r>
              <w:rPr>
                <w:sz w:val="21"/>
                <w:color w:val="000000"/>
              </w:rPr>
              <w:t>检测标本可能属于感染性物质或者高致病性样本，如投标人的实验室在茂名市以外的城市，为保证检测标本的运输时效性，需要空运或通过铁路运输的，则要求投标人严格按照国家对危险货物运输的法律法规要求进行运输。不允许投标人违规运输检测样本，因为可能导致样本受到污染，或者导致感染性物质泄露和扩散，危害民众健康。如</w:t>
            </w:r>
            <w:r>
              <w:rPr>
                <w:sz w:val="21"/>
                <w:color w:val="000000"/>
              </w:rPr>
              <w:t>采购人</w:t>
            </w:r>
            <w:r>
              <w:rPr>
                <w:sz w:val="21"/>
                <w:color w:val="000000"/>
              </w:rPr>
              <w:t>发现投标人无证或违规运输检测样本，将视之为严重违约，</w:t>
            </w:r>
            <w:r>
              <w:rPr>
                <w:sz w:val="21"/>
                <w:color w:val="000000"/>
              </w:rPr>
              <w:t>采购人</w:t>
            </w:r>
            <w:r>
              <w:rPr>
                <w:sz w:val="21"/>
                <w:color w:val="000000"/>
              </w:rPr>
              <w:t>有权单方面立即终止合同，造成破坏或损失的，还将追究投标人的赔偿责任。</w:t>
            </w:r>
          </w:p>
          <w:p>
            <w:pPr>
              <w:pStyle w:val="null3"/>
              <w:ind w:firstLine="420"/>
            </w:pPr>
            <w:r>
              <w:rPr>
                <w:sz w:val="21"/>
                <w:color w:val="000000"/>
              </w:rPr>
              <w:t>1</w:t>
            </w:r>
            <w:r>
              <w:rPr>
                <w:sz w:val="21"/>
                <w:color w:val="000000"/>
              </w:rPr>
              <w:t>.3</w:t>
            </w:r>
            <w:r>
              <w:rPr>
                <w:sz w:val="21"/>
                <w:color w:val="000000"/>
              </w:rPr>
              <w:t>未经</w:t>
            </w:r>
            <w:r>
              <w:rPr>
                <w:sz w:val="21"/>
                <w:color w:val="000000"/>
              </w:rPr>
              <w:t>采购人</w:t>
            </w:r>
            <w:r>
              <w:rPr>
                <w:sz w:val="21"/>
                <w:color w:val="000000"/>
              </w:rPr>
              <w:t>同意，不得将</w:t>
            </w:r>
            <w:r>
              <w:rPr>
                <w:sz w:val="21"/>
                <w:color w:val="000000"/>
              </w:rPr>
              <w:t>采购人</w:t>
            </w:r>
            <w:r>
              <w:rPr>
                <w:sz w:val="21"/>
                <w:color w:val="000000"/>
              </w:rPr>
              <w:t>标本用于他用。</w:t>
            </w:r>
          </w:p>
          <w:p>
            <w:pPr>
              <w:pStyle w:val="null3"/>
              <w:ind w:firstLine="420"/>
            </w:pPr>
            <w:r>
              <w:rPr>
                <w:sz w:val="21"/>
                <w:color w:val="000000"/>
              </w:rPr>
              <w:t>1</w:t>
            </w:r>
            <w:r>
              <w:rPr>
                <w:sz w:val="21"/>
                <w:color w:val="000000"/>
              </w:rPr>
              <w:t>.4</w:t>
            </w:r>
            <w:r>
              <w:rPr>
                <w:sz w:val="21"/>
                <w:color w:val="000000"/>
              </w:rPr>
              <w:t>投标人</w:t>
            </w:r>
            <w:r>
              <w:rPr>
                <w:sz w:val="21"/>
                <w:color w:val="000000"/>
              </w:rPr>
              <w:t>标本接收人员要通过严格培训，负责标本质量的初检、标识的核对，标本的接收登记及包装储存。</w:t>
            </w:r>
          </w:p>
          <w:p>
            <w:pPr>
              <w:pStyle w:val="null3"/>
              <w:ind w:firstLine="420"/>
            </w:pPr>
            <w:r>
              <w:rPr>
                <w:sz w:val="21"/>
                <w:color w:val="000000"/>
              </w:rPr>
              <w:t>1</w:t>
            </w:r>
            <w:r>
              <w:rPr>
                <w:sz w:val="21"/>
                <w:color w:val="000000"/>
              </w:rPr>
              <w:t>.5</w:t>
            </w:r>
            <w:r>
              <w:rPr>
                <w:sz w:val="21"/>
                <w:color w:val="000000"/>
              </w:rPr>
              <w:t>对于样本周转时间（</w:t>
            </w:r>
            <w:r>
              <w:rPr>
                <w:sz w:val="21"/>
                <w:color w:val="000000"/>
              </w:rPr>
              <w:t>TAT）的要求：</w:t>
            </w:r>
          </w:p>
          <w:p>
            <w:pPr>
              <w:pStyle w:val="null3"/>
              <w:ind w:firstLine="420"/>
            </w:pPr>
            <w:r>
              <w:rPr>
                <w:sz w:val="21"/>
                <w:color w:val="000000"/>
              </w:rPr>
              <w:t>（</w:t>
            </w:r>
            <w:r>
              <w:rPr>
                <w:sz w:val="21"/>
                <w:color w:val="000000"/>
              </w:rPr>
              <w:t>1）</w:t>
            </w:r>
            <w:r>
              <w:rPr>
                <w:sz w:val="21"/>
                <w:color w:val="000000"/>
              </w:rPr>
              <w:t>投标人</w:t>
            </w:r>
            <w:r>
              <w:rPr>
                <w:sz w:val="21"/>
                <w:color w:val="000000"/>
              </w:rPr>
              <w:t>应提供明确的样本送检和报告发布时限服务承诺。检测报告需按照</w:t>
            </w:r>
            <w:r>
              <w:rPr>
                <w:sz w:val="21"/>
                <w:color w:val="000000"/>
              </w:rPr>
              <w:t>投标人</w:t>
            </w:r>
            <w:r>
              <w:rPr>
                <w:sz w:val="21"/>
                <w:color w:val="000000"/>
              </w:rPr>
              <w:t>提供的</w:t>
            </w:r>
            <w:r>
              <w:rPr>
                <w:sz w:val="21"/>
                <w:color w:val="000000"/>
              </w:rPr>
              <w:t>“检测项目手册”或“检测项目清单”规定的出报告时间出具。</w:t>
            </w:r>
          </w:p>
          <w:p>
            <w:pPr>
              <w:pStyle w:val="null3"/>
              <w:ind w:firstLine="420"/>
            </w:pPr>
            <w:r>
              <w:rPr>
                <w:sz w:val="21"/>
                <w:color w:val="000000"/>
              </w:rPr>
              <w:t>（</w:t>
            </w:r>
            <w:r>
              <w:rPr>
                <w:sz w:val="21"/>
                <w:color w:val="000000"/>
              </w:rPr>
              <w:t>2）样本周转时间起点为</w:t>
            </w:r>
            <w:r>
              <w:rPr>
                <w:sz w:val="21"/>
                <w:color w:val="000000"/>
              </w:rPr>
              <w:t>投标人</w:t>
            </w:r>
            <w:r>
              <w:rPr>
                <w:sz w:val="21"/>
                <w:color w:val="000000"/>
              </w:rPr>
              <w:t>接收样本，终点为</w:t>
            </w:r>
            <w:r>
              <w:rPr>
                <w:sz w:val="21"/>
                <w:color w:val="000000"/>
              </w:rPr>
              <w:t>采购人</w:t>
            </w:r>
            <w:r>
              <w:rPr>
                <w:sz w:val="21"/>
                <w:color w:val="000000"/>
              </w:rPr>
              <w:t>检验科收到符合标准和要求的检验报告。</w:t>
            </w:r>
          </w:p>
          <w:p>
            <w:pPr>
              <w:pStyle w:val="null3"/>
              <w:ind w:firstLine="420"/>
            </w:pPr>
            <w:r>
              <w:rPr>
                <w:sz w:val="21"/>
                <w:color w:val="000000"/>
              </w:rPr>
              <w:t>（</w:t>
            </w:r>
            <w:r>
              <w:rPr>
                <w:sz w:val="21"/>
                <w:color w:val="000000"/>
              </w:rPr>
              <w:t>3）出现特殊情况，如恶劣天气、设备故障等突发情况，导致不能按时发出报告，须在突发情况发生时立即通知</w:t>
            </w:r>
            <w:r>
              <w:rPr>
                <w:sz w:val="21"/>
                <w:color w:val="000000"/>
              </w:rPr>
              <w:t>采购人</w:t>
            </w:r>
            <w:r>
              <w:rPr>
                <w:sz w:val="21"/>
                <w:color w:val="000000"/>
              </w:rPr>
              <w:t>。</w:t>
            </w:r>
          </w:p>
          <w:p>
            <w:pPr>
              <w:pStyle w:val="null3"/>
              <w:ind w:firstLine="420"/>
            </w:pPr>
            <w:r>
              <w:rPr>
                <w:sz w:val="21"/>
                <w:color w:val="000000"/>
              </w:rPr>
              <w:t>1</w:t>
            </w:r>
            <w:r>
              <w:rPr>
                <w:sz w:val="21"/>
                <w:color w:val="000000"/>
              </w:rPr>
              <w:t>.6</w:t>
            </w:r>
            <w:r>
              <w:rPr>
                <w:sz w:val="21"/>
                <w:color w:val="000000"/>
              </w:rPr>
              <w:t>应急设备：配备备用运输车辆及备用冷藏设备。</w:t>
            </w:r>
          </w:p>
          <w:p>
            <w:pPr>
              <w:pStyle w:val="null3"/>
              <w:ind w:firstLine="420"/>
            </w:pPr>
            <w:r>
              <w:rPr>
                <w:sz w:val="21"/>
                <w:color w:val="000000"/>
              </w:rPr>
              <w:t>1</w:t>
            </w:r>
            <w:r>
              <w:rPr>
                <w:sz w:val="21"/>
                <w:color w:val="000000"/>
              </w:rPr>
              <w:t>.7</w:t>
            </w:r>
            <w:r>
              <w:rPr>
                <w:sz w:val="21"/>
                <w:color w:val="000000"/>
              </w:rPr>
              <w:t>标本运输箱需支持</w:t>
            </w:r>
            <w:r>
              <w:rPr>
                <w:sz w:val="21"/>
                <w:color w:val="000000"/>
              </w:rPr>
              <w:t>2-8℃温控（±1℃误差），配备温度记录仪及报警装置。</w:t>
            </w:r>
          </w:p>
          <w:p>
            <w:pPr>
              <w:pStyle w:val="null3"/>
              <w:ind w:firstLine="420"/>
            </w:pPr>
            <w:r>
              <w:rPr>
                <w:sz w:val="21"/>
                <w:color w:val="000000"/>
              </w:rPr>
              <w:t>1</w:t>
            </w:r>
            <w:r>
              <w:rPr>
                <w:sz w:val="21"/>
                <w:color w:val="000000"/>
              </w:rPr>
              <w:t>.8</w:t>
            </w:r>
            <w:r>
              <w:rPr>
                <w:sz w:val="21"/>
                <w:color w:val="000000"/>
              </w:rPr>
              <w:t>运输时效要求：茂名市内</w:t>
            </w:r>
            <w:r>
              <w:rPr>
                <w:sz w:val="21"/>
                <w:color w:val="000000"/>
              </w:rPr>
              <w:t>≤4小时送达，茂名市外≤24小时送达（含航空/高铁运输方案）。</w:t>
            </w:r>
          </w:p>
          <w:p>
            <w:pPr>
              <w:pStyle w:val="null3"/>
              <w:ind w:firstLine="420"/>
            </w:pPr>
            <w:r>
              <w:rPr>
                <w:sz w:val="21"/>
                <w:color w:val="000000"/>
              </w:rPr>
              <w:t>1</w:t>
            </w:r>
            <w:r>
              <w:rPr>
                <w:sz w:val="21"/>
                <w:color w:val="000000"/>
              </w:rPr>
              <w:t>.9</w:t>
            </w:r>
            <w:r>
              <w:rPr>
                <w:sz w:val="21"/>
                <w:color w:val="000000"/>
              </w:rPr>
              <w:t>配备符合国家标准《医学检验生物样本冷链物流运作规范》（</w:t>
            </w:r>
            <w:r>
              <w:rPr>
                <w:sz w:val="21"/>
                <w:color w:val="000000"/>
              </w:rPr>
              <w:t>GB/T 42186-2022）的物流标本箱，具备GPS定位功能及防震防泄漏装置。</w:t>
            </w:r>
          </w:p>
          <w:p>
            <w:pPr>
              <w:pStyle w:val="null3"/>
              <w:ind w:firstLine="420"/>
            </w:pPr>
            <w:r>
              <w:rPr>
                <w:sz w:val="21"/>
                <w:color w:val="000000"/>
              </w:rPr>
              <w:t>1.</w:t>
            </w:r>
            <w:r>
              <w:rPr>
                <w:sz w:val="21"/>
                <w:color w:val="000000"/>
              </w:rPr>
              <w:t>10</w:t>
            </w:r>
            <w:r>
              <w:rPr>
                <w:sz w:val="21"/>
                <w:color w:val="000000"/>
              </w:rPr>
              <w:t xml:space="preserve"> </w:t>
            </w:r>
            <w:r>
              <w:rPr>
                <w:sz w:val="21"/>
                <w:color w:val="000000"/>
              </w:rPr>
              <w:t>投标人</w:t>
            </w:r>
            <w:r>
              <w:rPr>
                <w:sz w:val="21"/>
                <w:color w:val="000000"/>
              </w:rPr>
              <w:t>提供所有受委托检验项目所需的全部耗材，包括特殊检查项目，并提供相关检验项目的</w:t>
            </w:r>
            <w:r>
              <w:rPr>
                <w:sz w:val="21"/>
                <w:color w:val="000000"/>
              </w:rPr>
              <w:t>知情同意书、专用申请单等</w:t>
            </w:r>
            <w:r>
              <w:rPr>
                <w:sz w:val="21"/>
                <w:color w:val="000000"/>
              </w:rPr>
              <w:t>，费用已包含在投标报价中</w:t>
            </w:r>
            <w:r>
              <w:rPr>
                <w:sz w:val="21"/>
                <w:color w:val="000000"/>
              </w:rPr>
              <w:t>。</w:t>
            </w:r>
          </w:p>
          <w:p>
            <w:pPr>
              <w:pStyle w:val="null3"/>
              <w:ind w:firstLine="420"/>
            </w:pPr>
            <w:r>
              <w:rPr>
                <w:sz w:val="21"/>
                <w:color w:val="000000"/>
              </w:rPr>
              <w:t>1.</w:t>
            </w:r>
            <w:r>
              <w:rPr>
                <w:sz w:val="21"/>
                <w:color w:val="000000"/>
              </w:rPr>
              <w:t>11</w:t>
            </w:r>
            <w:r>
              <w:rPr>
                <w:sz w:val="21"/>
                <w:color w:val="000000"/>
              </w:rPr>
              <w:t xml:space="preserve"> </w:t>
            </w:r>
            <w:r>
              <w:rPr>
                <w:sz w:val="21"/>
                <w:color w:val="000000"/>
              </w:rPr>
              <w:t>标本在送检过程中出现延迟、遗漏、丢失等情况，次数累计每季度</w:t>
            </w:r>
            <w:r>
              <w:rPr>
                <w:sz w:val="21"/>
                <w:color w:val="000000"/>
              </w:rPr>
              <w:t>≤1例，服务期限内报告的延误送达比例≤1/1000。</w:t>
            </w:r>
          </w:p>
          <w:p>
            <w:pPr>
              <w:pStyle w:val="null3"/>
              <w:ind w:firstLine="420"/>
            </w:pPr>
            <w:r>
              <w:rPr>
                <w:sz w:val="21"/>
                <w:color w:val="000000"/>
              </w:rPr>
              <w:t>1.</w:t>
            </w:r>
            <w:r>
              <w:rPr>
                <w:sz w:val="21"/>
                <w:color w:val="000000"/>
              </w:rPr>
              <w:t>12</w:t>
            </w:r>
            <w:r>
              <w:rPr>
                <w:sz w:val="21"/>
                <w:color w:val="000000"/>
              </w:rPr>
              <w:t xml:space="preserve"> </w:t>
            </w:r>
            <w:r>
              <w:rPr>
                <w:sz w:val="21"/>
                <w:color w:val="000000"/>
              </w:rPr>
              <w:t>临床</w:t>
            </w:r>
            <w:r>
              <w:rPr>
                <w:sz w:val="21"/>
                <w:color w:val="000000"/>
              </w:rPr>
              <w:t>检验结果差错比</w:t>
            </w:r>
            <w:r>
              <w:rPr>
                <w:sz w:val="21"/>
                <w:color w:val="000000"/>
              </w:rPr>
              <w:t>≤1/10000</w:t>
            </w:r>
            <w:r>
              <w:rPr>
                <w:sz w:val="21"/>
                <w:color w:val="000000"/>
              </w:rPr>
              <w:t>；</w:t>
            </w:r>
            <w:r>
              <w:rPr>
                <w:sz w:val="21"/>
                <w:color w:val="000000"/>
              </w:rPr>
              <w:t>病理报告不允许出现差错</w:t>
            </w:r>
            <w:r>
              <w:rPr>
                <w:sz w:val="21"/>
                <w:color w:val="000000"/>
              </w:rPr>
              <w:t>。</w:t>
            </w:r>
          </w:p>
          <w:p>
            <w:pPr>
              <w:pStyle w:val="null3"/>
              <w:ind w:firstLine="420"/>
            </w:pPr>
            <w:r>
              <w:rPr>
                <w:sz w:val="21"/>
                <w:color w:val="000000"/>
              </w:rPr>
              <w:t>1.</w:t>
            </w:r>
            <w:r>
              <w:rPr>
                <w:sz w:val="21"/>
                <w:color w:val="000000"/>
              </w:rPr>
              <w:t>13</w:t>
            </w:r>
            <w:r>
              <w:rPr>
                <w:sz w:val="21"/>
                <w:color w:val="000000"/>
              </w:rPr>
              <w:t xml:space="preserve"> </w:t>
            </w:r>
            <w:r>
              <w:rPr>
                <w:sz w:val="21"/>
                <w:color w:val="000000"/>
              </w:rPr>
              <w:t>检验结果与诊断报告相符程度（不可前后矛盾）</w:t>
            </w:r>
            <w:r>
              <w:rPr>
                <w:sz w:val="21"/>
                <w:color w:val="000000"/>
              </w:rPr>
              <w:t>≥99%。</w:t>
            </w:r>
          </w:p>
          <w:p>
            <w:pPr>
              <w:pStyle w:val="null3"/>
              <w:ind w:firstLine="420"/>
            </w:pPr>
            <w:r>
              <w:rPr>
                <w:sz w:val="21"/>
                <w:color w:val="000000"/>
              </w:rPr>
              <w:t>1.</w:t>
            </w:r>
            <w:r>
              <w:rPr>
                <w:sz w:val="21"/>
                <w:color w:val="000000"/>
              </w:rPr>
              <w:t>14</w:t>
            </w:r>
            <w:r>
              <w:rPr>
                <w:sz w:val="21"/>
                <w:color w:val="000000"/>
              </w:rPr>
              <w:t xml:space="preserve"> </w:t>
            </w:r>
            <w:r>
              <w:rPr>
                <w:sz w:val="21"/>
                <w:color w:val="000000"/>
              </w:rPr>
              <w:t>投标人</w:t>
            </w:r>
            <w:r>
              <w:rPr>
                <w:sz w:val="21"/>
                <w:color w:val="000000"/>
              </w:rPr>
              <w:t>须配备专业完善的医疗物流系统，</w:t>
            </w:r>
            <w:r>
              <w:rPr>
                <w:sz w:val="21"/>
                <w:color w:val="000000"/>
              </w:rPr>
              <w:t>并且具有专业物流团队，确保</w:t>
            </w:r>
            <w:r>
              <w:rPr>
                <w:sz w:val="21"/>
                <w:color w:val="000000"/>
              </w:rPr>
              <w:t>标本接收、</w:t>
            </w:r>
            <w:r>
              <w:rPr>
                <w:sz w:val="21"/>
                <w:color w:val="000000"/>
              </w:rPr>
              <w:t>运输</w:t>
            </w:r>
            <w:r>
              <w:rPr>
                <w:sz w:val="21"/>
                <w:color w:val="000000"/>
              </w:rPr>
              <w:t>送检</w:t>
            </w:r>
            <w:r>
              <w:rPr>
                <w:sz w:val="21"/>
                <w:color w:val="000000"/>
              </w:rPr>
              <w:t>过程的</w:t>
            </w:r>
            <w:r>
              <w:rPr>
                <w:sz w:val="21"/>
                <w:color w:val="000000"/>
              </w:rPr>
              <w:t>安全与规范，保证标本检测前的质量，</w:t>
            </w:r>
            <w:r>
              <w:rPr>
                <w:sz w:val="21"/>
                <w:color w:val="000000"/>
              </w:rPr>
              <w:t>符合生物安全要求。对于需低温冷冻或有特殊要求的</w:t>
            </w:r>
            <w:r>
              <w:rPr>
                <w:sz w:val="21"/>
                <w:color w:val="000000"/>
              </w:rPr>
              <w:t>标</w:t>
            </w:r>
            <w:r>
              <w:rPr>
                <w:sz w:val="21"/>
                <w:color w:val="000000"/>
              </w:rPr>
              <w:t>本视具体项目</w:t>
            </w:r>
            <w:r>
              <w:rPr>
                <w:sz w:val="21"/>
                <w:color w:val="000000"/>
              </w:rPr>
              <w:t>由</w:t>
            </w:r>
            <w:r>
              <w:rPr>
                <w:sz w:val="21"/>
                <w:color w:val="000000"/>
              </w:rPr>
              <w:t>采购人检验科</w:t>
            </w:r>
            <w:r>
              <w:rPr>
                <w:sz w:val="21"/>
                <w:color w:val="000000"/>
              </w:rPr>
              <w:t>室与投标供应商</w:t>
            </w:r>
            <w:r>
              <w:rPr>
                <w:sz w:val="21"/>
                <w:color w:val="000000"/>
              </w:rPr>
              <w:t>商定。</w:t>
            </w:r>
          </w:p>
          <w:p>
            <w:pPr>
              <w:pStyle w:val="null3"/>
              <w:ind w:firstLine="420"/>
            </w:pPr>
            <w:r>
              <w:rPr>
                <w:sz w:val="21"/>
                <w:color w:val="000000"/>
              </w:rPr>
              <w:t>1.</w:t>
            </w:r>
            <w:r>
              <w:rPr>
                <w:sz w:val="21"/>
                <w:color w:val="000000"/>
              </w:rPr>
              <w:t>15</w:t>
            </w:r>
            <w:r>
              <w:rPr>
                <w:sz w:val="21"/>
                <w:color w:val="000000"/>
              </w:rPr>
              <w:t xml:space="preserve"> </w:t>
            </w:r>
            <w:r>
              <w:rPr>
                <w:sz w:val="21"/>
                <w:color w:val="000000"/>
              </w:rPr>
              <w:t>投标人</w:t>
            </w:r>
            <w:r>
              <w:rPr>
                <w:sz w:val="21"/>
                <w:color w:val="000000"/>
              </w:rPr>
              <w:t>须</w:t>
            </w:r>
            <w:r>
              <w:rPr>
                <w:sz w:val="21"/>
                <w:color w:val="000000"/>
              </w:rPr>
              <w:t>按国家检验规范进行操作，</w:t>
            </w:r>
            <w:r>
              <w:rPr>
                <w:sz w:val="21"/>
                <w:color w:val="000000"/>
              </w:rPr>
              <w:t>按公开的诊断项目要求的报告时间内为采购人出具检验报告</w:t>
            </w:r>
            <w:r>
              <w:rPr>
                <w:sz w:val="21"/>
                <w:color w:val="000000"/>
              </w:rPr>
              <w:t>，并对标本的检验报告承担相应的责任。</w:t>
            </w:r>
          </w:p>
          <w:p>
            <w:pPr>
              <w:pStyle w:val="null3"/>
              <w:ind w:firstLine="420"/>
            </w:pPr>
            <w:r>
              <w:rPr>
                <w:sz w:val="21"/>
                <w:color w:val="000000"/>
              </w:rPr>
              <w:t>1.</w:t>
            </w:r>
            <w:r>
              <w:rPr>
                <w:sz w:val="21"/>
                <w:color w:val="000000"/>
              </w:rPr>
              <w:t>16</w:t>
            </w:r>
            <w:r>
              <w:rPr>
                <w:sz w:val="21"/>
                <w:color w:val="000000"/>
              </w:rPr>
              <w:t>检测样本、检测数据的所有权、使用权为采购人所有，未经</w:t>
            </w:r>
            <w:r>
              <w:rPr>
                <w:sz w:val="21"/>
                <w:color w:val="000000"/>
              </w:rPr>
              <w:t>采购人事前书面</w:t>
            </w:r>
            <w:r>
              <w:rPr>
                <w:sz w:val="21"/>
                <w:color w:val="000000"/>
              </w:rPr>
              <w:t>许可不得挪作他用。投标人</w:t>
            </w:r>
            <w:r>
              <w:rPr>
                <w:sz w:val="21"/>
                <w:color w:val="000000"/>
              </w:rPr>
              <w:t>须</w:t>
            </w:r>
            <w:r>
              <w:rPr>
                <w:sz w:val="21"/>
                <w:color w:val="000000"/>
              </w:rPr>
              <w:t>按照国家、按采购人要求妥善保存及销毁检验后样本。</w:t>
            </w:r>
          </w:p>
          <w:p>
            <w:pPr>
              <w:pStyle w:val="null3"/>
              <w:ind w:firstLine="420"/>
            </w:pPr>
            <w:r>
              <w:rPr>
                <w:sz w:val="21"/>
                <w:color w:val="000000"/>
              </w:rPr>
              <w:t>1.17</w:t>
            </w:r>
            <w:r>
              <w:rPr>
                <w:sz w:val="21"/>
                <w:color w:val="000000"/>
              </w:rPr>
              <w:t>投标人</w:t>
            </w:r>
            <w:r>
              <w:rPr>
                <w:sz w:val="21"/>
                <w:color w:val="000000"/>
              </w:rPr>
              <w:t>必须</w:t>
            </w:r>
            <w:r>
              <w:rPr>
                <w:sz w:val="21"/>
                <w:color w:val="000000"/>
              </w:rPr>
              <w:t>保证检验结果的公正性，不</w:t>
            </w:r>
            <w:r>
              <w:rPr>
                <w:sz w:val="21"/>
                <w:color w:val="000000"/>
              </w:rPr>
              <w:t>得</w:t>
            </w:r>
            <w:r>
              <w:rPr>
                <w:sz w:val="21"/>
                <w:color w:val="000000"/>
              </w:rPr>
              <w:t>受任何诱使或压力对检验结果进行修正及更改。</w:t>
            </w:r>
          </w:p>
          <w:p>
            <w:pPr>
              <w:pStyle w:val="null3"/>
              <w:ind w:firstLine="420"/>
            </w:pPr>
            <w:r>
              <w:rPr>
                <w:sz w:val="21"/>
                <w:color w:val="000000"/>
              </w:rPr>
              <w:t>1.18投标人须建立快速的客户服务反应机制，如有针对投标人或采购人的与项目有关的投诉或需处理的情况，投标人应派代表在半日内到达医院及时沟通处理。</w:t>
            </w:r>
          </w:p>
          <w:p>
            <w:pPr>
              <w:pStyle w:val="null3"/>
              <w:ind w:firstLine="422"/>
            </w:pPr>
            <w:r>
              <w:rPr>
                <w:sz w:val="21"/>
                <w:b/>
                <w:color w:val="000000"/>
              </w:rPr>
              <w:t>2.</w:t>
            </w:r>
            <w:r>
              <w:rPr>
                <w:sz w:val="21"/>
                <w:b/>
                <w:color w:val="000000"/>
              </w:rPr>
              <w:t>结果查询要求</w:t>
            </w:r>
          </w:p>
          <w:p>
            <w:pPr>
              <w:pStyle w:val="null3"/>
              <w:ind w:firstLine="420"/>
            </w:pPr>
            <w:r>
              <w:rPr>
                <w:sz w:val="21"/>
                <w:color w:val="000000"/>
              </w:rPr>
              <w:t>2.</w:t>
            </w:r>
            <w:r>
              <w:rPr>
                <w:sz w:val="21"/>
                <w:color w:val="000000"/>
              </w:rPr>
              <w:t>1</w:t>
            </w:r>
            <w:r>
              <w:rPr>
                <w:sz w:val="21"/>
                <w:color w:val="000000"/>
              </w:rPr>
              <w:t xml:space="preserve"> </w:t>
            </w:r>
            <w:r>
              <w:rPr>
                <w:sz w:val="21"/>
                <w:color w:val="000000"/>
              </w:rPr>
              <w:t>提供网上查询服务，以供随时查询进度和结果。</w:t>
            </w:r>
          </w:p>
          <w:p>
            <w:pPr>
              <w:pStyle w:val="null3"/>
              <w:ind w:firstLine="420"/>
            </w:pPr>
            <w:r>
              <w:rPr>
                <w:sz w:val="21"/>
                <w:color w:val="000000"/>
              </w:rPr>
              <w:t>2.</w:t>
            </w:r>
            <w:r>
              <w:rPr>
                <w:sz w:val="21"/>
                <w:color w:val="000000"/>
              </w:rPr>
              <w:t>2</w:t>
            </w:r>
            <w:r>
              <w:rPr>
                <w:sz w:val="21"/>
                <w:color w:val="000000"/>
              </w:rPr>
              <w:t xml:space="preserve"> </w:t>
            </w:r>
            <w:r>
              <w:rPr>
                <w:sz w:val="21"/>
                <w:color w:val="000000"/>
              </w:rPr>
              <w:t>提供电话查询服务，确保患者检测信息与临床医生的畅通。</w:t>
            </w:r>
          </w:p>
          <w:p>
            <w:pPr>
              <w:pStyle w:val="null3"/>
              <w:ind w:firstLine="420"/>
            </w:pPr>
            <w:r>
              <w:rPr>
                <w:sz w:val="21"/>
                <w:color w:val="000000"/>
              </w:rPr>
              <w:t>2.</w:t>
            </w:r>
            <w:r>
              <w:rPr>
                <w:sz w:val="21"/>
                <w:color w:val="000000"/>
              </w:rPr>
              <w:t xml:space="preserve">3 </w:t>
            </w:r>
            <w:r>
              <w:rPr>
                <w:sz w:val="21"/>
                <w:color w:val="000000"/>
              </w:rPr>
              <w:t>医务人员可以随时调阅检验结果，投标人须保证病人的资料的准确性和检验结果的及时性，并提供系统使用的必要培训与技术支持，培训与技术支持费用已包含在投标报价中，采购人不再另行支付培训与技术支持费用。</w:t>
            </w:r>
          </w:p>
          <w:p>
            <w:pPr>
              <w:pStyle w:val="null3"/>
              <w:ind w:firstLine="420"/>
            </w:pPr>
            <w:r>
              <w:rPr>
                <w:sz w:val="21"/>
                <w:color w:val="000000"/>
              </w:rPr>
              <w:t>2.</w:t>
            </w:r>
            <w:r>
              <w:rPr>
                <w:sz w:val="21"/>
                <w:color w:val="000000"/>
              </w:rPr>
              <w:t>4</w:t>
            </w:r>
            <w:r>
              <w:rPr>
                <w:sz w:val="21"/>
                <w:color w:val="000000"/>
              </w:rPr>
              <w:t xml:space="preserve"> </w:t>
            </w:r>
            <w:r>
              <w:rPr>
                <w:sz w:val="21"/>
                <w:color w:val="000000"/>
              </w:rPr>
              <w:t>按照检测项目常规报告时间提供检测结果，并能满足采购人急诊项目的优先检测。</w:t>
            </w:r>
          </w:p>
          <w:p>
            <w:pPr>
              <w:pStyle w:val="null3"/>
              <w:ind w:firstLine="422"/>
            </w:pPr>
            <w:r>
              <w:rPr>
                <w:sz w:val="21"/>
                <w:b/>
                <w:color w:val="000000"/>
              </w:rPr>
              <w:t>3. 信息系统对接和保密要求</w:t>
            </w:r>
          </w:p>
          <w:p>
            <w:pPr>
              <w:pStyle w:val="null3"/>
              <w:ind w:firstLine="420"/>
            </w:pPr>
            <w:r>
              <w:rPr>
                <w:sz w:val="21"/>
                <w:color w:val="000000"/>
              </w:rPr>
              <w:t>3.1</w:t>
            </w:r>
            <w:r>
              <w:rPr>
                <w:sz w:val="21"/>
                <w:color w:val="000000"/>
              </w:rPr>
              <w:t>投标人须对采购人信息承担保密义务，未经采购人同意，不得泄露委托检验的项目、内容及结果。</w:t>
            </w:r>
            <w:r>
              <w:rPr>
                <w:sz w:val="21"/>
                <w:color w:val="000000"/>
              </w:rPr>
              <w:t>投标供应商应遵守有关的保密规定和采购人的保密要求，对标的技术实施期间在采购人处了解的各种情况、获取的全部信息资料及产生的所有报告等均严格保密，不得泄露。若因中标供应商工作人员导致信息外漏，造成不良影响等，责任由中标供应商承担，并追究其违约责任。保密时间要求为长期。</w:t>
            </w:r>
          </w:p>
          <w:p>
            <w:pPr>
              <w:pStyle w:val="null3"/>
              <w:ind w:firstLine="420"/>
            </w:pPr>
            <w:r>
              <w:rPr>
                <w:sz w:val="21"/>
                <w:color w:val="000000"/>
              </w:rPr>
              <w:t>3.2</w:t>
            </w:r>
            <w:r>
              <w:rPr>
                <w:sz w:val="21"/>
                <w:color w:val="000000"/>
              </w:rPr>
              <w:t>检测样本及检测数据的所有权和使用权归采购人所有，未经许可，投标人不得将其用于其他用途。</w:t>
            </w:r>
          </w:p>
          <w:p>
            <w:pPr>
              <w:pStyle w:val="null3"/>
              <w:ind w:firstLine="420"/>
            </w:pPr>
            <w:r>
              <w:rPr>
                <w:sz w:val="21"/>
                <w:color w:val="000000"/>
              </w:rPr>
              <w:t>3.3</w:t>
            </w:r>
            <w:r>
              <w:rPr>
                <w:sz w:val="21"/>
                <w:color w:val="000000"/>
              </w:rPr>
              <w:t>投标人须积极配合并支持与采购人信息系统的对接</w:t>
            </w:r>
            <w:r>
              <w:rPr>
                <w:sz w:val="21"/>
                <w:color w:val="000000"/>
              </w:rPr>
              <w:t>，</w:t>
            </w:r>
            <w:r>
              <w:rPr>
                <w:sz w:val="21"/>
                <w:color w:val="000000"/>
              </w:rPr>
              <w:t>并提供详细的对接方案（</w:t>
            </w:r>
            <w:r>
              <w:rPr>
                <w:sz w:val="21"/>
                <w:color w:val="000000"/>
              </w:rPr>
              <w:t>包含不限于对接</w:t>
            </w:r>
            <w:r>
              <w:rPr>
                <w:sz w:val="21"/>
                <w:color w:val="000000"/>
              </w:rPr>
              <w:t>流程</w:t>
            </w:r>
            <w:r>
              <w:rPr>
                <w:sz w:val="21"/>
                <w:color w:val="000000"/>
              </w:rPr>
              <w:t>、系统整合、数据安全与隐私保护、网络安全风</w:t>
            </w:r>
            <w:r>
              <w:rPr>
                <w:sz w:val="21"/>
                <w:color w:val="000000"/>
              </w:rPr>
              <w:t>险）。系统对接后，</w:t>
            </w:r>
            <w:r>
              <w:rPr>
                <w:sz w:val="21"/>
                <w:color w:val="000000"/>
              </w:rPr>
              <w:t>相关软硬件设备及日常运行维护由投标人负责提供。</w:t>
            </w:r>
          </w:p>
          <w:p>
            <w:pPr>
              <w:pStyle w:val="null3"/>
              <w:ind w:firstLine="420"/>
            </w:pPr>
            <w:r>
              <w:rPr>
                <w:sz w:val="21"/>
                <w:color w:val="000000"/>
              </w:rPr>
              <w:t>3.4</w:t>
            </w:r>
            <w:r>
              <w:rPr>
                <w:sz w:val="21"/>
                <w:color w:val="000000"/>
              </w:rPr>
              <w:t>投标人具备信息化服务能力，能够保证医疗信息安全。</w:t>
            </w:r>
          </w:p>
          <w:p>
            <w:pPr>
              <w:pStyle w:val="null3"/>
            </w:pPr>
            <w:r>
              <w:rPr>
                <w:sz w:val="21"/>
                <w:b/>
                <w:color w:val="000000"/>
              </w:rPr>
              <w:t>4.应急要求</w:t>
            </w:r>
          </w:p>
          <w:p>
            <w:pPr>
              <w:pStyle w:val="null3"/>
              <w:ind w:firstLine="420"/>
            </w:pPr>
            <w:r>
              <w:rPr>
                <w:sz w:val="21"/>
                <w:color w:val="000000"/>
              </w:rPr>
              <w:t>投标供应商</w:t>
            </w:r>
            <w:r>
              <w:rPr>
                <w:sz w:val="21"/>
                <w:color w:val="000000"/>
              </w:rPr>
              <w:t>须派专人到指定地点接收并保证受委托检验标本冷链物流运输，若发现问题需及时与采购人沟通解决。外送检测项目</w:t>
            </w:r>
            <w:r>
              <w:rPr>
                <w:sz w:val="21"/>
                <w:color w:val="000000"/>
              </w:rPr>
              <w:t>在规定时间内</w:t>
            </w:r>
            <w:r>
              <w:rPr>
                <w:sz w:val="21"/>
                <w:color w:val="000000"/>
              </w:rPr>
              <w:t>送达委托检测机构，特殊项目按采购人要求时间运输，具体按项目协商。样本运输要求直立、冷藏、封闭，符合《冷链物流分类与基本要求》</w:t>
            </w:r>
            <w:r>
              <w:rPr>
                <w:sz w:val="21"/>
                <w:color w:val="000000"/>
              </w:rPr>
              <w:t>（</w:t>
            </w:r>
            <w:r>
              <w:rPr>
                <w:sz w:val="21"/>
                <w:color w:val="000000"/>
              </w:rPr>
              <w:t>GB/T 28577-2021</w:t>
            </w:r>
            <w:r>
              <w:rPr>
                <w:sz w:val="21"/>
                <w:color w:val="000000"/>
              </w:rPr>
              <w:t>）</w:t>
            </w:r>
            <w:r>
              <w:rPr>
                <w:sz w:val="21"/>
                <w:color w:val="000000"/>
              </w:rPr>
              <w:t>与《医学检验生物样本冷链物流运作规范》（</w:t>
            </w:r>
            <w:r>
              <w:rPr>
                <w:sz w:val="21"/>
                <w:color w:val="000000"/>
              </w:rPr>
              <w:t>GB/T 42186-2022）要求，确保运输过程的样品质量和环境安全。对于有特殊要求的样本视具体项目与采购人商定。</w:t>
            </w:r>
            <w:r>
              <w:rPr>
                <w:sz w:val="21"/>
                <w:color w:val="000000"/>
              </w:rPr>
              <w:t>如出现</w:t>
            </w:r>
            <w:r>
              <w:rPr>
                <w:sz w:val="21"/>
                <w:color w:val="000000"/>
              </w:rPr>
              <w:t>标本在送检过程中出现</w:t>
            </w:r>
            <w:r>
              <w:rPr>
                <w:sz w:val="21"/>
                <w:color w:val="000000"/>
              </w:rPr>
              <w:t>污染、损坏、丢失，检测设备故障、数据异常，报告系统故障、数据泄露，其他影响检验科外送项目正常进行</w:t>
            </w:r>
            <w:r>
              <w:rPr>
                <w:sz w:val="21"/>
                <w:color w:val="000000"/>
              </w:rPr>
              <w:t>等情况，</w:t>
            </w:r>
            <w:r>
              <w:rPr>
                <w:sz w:val="21"/>
                <w:color w:val="000000"/>
              </w:rPr>
              <w:t>投标供应商</w:t>
            </w:r>
            <w:r>
              <w:rPr>
                <w:sz w:val="21"/>
                <w:color w:val="000000"/>
              </w:rPr>
              <w:t>应有完善的</w:t>
            </w:r>
            <w:r>
              <w:rPr>
                <w:sz w:val="21"/>
                <w:color w:val="000000"/>
              </w:rPr>
              <w:t>服务</w:t>
            </w:r>
            <w:r>
              <w:rPr>
                <w:sz w:val="21"/>
                <w:color w:val="000000"/>
              </w:rPr>
              <w:t>应急预案予以妥善解决，否则</w:t>
            </w:r>
            <w:r>
              <w:rPr>
                <w:sz w:val="21"/>
                <w:color w:val="000000"/>
              </w:rPr>
              <w:t>投标供应商</w:t>
            </w:r>
            <w:r>
              <w:rPr>
                <w:sz w:val="21"/>
                <w:color w:val="000000"/>
              </w:rPr>
              <w:t>应承担由此产生的全部责任。</w:t>
            </w:r>
          </w:p>
          <w:p>
            <w:pPr>
              <w:pStyle w:val="null3"/>
              <w:ind w:firstLine="422"/>
            </w:pPr>
            <w:r>
              <w:rPr>
                <w:sz w:val="21"/>
                <w:b/>
                <w:color w:val="000000"/>
              </w:rPr>
              <w:t>5</w:t>
            </w:r>
            <w:r>
              <w:rPr>
                <w:sz w:val="21"/>
                <w:b/>
                <w:color w:val="000000"/>
              </w:rPr>
              <w:t>.</w:t>
            </w:r>
            <w:r>
              <w:rPr>
                <w:sz w:val="21"/>
                <w:b/>
                <w:color w:val="000000"/>
              </w:rPr>
              <w:t>技术支持</w:t>
            </w:r>
            <w:r>
              <w:rPr>
                <w:sz w:val="21"/>
                <w:b/>
                <w:color w:val="000000"/>
              </w:rPr>
              <w:t>与培训</w:t>
            </w:r>
          </w:p>
          <w:p>
            <w:pPr>
              <w:pStyle w:val="null3"/>
              <w:ind w:firstLine="420"/>
            </w:pPr>
            <w:r>
              <w:rPr>
                <w:sz w:val="21"/>
                <w:color w:val="000000"/>
              </w:rPr>
              <w:t>5.1</w:t>
            </w:r>
            <w:r>
              <w:rPr>
                <w:sz w:val="21"/>
                <w:color w:val="000000"/>
              </w:rPr>
              <w:t>投标人需向采购人提供不少于</w:t>
            </w:r>
            <w:r>
              <w:rPr>
                <w:sz w:val="21"/>
                <w:color w:val="000000"/>
              </w:rPr>
              <w:t>2名医务工作人员</w:t>
            </w:r>
            <w:r>
              <w:rPr>
                <w:sz w:val="21"/>
                <w:color w:val="000000"/>
              </w:rPr>
              <w:t>培训</w:t>
            </w:r>
            <w:r>
              <w:rPr>
                <w:sz w:val="21"/>
                <w:color w:val="000000"/>
              </w:rPr>
              <w:t>的机会，以提高采购人</w:t>
            </w:r>
            <w:r>
              <w:rPr>
                <w:sz w:val="21"/>
                <w:color w:val="000000"/>
              </w:rPr>
              <w:t>医务工作人员的专业技能</w:t>
            </w:r>
            <w:r>
              <w:rPr>
                <w:sz w:val="21"/>
                <w:color w:val="000000"/>
              </w:rPr>
              <w:t>。</w:t>
            </w:r>
          </w:p>
          <w:p>
            <w:pPr>
              <w:pStyle w:val="null3"/>
              <w:ind w:firstLine="420"/>
            </w:pPr>
            <w:r>
              <w:rPr>
                <w:sz w:val="21"/>
                <w:color w:val="000000"/>
              </w:rPr>
              <w:t>5.2投标人</w:t>
            </w:r>
            <w:r>
              <w:rPr>
                <w:sz w:val="21"/>
                <w:color w:val="000000"/>
              </w:rPr>
              <w:t>协助设计、制作相关医学检验宣传资料；协助检验科的建设和发展、提供医院检验科检测质量及技术管理等方面相关专业知识培训工作；提供临床科研、课题、学术会议、继续教育等方面的培训支持以及现场指导服务。</w:t>
            </w:r>
          </w:p>
          <w:p>
            <w:pPr>
              <w:pStyle w:val="null3"/>
            </w:pPr>
            <w:r>
              <w:rPr>
                <w:sz w:val="21"/>
              </w:rPr>
              <w:t>5.3以上费用均已包含在投标报价中。</w:t>
            </w:r>
          </w:p>
        </w:tc>
      </w:tr>
      <w:tr>
        <w:tc>
          <w:tcPr>
            <w:tcW w:type="dxa" w:w="2076"/>
          </w:tcPr>
          <w:p/>
        </w:tc>
        <w:tc>
          <w:tcPr>
            <w:tcW w:type="dxa" w:w="415"/>
          </w:tcPr>
          <w:p>
            <w:pPr>
              <w:pStyle w:val="null3"/>
            </w:pPr>
            <w:r>
              <w:rPr/>
              <w:t>5</w:t>
            </w:r>
          </w:p>
        </w:tc>
        <w:tc>
          <w:tcPr>
            <w:tcW w:type="dxa" w:w="5814"/>
          </w:tcPr>
          <w:p>
            <w:pPr>
              <w:pStyle w:val="null3"/>
            </w:pPr>
            <w:r>
              <w:rPr>
                <w:sz w:val="21"/>
                <w:b/>
                <w:color w:val="000000"/>
              </w:rPr>
              <w:t>五、</w:t>
            </w:r>
            <w:r>
              <w:rPr>
                <w:sz w:val="21"/>
                <w:b/>
                <w:color w:val="000000"/>
              </w:rPr>
              <w:t>质量</w:t>
            </w:r>
            <w:r>
              <w:rPr>
                <w:sz w:val="21"/>
                <w:b/>
                <w:color w:val="000000"/>
              </w:rPr>
              <w:t>保障要求</w:t>
            </w:r>
          </w:p>
          <w:p>
            <w:pPr>
              <w:pStyle w:val="null3"/>
              <w:ind w:firstLine="420"/>
            </w:pPr>
            <w:r>
              <w:rPr>
                <w:sz w:val="21"/>
                <w:color w:val="000000"/>
              </w:rPr>
              <w:t>1.对所有检验项目，投标人必须开展室内质量控制，并通过参加室间质评计划、实验室间比对或替代评价方案等方式评价检验结果的可接受性。</w:t>
            </w:r>
          </w:p>
          <w:p>
            <w:pPr>
              <w:pStyle w:val="null3"/>
              <w:ind w:firstLine="420"/>
            </w:pPr>
            <w:r>
              <w:rPr>
                <w:sz w:val="21"/>
                <w:color w:val="000000"/>
              </w:rPr>
              <w:t>2.有能力独立进行采购人所需合作项目的检测，并提供相应的项目的操作规程汇总手册。</w:t>
            </w:r>
          </w:p>
          <w:p>
            <w:pPr>
              <w:pStyle w:val="null3"/>
            </w:pPr>
            <w:r>
              <w:rPr>
                <w:sz w:val="21"/>
              </w:rPr>
              <w:t>3.可随时接受并妥善安排采购人查阅项目检测及质量控制等情况。</w:t>
            </w:r>
          </w:p>
        </w:tc>
      </w:tr>
      <w:tr>
        <w:tc>
          <w:tcPr>
            <w:tcW w:type="dxa" w:w="2076"/>
          </w:tcPr>
          <w:p/>
        </w:tc>
        <w:tc>
          <w:tcPr>
            <w:tcW w:type="dxa" w:w="415"/>
          </w:tcPr>
          <w:p>
            <w:pPr>
              <w:pStyle w:val="null3"/>
            </w:pPr>
            <w:r>
              <w:rPr/>
              <w:t>6</w:t>
            </w:r>
          </w:p>
        </w:tc>
        <w:tc>
          <w:tcPr>
            <w:tcW w:type="dxa" w:w="5814"/>
          </w:tcPr>
          <w:p>
            <w:pPr>
              <w:pStyle w:val="null3"/>
            </w:pPr>
            <w:r>
              <w:rPr>
                <w:sz w:val="21"/>
                <w:b/>
                <w:color w:val="000000"/>
              </w:rPr>
              <w:t>六、</w:t>
            </w:r>
            <w:r>
              <w:rPr>
                <w:sz w:val="21"/>
                <w:b/>
                <w:color w:val="000000"/>
              </w:rPr>
              <w:t>其他</w:t>
            </w:r>
          </w:p>
          <w:p>
            <w:pPr>
              <w:pStyle w:val="null3"/>
              <w:ind w:firstLine="420"/>
            </w:pPr>
            <w:r>
              <w:rPr>
                <w:sz w:val="21"/>
                <w:color w:val="000000"/>
              </w:rPr>
              <w:t>1.投标人必须接受采购人的各项监督和检查，对采购人提出的合理意见必须及时作出有效响应及整改</w:t>
            </w:r>
            <w:r>
              <w:rPr>
                <w:sz w:val="21"/>
                <w:color w:val="000000"/>
              </w:rPr>
              <w:t>；</w:t>
            </w:r>
            <w:r>
              <w:rPr>
                <w:sz w:val="21"/>
                <w:color w:val="000000"/>
              </w:rPr>
              <w:t>对采购人关于检验报告等疑问，需在</w:t>
            </w:r>
            <w:r>
              <w:rPr>
                <w:sz w:val="21"/>
                <w:color w:val="000000"/>
              </w:rPr>
              <w:t>4小时内响应。</w:t>
            </w:r>
          </w:p>
          <w:p>
            <w:pPr>
              <w:pStyle w:val="null3"/>
              <w:ind w:firstLine="420"/>
            </w:pPr>
            <w:r>
              <w:rPr>
                <w:sz w:val="21"/>
                <w:color w:val="000000"/>
              </w:rPr>
              <w:t>2.投标人必须无条件配合采购人有关</w:t>
            </w:r>
            <w:r>
              <w:rPr>
                <w:sz w:val="21"/>
                <w:color w:val="000000"/>
              </w:rPr>
              <w:t>三</w:t>
            </w:r>
            <w:r>
              <w:rPr>
                <w:sz w:val="21"/>
                <w:color w:val="000000"/>
              </w:rPr>
              <w:t>甲</w:t>
            </w:r>
            <w:r>
              <w:rPr>
                <w:sz w:val="21"/>
                <w:color w:val="000000"/>
              </w:rPr>
              <w:t>复</w:t>
            </w:r>
            <w:r>
              <w:rPr>
                <w:sz w:val="21"/>
                <w:color w:val="000000"/>
              </w:rPr>
              <w:t>审及</w:t>
            </w:r>
            <w:r>
              <w:rPr>
                <w:sz w:val="21"/>
                <w:color w:val="000000"/>
              </w:rPr>
              <w:t>三</w:t>
            </w:r>
            <w:r>
              <w:rPr>
                <w:sz w:val="21"/>
                <w:color w:val="000000"/>
              </w:rPr>
              <w:t>级</w:t>
            </w:r>
            <w:r>
              <w:rPr>
                <w:sz w:val="21"/>
                <w:color w:val="000000"/>
              </w:rPr>
              <w:t>妇幼保健机构</w:t>
            </w:r>
            <w:r>
              <w:rPr>
                <w:sz w:val="21"/>
                <w:color w:val="000000"/>
              </w:rPr>
              <w:t>绩效</w:t>
            </w:r>
            <w:r>
              <w:rPr>
                <w:sz w:val="21"/>
                <w:color w:val="000000"/>
              </w:rPr>
              <w:t>监测</w:t>
            </w:r>
            <w:r>
              <w:rPr>
                <w:sz w:val="21"/>
                <w:color w:val="000000"/>
              </w:rPr>
              <w:t>等相关方面的内容，</w:t>
            </w:r>
            <w:r>
              <w:rPr>
                <w:sz w:val="21"/>
                <w:color w:val="000000"/>
              </w:rPr>
              <w:t>包括但</w:t>
            </w:r>
            <w:r>
              <w:rPr>
                <w:sz w:val="21"/>
                <w:color w:val="000000"/>
              </w:rPr>
              <w:t>不限于数据获取等。</w:t>
            </w:r>
          </w:p>
          <w:p>
            <w:pPr>
              <w:pStyle w:val="null3"/>
              <w:ind w:firstLine="420"/>
            </w:pPr>
            <w:r>
              <w:rPr>
                <w:sz w:val="21"/>
                <w:color w:val="000000"/>
              </w:rPr>
              <w:t>3.投标人</w:t>
            </w:r>
            <w:r>
              <w:rPr>
                <w:sz w:val="21"/>
                <w:color w:val="000000"/>
              </w:rPr>
              <w:t>检验项目</w:t>
            </w:r>
            <w:r>
              <w:rPr>
                <w:sz w:val="21"/>
                <w:color w:val="000000"/>
              </w:rPr>
              <w:t>所使用的仪器、试剂、耗材均需有相应的注册证或相应资料证明。</w:t>
            </w:r>
          </w:p>
          <w:p>
            <w:pPr>
              <w:pStyle w:val="null3"/>
              <w:ind w:firstLine="420"/>
            </w:pPr>
            <w:r>
              <w:rPr>
                <w:sz w:val="21"/>
                <w:color w:val="000000"/>
              </w:rPr>
              <w:t>4.投标人按要求保存检验数据</w:t>
            </w:r>
            <w:r>
              <w:rPr>
                <w:sz w:val="21"/>
                <w:color w:val="000000"/>
              </w:rPr>
              <w:t>不少于</w:t>
            </w:r>
            <w:r>
              <w:rPr>
                <w:sz w:val="21"/>
                <w:color w:val="000000"/>
              </w:rPr>
              <w:t>20年，按季度反馈检验数据至采购人。</w:t>
            </w:r>
          </w:p>
          <w:p>
            <w:pPr>
              <w:pStyle w:val="null3"/>
              <w:ind w:firstLine="420"/>
            </w:pPr>
            <w:r>
              <w:rPr>
                <w:sz w:val="21"/>
                <w:color w:val="000000"/>
              </w:rPr>
              <w:t>5.采购人接受上级行政部门检查的，投标人需在2小时内协助提供材料，因未能及时提供材料造成采购人检查不通过的，予以一定的经济赔偿。</w:t>
            </w:r>
          </w:p>
          <w:p>
            <w:pPr>
              <w:pStyle w:val="null3"/>
              <w:ind w:firstLine="420"/>
            </w:pPr>
            <w:r>
              <w:rPr>
                <w:sz w:val="21"/>
                <w:color w:val="000000"/>
              </w:rPr>
              <w:t>6.</w:t>
            </w:r>
            <w:r>
              <w:rPr>
                <w:sz w:val="21"/>
                <w:color w:val="000000"/>
              </w:rPr>
              <w:t>投标人提供的</w:t>
            </w:r>
            <w:r>
              <w:rPr>
                <w:sz w:val="21"/>
                <w:color w:val="000000"/>
              </w:rPr>
              <w:t>检测项目</w:t>
            </w:r>
            <w:r>
              <w:rPr>
                <w:sz w:val="21"/>
                <w:color w:val="000000"/>
              </w:rPr>
              <w:t>必须</w:t>
            </w:r>
            <w:r>
              <w:rPr>
                <w:sz w:val="21"/>
                <w:color w:val="000000"/>
              </w:rPr>
              <w:t>符合审计、医保等上级部门相关管理政策，如出现违规情况由</w:t>
            </w:r>
            <w:r>
              <w:rPr>
                <w:sz w:val="21"/>
                <w:color w:val="000000"/>
              </w:rPr>
              <w:t>投标人</w:t>
            </w:r>
            <w:r>
              <w:rPr>
                <w:sz w:val="21"/>
                <w:color w:val="000000"/>
              </w:rPr>
              <w:t>承担相关责任</w:t>
            </w:r>
            <w:r>
              <w:rPr>
                <w:sz w:val="21"/>
                <w:color w:val="000000"/>
              </w:rPr>
              <w:t>，</w:t>
            </w:r>
            <w:r>
              <w:rPr>
                <w:sz w:val="21"/>
                <w:color w:val="000000"/>
              </w:rPr>
              <w:t>包括但不限于行政及经济处罚</w:t>
            </w:r>
            <w:r>
              <w:rPr>
                <w:sz w:val="21"/>
                <w:color w:val="000000"/>
              </w:rPr>
              <w:t>。</w:t>
            </w:r>
          </w:p>
          <w:p>
            <w:pPr>
              <w:pStyle w:val="null3"/>
            </w:pPr>
            <w:r>
              <w:rPr>
                <w:sz w:val="21"/>
              </w:rPr>
              <w:t>7.</w:t>
            </w:r>
            <w:r>
              <w:rPr>
                <w:sz w:val="21"/>
              </w:rPr>
              <w:t>投标人须配备</w:t>
            </w:r>
            <w:r>
              <w:rPr>
                <w:sz w:val="21"/>
              </w:rPr>
              <w:t>专人负责采购人业务、质量、技术及培训工作。</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 xml:space="preserve">  </w:t>
      </w:r>
    </w:p>
    <w:p>
      <w:pPr>
        <w:pStyle w:val="null3"/>
        <w:jc w:val="center"/>
        <w:outlineLvl w:val="1"/>
      </w:pPr>
      <w:r>
        <w:rPr>
          <w:sz w:val="36"/>
          <w:b/>
        </w:rPr>
        <w:t>第三章 投标人须知</w:t>
      </w:r>
    </w:p>
    <w:p>
      <w:pPr>
        <w:pStyle w:val="null3"/>
        <w:ind w:firstLine="480"/>
      </w:pPr>
      <w:r>
        <w:rPr/>
        <w:t xml:space="preserve"> 投标人必须认真阅读招标文件中所有的事项、格式、条款和采购需求等。投标人没有按照招标文件要求提交全部资料，或者投标文件没有对招标文件在各方面都做出实质性响应的可能导致其投标无效或被拒绝。</w:t>
      </w:r>
    </w:p>
    <w:p>
      <w:pPr>
        <w:pStyle w:val="null3"/>
        <w:ind w:firstLine="480"/>
      </w:pPr>
      <w:r>
        <w:rPr/>
        <w:t>请注意：供应商需在投标文件截止时间前，将加密投标文件上传至云平台项目采购系统中并取得回执，逾期上传或错误方式投递送达将导致投标无效。</w:t>
      </w:r>
    </w:p>
    <w:p>
      <w:pPr>
        <w:pStyle w:val="null3"/>
        <w:outlineLvl w:val="3"/>
      </w:pPr>
      <w:r>
        <w:rPr>
          <w:sz w:val="24"/>
          <w:b/>
        </w:rPr>
        <w:t>一、名词解释</w:t>
      </w:r>
    </w:p>
    <w:p>
      <w:pPr>
        <w:pStyle w:val="null3"/>
        <w:ind w:firstLine="480"/>
      </w:pPr>
      <w:r>
        <w:rPr/>
        <w:t>1.采购代理机构：本项目是指采联国际招标采购集团有限公司，负责整个采购活动的组织，依法负责编制和发布招标文件，对招标文件拥有最终的解释权，不以任何身份出任评标委员会成员。</w:t>
      </w:r>
    </w:p>
    <w:p>
      <w:pPr>
        <w:pStyle w:val="null3"/>
        <w:ind w:firstLine="480"/>
      </w:pPr>
      <w:r>
        <w:rPr/>
        <w:t xml:space="preserve"> 2.采购人：本项目是指</w:t>
      </w:r>
      <w:r>
        <w:rPr/>
        <w:t>茂名市妇幼保健院</w:t>
      </w:r>
      <w:r>
        <w:rPr/>
        <w:t>，是采购活动当事人之一，负责项目的整体规划、技术方案可行性设计论证与实施，作为合同采购方（用户）的主体承担质疑回复、履行合同、验收与评价等义务。</w:t>
      </w:r>
    </w:p>
    <w:p>
      <w:pPr>
        <w:pStyle w:val="null3"/>
        <w:ind w:firstLine="480"/>
      </w:pPr>
      <w:r>
        <w:rPr/>
        <w:t>3.投标人：是指在云平台项目采购系统完成本项目投标登记并提交电子投标文件的供应商。</w:t>
      </w:r>
    </w:p>
    <w:p>
      <w:pPr>
        <w:pStyle w:val="null3"/>
        <w:ind w:firstLine="480"/>
      </w:pPr>
      <w:r>
        <w:rPr/>
        <w:t>4.“评标委员会”是指根据《中华人民共和国政府采购法》等法律法规规定，由采购人代表和有关专家组成以确定中标供应商或者推荐中标候选人的临时组织。</w:t>
      </w:r>
    </w:p>
    <w:p>
      <w:pPr>
        <w:pStyle w:val="null3"/>
        <w:ind w:firstLine="480"/>
      </w:pPr>
      <w:r>
        <w:rPr/>
        <w:t>5.“中标供应商”是指经评标委员会评审确定的对招标文件做出实质性响应，经采购人按照规定在评标委员会推荐的中标候选人中确定的或评标委员会受采购人委托直接确认的投标人。</w:t>
      </w:r>
    </w:p>
    <w:p>
      <w:pPr>
        <w:pStyle w:val="null3"/>
        <w:ind w:firstLine="480"/>
      </w:pPr>
      <w:r>
        <w:rPr/>
        <w:t>6.招标文件：是指包括招标公告和招标文件及其补充、变更和澄清等一系列文件。</w:t>
      </w:r>
    </w:p>
    <w:p>
      <w:pPr>
        <w:pStyle w:val="null3"/>
        <w:ind w:firstLine="480"/>
      </w:pPr>
      <w:r>
        <w:rPr/>
        <w:t>7.电子投标文件：是指使用云平台提供的投标客户端制作加密并上传到系统的投标文件。（投标客户端制作投标文件时，生成的后缀为“.标书”的文件）</w:t>
      </w:r>
    </w:p>
    <w:p>
      <w:pPr>
        <w:pStyle w:val="null3"/>
        <w:ind w:firstLine="480"/>
      </w:pPr>
      <w:r>
        <w:rPr/>
        <w:t>8.备用电子投标文件：是指使用云平台提供的投标客户端制作电子投标文件时，同时生成的同一版本的备用投标文件。（投标客户端制作投标文件时，生成的后缀为“.备用标书”的文件）</w:t>
      </w:r>
    </w:p>
    <w:p>
      <w:pPr>
        <w:pStyle w:val="null3"/>
        <w:ind w:firstLine="480"/>
      </w:pPr>
      <w:r>
        <w:rP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pStyle w:val="null3"/>
        <w:ind w:firstLine="480"/>
      </w:pPr>
      <w:r>
        <w:rP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pStyle w:val="null3"/>
        <w:ind w:firstLine="480"/>
      </w:pPr>
      <w:r>
        <w:rP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pStyle w:val="null3"/>
        <w:ind w:firstLine="480"/>
      </w:pPr>
      <w:r>
        <w:rPr/>
        <w:t>12.“法定代表人”：在电子投标（响应）文件及相关的其他电子资料中，涉及“法定代表人”应在纸质投标（响应）文件上进行手写签名，或通过投标客户端使用电子签名完成。</w:t>
      </w:r>
    </w:p>
    <w:p>
      <w:pPr>
        <w:pStyle w:val="null3"/>
        <w:ind w:firstLine="480"/>
      </w:pPr>
      <w:r>
        <w:rPr/>
        <w:t>13.日期、天数、时间：未有特别说明时，均为公历日（天）及北京时间。</w:t>
      </w:r>
    </w:p>
    <w:p>
      <w:pPr>
        <w:pStyle w:val="null3"/>
        <w:outlineLvl w:val="2"/>
      </w:pPr>
      <w:r>
        <w:rPr>
          <w:sz w:val="28"/>
          <w:b/>
        </w:rPr>
        <w:t>二、须知前附表</w:t>
      </w:r>
    </w:p>
    <w:tbl>
      <w:tblPr>
        <w:tblW w:w="0" w:type="auto"/>
        <w:tblBorders>
          <w:top w:val="single"/>
          <w:left w:val="single"/>
          <w:bottom w:val="single"/>
          <w:right w:val="single"/>
          <w:insideH w:val="single"/>
          <w:insideV w:val="single"/>
        </w:tblBorders>
      </w:tblPr>
      <w:tblGrid>
        <w:gridCol w:w="1051"/>
        <w:gridCol w:w="2252"/>
        <w:gridCol w:w="5004"/>
      </w:tblGrid>
      <w:tr>
        <w:tc>
          <w:tcPr>
            <w:tcW w:type="dxa" w:w="8307"/>
            <w:gridSpan w:val="3"/>
          </w:tcPr>
          <w:p>
            <w:pPr>
              <w:pStyle w:val="null3"/>
            </w:pPr>
            <w:r>
              <w:rPr/>
              <w:t xml:space="preserve"> 本表与招标文件对应章节的内容若不一致，以本表为准。</w:t>
            </w:r>
          </w:p>
        </w:tc>
      </w:tr>
      <w:tr>
        <w:tc>
          <w:tcPr>
            <w:tcW w:type="dxa" w:w="1051"/>
          </w:tcPr>
          <w:p>
            <w:pPr>
              <w:pStyle w:val="null3"/>
            </w:pPr>
            <w:r>
              <w:rPr/>
              <w:t xml:space="preserve"> 序号</w:t>
            </w:r>
          </w:p>
        </w:tc>
        <w:tc>
          <w:tcPr>
            <w:tcW w:type="dxa" w:w="2252"/>
          </w:tcPr>
          <w:p>
            <w:pPr>
              <w:pStyle w:val="null3"/>
            </w:pPr>
            <w:r>
              <w:rPr/>
              <w:t xml:space="preserve"> 条款名称</w:t>
            </w:r>
          </w:p>
        </w:tc>
        <w:tc>
          <w:tcPr>
            <w:tcW w:type="dxa" w:w="5004"/>
          </w:tcPr>
          <w:p>
            <w:pPr>
              <w:pStyle w:val="null3"/>
            </w:pPr>
            <w:r>
              <w:rPr/>
              <w:t xml:space="preserve"> 内容及要求</w:t>
            </w:r>
          </w:p>
        </w:tc>
      </w:tr>
      <w:tr>
        <w:tc>
          <w:tcPr>
            <w:tcW w:type="dxa" w:w="1051"/>
          </w:tcPr>
          <w:p>
            <w:pPr>
              <w:pStyle w:val="null3"/>
            </w:pPr>
            <w:r>
              <w:rPr/>
              <w:t xml:space="preserve"> 1</w:t>
            </w:r>
          </w:p>
        </w:tc>
        <w:tc>
          <w:tcPr>
            <w:tcW w:type="dxa" w:w="2252"/>
          </w:tcPr>
          <w:p>
            <w:pPr>
              <w:pStyle w:val="null3"/>
            </w:pPr>
            <w:r>
              <w:rPr/>
              <w:t xml:space="preserve"> 采购包情况</w:t>
            </w:r>
          </w:p>
        </w:tc>
        <w:tc>
          <w:tcPr>
            <w:tcW w:type="dxa" w:w="5004"/>
          </w:tcPr>
          <w:p>
            <w:pPr>
              <w:pStyle w:val="null3"/>
            </w:pPr>
            <w:r>
              <w:rPr/>
              <w:t xml:space="preserve"> 本项目共</w:t>
            </w:r>
            <w:r>
              <w:rPr/>
              <w:t>1</w:t>
            </w:r>
            <w:r>
              <w:rPr/>
              <w:t>个采购包</w:t>
            </w:r>
          </w:p>
        </w:tc>
      </w:tr>
      <w:tr>
        <w:tc>
          <w:tcPr>
            <w:tcW w:type="dxa" w:w="1051"/>
          </w:tcPr>
          <w:p>
            <w:pPr>
              <w:pStyle w:val="null3"/>
            </w:pPr>
            <w:r>
              <w:rPr/>
              <w:t xml:space="preserve"> 2</w:t>
            </w:r>
          </w:p>
        </w:tc>
        <w:tc>
          <w:tcPr>
            <w:tcW w:type="dxa" w:w="2252"/>
          </w:tcPr>
          <w:p>
            <w:pPr>
              <w:pStyle w:val="null3"/>
            </w:pPr>
            <w:r>
              <w:rPr/>
              <w:t xml:space="preserve"> 开标方式</w:t>
            </w:r>
          </w:p>
        </w:tc>
        <w:tc>
          <w:tcPr>
            <w:tcW w:type="dxa" w:w="5004"/>
          </w:tcPr>
          <w:p>
            <w:pPr>
              <w:pStyle w:val="null3"/>
            </w:pPr>
            <w:r>
              <w:rPr/>
              <w:t>远程电子开标</w:t>
            </w:r>
          </w:p>
        </w:tc>
      </w:tr>
      <w:tr>
        <w:tc>
          <w:tcPr>
            <w:tcW w:type="dxa" w:w="1051"/>
          </w:tcPr>
          <w:p>
            <w:pPr>
              <w:pStyle w:val="null3"/>
            </w:pPr>
            <w:r>
              <w:rPr/>
              <w:t xml:space="preserve"> 3</w:t>
            </w:r>
          </w:p>
        </w:tc>
        <w:tc>
          <w:tcPr>
            <w:tcW w:type="dxa" w:w="2252"/>
          </w:tcPr>
          <w:p>
            <w:pPr>
              <w:pStyle w:val="null3"/>
            </w:pPr>
            <w:r>
              <w:rPr/>
              <w:t xml:space="preserve"> 评标方式</w:t>
            </w:r>
          </w:p>
        </w:tc>
        <w:tc>
          <w:tcPr>
            <w:tcW w:type="dxa" w:w="5004"/>
          </w:tcPr>
          <w:p>
            <w:pPr>
              <w:pStyle w:val="null3"/>
            </w:pPr>
            <w:r>
              <w:rPr/>
              <w:t>现场电子评标</w:t>
            </w:r>
            <w:r>
              <w:rPr/>
              <w:t xml:space="preserve"> （供应商应当审慎标记各评审项的应答部分，标记内容清晰且完整，否则将自行承担不利后果）</w:t>
            </w:r>
          </w:p>
        </w:tc>
      </w:tr>
      <w:tr>
        <w:tc>
          <w:tcPr>
            <w:tcW w:type="dxa" w:w="1051"/>
          </w:tcPr>
          <w:p>
            <w:pPr>
              <w:pStyle w:val="null3"/>
            </w:pPr>
            <w:r>
              <w:rPr/>
              <w:t xml:space="preserve"> 4</w:t>
            </w:r>
          </w:p>
        </w:tc>
        <w:tc>
          <w:tcPr>
            <w:tcW w:type="dxa" w:w="2252"/>
          </w:tcPr>
          <w:p>
            <w:pPr>
              <w:pStyle w:val="null3"/>
            </w:pPr>
            <w:r>
              <w:rPr/>
              <w:t xml:space="preserve"> 评标办法</w:t>
            </w:r>
          </w:p>
        </w:tc>
        <w:tc>
          <w:tcPr>
            <w:tcW w:type="dxa" w:w="5004"/>
          </w:tcPr>
          <w:p>
            <w:pPr>
              <w:pStyle w:val="null3"/>
            </w:pPr>
            <w:r>
              <w:rPr/>
              <w:t>采购包1：综合评分法</w:t>
            </w:r>
          </w:p>
        </w:tc>
      </w:tr>
      <w:tr>
        <w:tc>
          <w:tcPr>
            <w:tcW w:type="dxa" w:w="1051"/>
          </w:tcPr>
          <w:p>
            <w:pPr>
              <w:pStyle w:val="null3"/>
            </w:pPr>
            <w:r>
              <w:rPr/>
              <w:t>5</w:t>
            </w:r>
          </w:p>
        </w:tc>
        <w:tc>
          <w:tcPr>
            <w:tcW w:type="dxa" w:w="2252"/>
          </w:tcPr>
          <w:p>
            <w:pPr>
              <w:pStyle w:val="null3"/>
            </w:pPr>
            <w:r>
              <w:rPr/>
              <w:t>报价形式</w:t>
            </w:r>
          </w:p>
        </w:tc>
        <w:tc>
          <w:tcPr>
            <w:tcW w:type="dxa" w:w="5004"/>
          </w:tcPr>
          <w:p>
            <w:pPr>
              <w:pStyle w:val="null3"/>
            </w:pPr>
            <w:r>
              <w:rPr/>
              <w:t>采购包1：折扣率</w:t>
            </w:r>
          </w:p>
        </w:tc>
      </w:tr>
      <w:tr>
        <w:tc>
          <w:tcPr>
            <w:tcW w:type="dxa" w:w="1051"/>
          </w:tcPr>
          <w:p>
            <w:pPr>
              <w:pStyle w:val="null3"/>
            </w:pPr>
            <w:r>
              <w:rPr/>
              <w:t>6</w:t>
            </w:r>
          </w:p>
        </w:tc>
        <w:tc>
          <w:tcPr>
            <w:tcW w:type="dxa" w:w="2252"/>
          </w:tcPr>
          <w:p>
            <w:pPr>
              <w:pStyle w:val="null3"/>
            </w:pPr>
            <w:r>
              <w:rPr/>
              <w:t>报价要求</w:t>
            </w:r>
          </w:p>
        </w:tc>
        <w:tc>
          <w:tcPr>
            <w:tcW w:type="dxa" w:w="5004"/>
          </w:tcPr>
          <w:p>
            <w:pPr>
              <w:pStyle w:val="null3"/>
            </w:pPr>
            <w:r>
              <w:rPr/>
              <w:t>采购包1：0% - 40%</w:t>
            </w:r>
          </w:p>
        </w:tc>
      </w:tr>
      <w:tr>
        <w:tc>
          <w:tcPr>
            <w:tcW w:type="dxa" w:w="1051"/>
          </w:tcPr>
          <w:p>
            <w:pPr>
              <w:pStyle w:val="null3"/>
            </w:pPr>
            <w:r>
              <w:rPr/>
              <w:t xml:space="preserve"> 7</w:t>
            </w:r>
          </w:p>
        </w:tc>
        <w:tc>
          <w:tcPr>
            <w:tcW w:type="dxa" w:w="2252"/>
          </w:tcPr>
          <w:p>
            <w:pPr>
              <w:pStyle w:val="null3"/>
            </w:pPr>
            <w:r>
              <w:rPr/>
              <w:t xml:space="preserve"> 现场踏勘</w:t>
            </w:r>
          </w:p>
        </w:tc>
        <w:tc>
          <w:tcPr>
            <w:tcW w:type="dxa" w:w="5004"/>
          </w:tcPr>
          <w:p>
            <w:pPr>
              <w:pStyle w:val="null3"/>
            </w:pPr>
            <w:r>
              <w:rPr/>
              <w:t>否</w:t>
            </w:r>
          </w:p>
        </w:tc>
      </w:tr>
      <w:tr>
        <w:tc>
          <w:tcPr>
            <w:tcW w:type="dxa" w:w="1051"/>
          </w:tcPr>
          <w:p>
            <w:pPr>
              <w:pStyle w:val="null3"/>
            </w:pPr>
            <w:r>
              <w:rPr/>
              <w:t xml:space="preserve"> 8</w:t>
            </w:r>
          </w:p>
        </w:tc>
        <w:tc>
          <w:tcPr>
            <w:tcW w:type="dxa" w:w="2252"/>
          </w:tcPr>
          <w:p>
            <w:pPr>
              <w:pStyle w:val="null3"/>
            </w:pPr>
            <w:r>
              <w:rPr/>
              <w:t xml:space="preserve"> 投标有效期</w:t>
            </w:r>
          </w:p>
        </w:tc>
        <w:tc>
          <w:tcPr>
            <w:tcW w:type="dxa" w:w="5004"/>
          </w:tcPr>
          <w:p>
            <w:pPr>
              <w:pStyle w:val="null3"/>
            </w:pPr>
            <w:r>
              <w:rPr/>
              <w:t>从提交投标（响应）文件的截止之日起90日历天</w:t>
            </w:r>
          </w:p>
        </w:tc>
      </w:tr>
      <w:tr>
        <w:tc>
          <w:tcPr>
            <w:tcW w:type="dxa" w:w="1051"/>
          </w:tcPr>
          <w:p>
            <w:pPr>
              <w:pStyle w:val="null3"/>
            </w:pPr>
            <w:r>
              <w:rPr/>
              <w:t xml:space="preserve"> 9</w:t>
            </w:r>
          </w:p>
        </w:tc>
        <w:tc>
          <w:tcPr>
            <w:tcW w:type="dxa" w:w="2252"/>
          </w:tcPr>
          <w:p>
            <w:pPr>
              <w:pStyle w:val="null3"/>
            </w:pPr>
            <w:r>
              <w:rPr/>
              <w:t xml:space="preserve"> 投标保证金</w:t>
            </w:r>
          </w:p>
        </w:tc>
        <w:tc>
          <w:tcPr>
            <w:tcW w:type="dxa" w:w="5004"/>
          </w:tcPr>
          <w:p>
            <w:pPr>
              <w:pStyle w:val="null3"/>
              <w:ind w:firstLine="480"/>
            </w:pPr>
            <w:r>
              <w:rPr/>
              <w:t>不收取投标（响应）保证金</w:t>
            </w:r>
          </w:p>
          <w:p>
            <w:pPr>
              <w:pStyle w:val="null3"/>
              <w:ind w:firstLine="480"/>
            </w:pPr>
            <w:r>
              <w:rPr/>
              <w:t>投标保证金有效期∶与投标有效期一致。</w:t>
            </w:r>
          </w:p>
          <w:p>
            <w:pPr>
              <w:pStyle w:val="null3"/>
              <w:ind w:firstLine="480"/>
            </w:pPr>
            <w:r>
              <w:rPr/>
              <w:t xml:space="preserve"> 投标保函提交方式：供应商可通过"广东政府采购智慧云平台金融服务中心"(https://gdgpo.czt.gd.gov.cn/zcdservice/zcd/guangdong/)，申请办理投标（响应）担保函、保险（保证）凭证，成功出函的等效于现金缴纳投标保证金。</w:t>
            </w:r>
          </w:p>
        </w:tc>
      </w:tr>
      <w:tr>
        <w:tc>
          <w:tcPr>
            <w:tcW w:type="dxa" w:w="1051"/>
          </w:tcPr>
          <w:p>
            <w:pPr>
              <w:pStyle w:val="null3"/>
            </w:pPr>
            <w:r>
              <w:rPr/>
              <w:t>10</w:t>
            </w:r>
          </w:p>
        </w:tc>
        <w:tc>
          <w:tcPr>
            <w:tcW w:type="dxa" w:w="2252"/>
          </w:tcPr>
          <w:p>
            <w:pPr>
              <w:pStyle w:val="null3"/>
            </w:pPr>
            <w:r>
              <w:rPr/>
              <w:t xml:space="preserve"> 投标文件要求</w:t>
            </w:r>
          </w:p>
        </w:tc>
        <w:tc>
          <w:tcPr>
            <w:tcW w:type="dxa" w:w="5004"/>
          </w:tcPr>
          <w:p>
            <w:pPr>
              <w:pStyle w:val="null3"/>
              <w:ind w:firstLine="480"/>
            </w:pPr>
            <w:r>
              <w:rPr>
                <w:b/>
              </w:rPr>
              <w:t>一、电子投标文件（必须提供）：</w:t>
            </w:r>
          </w:p>
          <w:p>
            <w:pPr>
              <w:pStyle w:val="null3"/>
              <w:ind w:firstLine="480"/>
            </w:pPr>
            <w:r>
              <w:rPr/>
              <w:t>（1）加密的电子投标文件 1 份（需在递交投标文件截止时间前成功上传至云平台项目采购系统）。</w:t>
            </w:r>
          </w:p>
          <w:p>
            <w:pPr>
              <w:pStyle w:val="null3"/>
              <w:ind w:firstLine="480"/>
            </w:pPr>
            <w:r>
              <w:rPr/>
              <w:t>（2）非加密电子版文件 U 盘(或光盘)</w:t>
            </w:r>
            <w:r>
              <w:rPr/>
              <w:t>0</w:t>
            </w:r>
            <w:r>
              <w:rPr/>
              <w:t>份，加密的电子投标文件与非加密的电子投标文件必须完全一致。</w:t>
            </w:r>
          </w:p>
          <w:p>
            <w:pPr>
              <w:pStyle w:val="null3"/>
              <w:ind w:firstLine="480"/>
            </w:pPr>
            <w:r>
              <w:rPr>
                <w:b/>
              </w:rPr>
              <w:t>非加密电子版投标文件使用情形:</w:t>
            </w:r>
            <w:r>
              <w:rPr/>
              <w:t xml:space="preserve"> 当无法使用 CA 证书在云平台项目采购系统进行电子投标文件开标解密时，供应商须在代理机构指引下启用非加密电子版投标文件。</w:t>
            </w:r>
          </w:p>
          <w:p>
            <w:pPr>
              <w:pStyle w:val="null3"/>
              <w:ind w:firstLine="480"/>
            </w:pPr>
            <w:r>
              <w:rPr>
                <w:b/>
              </w:rPr>
              <w:t>二、纸质投标文件（代理机构自行选择）：</w:t>
            </w:r>
            <w:r>
              <w:rPr/>
              <w:t>（3）纸质投标文件正本0份，纸质投标文件副本0份。纸质投标文件应与电子投标文件一致（递交的纸质文件需密封完好，注明“正本”和“副本”字样，正本和副本分别封装。如果正本与副本不符，应以正本为准。）。</w:t>
            </w:r>
            <w:r>
              <w:rPr>
                <w:b/>
              </w:rPr>
              <w:t>纸质投标文件使用情形：</w:t>
            </w:r>
            <w:r>
              <w:rPr/>
              <w:t>当项目采购系统出现故障，无法使用电子投标文件评标时，代理机构可根据云平台发布的通知指引，根据实际情况使用纸质投标文件评标。</w:t>
            </w:r>
            <w:r>
              <w:br/>
            </w:r>
            <w:r>
              <w:rPr/>
              <w:t>在电子投标文件能正常使用的情况下，不得因供应商未提交纸质投标文件而认定供应商投标无效。</w:t>
            </w:r>
          </w:p>
        </w:tc>
      </w:tr>
      <w:tr>
        <w:tc>
          <w:tcPr>
            <w:tcW w:type="dxa" w:w="1051"/>
          </w:tcPr>
          <w:p>
            <w:pPr>
              <w:pStyle w:val="null3"/>
            </w:pPr>
            <w:r>
              <w:rPr/>
              <w:t xml:space="preserve"> 11</w:t>
            </w:r>
          </w:p>
        </w:tc>
        <w:tc>
          <w:tcPr>
            <w:tcW w:type="dxa" w:w="2252"/>
          </w:tcPr>
          <w:p>
            <w:pPr>
              <w:pStyle w:val="null3"/>
            </w:pPr>
            <w:r>
              <w:rPr/>
              <w:t xml:space="preserve"> 中标候选供应商推荐家数</w:t>
            </w:r>
          </w:p>
        </w:tc>
        <w:tc>
          <w:tcPr>
            <w:tcW w:type="dxa" w:w="5004"/>
          </w:tcPr>
          <w:p>
            <w:pPr>
              <w:pStyle w:val="null3"/>
            </w:pPr>
            <w:r>
              <w:rPr/>
              <w:t>采购包1：</w:t>
            </w:r>
            <w:r>
              <w:rPr/>
              <w:t>3家</w:t>
            </w:r>
          </w:p>
        </w:tc>
      </w:tr>
      <w:tr>
        <w:tc>
          <w:tcPr>
            <w:tcW w:type="dxa" w:w="1051"/>
          </w:tcPr>
          <w:p>
            <w:pPr>
              <w:pStyle w:val="null3"/>
            </w:pPr>
            <w:r>
              <w:rPr/>
              <w:t>12</w:t>
            </w:r>
          </w:p>
        </w:tc>
        <w:tc>
          <w:tcPr>
            <w:tcW w:type="dxa" w:w="2252"/>
          </w:tcPr>
          <w:p>
            <w:pPr>
              <w:pStyle w:val="null3"/>
              <w:ind w:firstLine="480"/>
            </w:pPr>
            <w:r>
              <w:rPr/>
              <w:t>中标供应商数量</w:t>
            </w:r>
          </w:p>
        </w:tc>
        <w:tc>
          <w:tcPr>
            <w:tcW w:type="dxa" w:w="5004"/>
          </w:tcPr>
          <w:p>
            <w:pPr>
              <w:pStyle w:val="null3"/>
            </w:pPr>
            <w:r>
              <w:rPr/>
              <w:t>采购包1：</w:t>
            </w:r>
            <w:r>
              <w:rPr/>
              <w:t>1家</w:t>
            </w:r>
          </w:p>
        </w:tc>
      </w:tr>
      <w:tr>
        <w:tc>
          <w:tcPr>
            <w:tcW w:type="dxa" w:w="1051"/>
          </w:tcPr>
          <w:p>
            <w:pPr>
              <w:pStyle w:val="null3"/>
            </w:pPr>
            <w:r>
              <w:rPr/>
              <w:t>13</w:t>
            </w:r>
          </w:p>
        </w:tc>
        <w:tc>
          <w:tcPr>
            <w:tcW w:type="dxa" w:w="2252"/>
          </w:tcPr>
          <w:p>
            <w:pPr>
              <w:pStyle w:val="null3"/>
              <w:ind w:firstLine="480"/>
            </w:pPr>
            <w:r>
              <w:rPr/>
              <w:t>有效供应商家数</w:t>
            </w:r>
          </w:p>
        </w:tc>
        <w:tc>
          <w:tcPr>
            <w:tcW w:type="dxa" w:w="5004"/>
          </w:tcPr>
          <w:p>
            <w:pPr>
              <w:pStyle w:val="null3"/>
              <w:jc w:val="left"/>
            </w:pPr>
            <w:r>
              <w:rPr/>
              <w:t>采购包1：3家</w:t>
            </w:r>
          </w:p>
          <w:p>
            <w:pPr>
              <w:pStyle w:val="null3"/>
              <w:ind w:firstLine="480"/>
            </w:pPr>
            <w:r>
              <w:rPr/>
              <w:t>此人数约定了开标与评标过程中的最低有效供应商家数，当家数不足时项目将不得开标、不得评标或直接废标。</w:t>
            </w:r>
          </w:p>
        </w:tc>
      </w:tr>
      <w:tr>
        <w:tc>
          <w:tcPr>
            <w:tcW w:type="dxa" w:w="1051"/>
          </w:tcPr>
          <w:p>
            <w:pPr>
              <w:pStyle w:val="null3"/>
            </w:pPr>
            <w:r>
              <w:rPr/>
              <w:t>14</w:t>
            </w:r>
          </w:p>
        </w:tc>
        <w:tc>
          <w:tcPr>
            <w:tcW w:type="dxa" w:w="2252"/>
          </w:tcPr>
          <w:p>
            <w:pPr>
              <w:pStyle w:val="null3"/>
            </w:pPr>
            <w:r>
              <w:rPr/>
              <w:t xml:space="preserve"> 项目兼投兼中（兼投不兼中）规则</w:t>
            </w:r>
          </w:p>
        </w:tc>
        <w:tc>
          <w:tcPr>
            <w:tcW w:type="dxa" w:w="5004"/>
          </w:tcPr>
          <w:p>
            <w:pPr>
              <w:pStyle w:val="null3"/>
            </w:pPr>
            <w:r>
              <w:rPr/>
              <w:t>无：-</w:t>
            </w:r>
          </w:p>
        </w:tc>
      </w:tr>
      <w:tr>
        <w:tc>
          <w:tcPr>
            <w:tcW w:type="dxa" w:w="1051"/>
          </w:tcPr>
          <w:p>
            <w:pPr>
              <w:pStyle w:val="null3"/>
            </w:pPr>
            <w:r>
              <w:rPr/>
              <w:t>15</w:t>
            </w:r>
          </w:p>
        </w:tc>
        <w:tc>
          <w:tcPr>
            <w:tcW w:type="dxa" w:w="2252"/>
          </w:tcPr>
          <w:p>
            <w:pPr>
              <w:pStyle w:val="null3"/>
            </w:pPr>
            <w:r>
              <w:rPr/>
              <w:t xml:space="preserve"> 中标供应商确定方式</w:t>
            </w:r>
          </w:p>
        </w:tc>
        <w:tc>
          <w:tcPr>
            <w:tcW w:type="dxa" w:w="5004"/>
          </w:tcPr>
          <w:p>
            <w:pPr>
              <w:pStyle w:val="null3"/>
            </w:pPr>
            <w:r>
              <w:rPr/>
              <w:t>采购人按照评审报告中推荐的成交候选人确定中标（成交）人。</w:t>
            </w:r>
          </w:p>
        </w:tc>
      </w:tr>
      <w:tr>
        <w:tc>
          <w:tcPr>
            <w:tcW w:type="dxa" w:w="1051"/>
          </w:tcPr>
          <w:p>
            <w:pPr>
              <w:pStyle w:val="null3"/>
            </w:pPr>
            <w:r>
              <w:rPr/>
              <w:t>16</w:t>
            </w:r>
          </w:p>
        </w:tc>
        <w:tc>
          <w:tcPr>
            <w:tcW w:type="dxa" w:w="2252"/>
          </w:tcPr>
          <w:p>
            <w:pPr>
              <w:pStyle w:val="null3"/>
            </w:pPr>
            <w:r>
              <w:rPr/>
              <w:t xml:space="preserve"> 代理服务费</w:t>
            </w:r>
          </w:p>
        </w:tc>
        <w:tc>
          <w:tcPr>
            <w:tcW w:type="dxa" w:w="5004"/>
          </w:tcPr>
          <w:p>
            <w:pPr>
              <w:pStyle w:val="null3"/>
            </w:pPr>
            <w:r>
              <w:rPr/>
              <w:t>收取。</w:t>
            </w:r>
          </w:p>
          <w:p>
            <w:pPr>
              <w:pStyle w:val="null3"/>
            </w:pPr>
            <w:r>
              <w:rPr/>
              <w:t>采购机构代理服务收费标准：1.采购机构代理服务收费标准：差额定率累进法收费：以采购预算作为采购代理服务费的计算基数。按照下述规定的“服务类”费率标准下浮15%计费。 服务类计算基数对应的费率标准：100万元部分以下按1.5%收取；100～500万元部分按0.8%收取。</w:t>
            </w:r>
          </w:p>
        </w:tc>
      </w:tr>
      <w:tr>
        <w:tc>
          <w:tcPr>
            <w:tcW w:type="dxa" w:w="1051"/>
          </w:tcPr>
          <w:p>
            <w:pPr>
              <w:pStyle w:val="null3"/>
            </w:pPr>
            <w:r>
              <w:rPr/>
              <w:t>17</w:t>
            </w:r>
          </w:p>
        </w:tc>
        <w:tc>
          <w:tcPr>
            <w:tcW w:type="dxa" w:w="2252"/>
          </w:tcPr>
          <w:p>
            <w:pPr>
              <w:pStyle w:val="null3"/>
            </w:pPr>
            <w:r>
              <w:rPr/>
              <w:t xml:space="preserve"> 代理服务费收取方式</w:t>
            </w:r>
          </w:p>
        </w:tc>
        <w:tc>
          <w:tcPr>
            <w:tcW w:type="dxa" w:w="5004"/>
          </w:tcPr>
          <w:p>
            <w:pPr>
              <w:pStyle w:val="null3"/>
            </w:pPr>
            <w:r>
              <w:rPr/>
              <w:t>向中标/成交供应商收取</w:t>
            </w:r>
          </w:p>
        </w:tc>
      </w:tr>
      <w:tr>
        <w:tc>
          <w:tcPr>
            <w:tcW w:type="dxa" w:w="1051"/>
          </w:tcPr>
          <w:p>
            <w:pPr>
              <w:pStyle w:val="null3"/>
            </w:pPr>
            <w:r>
              <w:rPr/>
              <w:t>18</w:t>
            </w:r>
          </w:p>
        </w:tc>
        <w:tc>
          <w:tcPr>
            <w:tcW w:type="dxa" w:w="2252"/>
          </w:tcPr>
          <w:p>
            <w:pPr>
              <w:pStyle w:val="null3"/>
            </w:pPr>
            <w:r>
              <w:rPr/>
              <w:t xml:space="preserve"> 其他</w:t>
            </w:r>
          </w:p>
        </w:tc>
        <w:tc>
          <w:tcPr>
            <w:tcW w:type="dxa" w:w="5004"/>
          </w:tcPr>
          <w:p>
            <w:pPr>
              <w:pStyle w:val="null3"/>
              <w:jc w:val="left"/>
            </w:pPr>
            <w:r>
              <w:rPr/>
              <w:t>其他，一、分包：不允许； 二、转包：中标供应商不得将政府采购合同转包。 三、供应商（投标人）向本招标文件中所述的采购代理机构咨询的有关本招标项目事项，一切以法律法规的规定和采购代理机构书面答复为准，其他一切形式均为个人意见，不代表采购代理机构的意见。 四、供应商参与投标时，务必审慎核对缴费账号信息，确保款项准确缴纳。切勿将投标保证金缴至代理服务费账号或招标文件发售收款账号，反之亦然。如发生错缴费情况，供应商须向采购代理机构提供所需资料后【包括但不限于汇款凭证、加盖公章的申请说明函原件等】经采购代理机构核实和审核后办理退还程序，采购代理机构对出现错缴情况不承担任何责任。 五、异常低价审查。 （一）政府采购评审中出现下列情形之一的，评审委员会应当启动异常低价投标（响应）审查程序： 1.投标（响应）报价低于全部通过符合性审查供应商投标（响应）报价平均值50%的，即投标（响应）报价&lt;全部通过符合性审查供应商投标（响应）报价平均值×50%； 2.投标（响应）报价低于通过符合性审查的次低报价供应商投标（响应）报价50%的，即投标（响应）报价&lt;通过符合性审查的次低报价供应商投标（响应）报价×50%； 3.投标（响应）报价低于采购项目最高限价45%的，即投标（响应）报价&lt;采购项目最高限价×45%； 4.评审委员会基于专业判断，认为供应商报价过低，有可能影响产品质量或者不能诚信履约的其他情形。 相关法律法规对供应商报价有规定的，从其规定。 如项目未设定最高限价，则以项目采购预算金额作为最高限价。 （二）评审委员会启动异常低价投标（响应）审查后，属于前述第1项至第4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3项情形，供应商已随投标（响应）文件一并提交相关书面说明及必要的证明材料的，在评审现场可不再重复提交。 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 采购人、采购代理机构应当为评审委员会在评审现场及时获取同类项目中标（成交）价格、类似产品市场价格水平、行业人工费用标准、国家有关部门指导行业协会发布的行业平均成本等相关信息资料提供便利。评审委员会借助互联网等渠道查询相关信息的，应当严格遵守评审工作纪律，不得实施影响评审公正的行为。 异常低价投标（响应）审查的启动原因、审查意见和审查结果应当在评审报告中记录，并随供应商提供的相关书面说明及证明材料，以及评审委员会有关互联网浏览、查询历史一并归档。</w:t>
            </w:r>
          </w:p>
        </w:tc>
      </w:tr>
      <w:tr>
        <w:tc>
          <w:tcPr>
            <w:tcW w:type="dxa" w:w="1051"/>
          </w:tcPr>
          <w:p>
            <w:pPr>
              <w:pStyle w:val="null3"/>
            </w:pPr>
            <w:r>
              <w:rPr/>
              <w:t>19</w:t>
            </w:r>
          </w:p>
        </w:tc>
        <w:tc>
          <w:tcPr>
            <w:tcW w:type="dxa" w:w="2252"/>
          </w:tcPr>
          <w:p>
            <w:pPr>
              <w:pStyle w:val="null3"/>
            </w:pPr>
            <w:r>
              <w:rPr/>
              <w:t xml:space="preserve"> 开标解密时长</w:t>
            </w:r>
          </w:p>
        </w:tc>
        <w:tc>
          <w:tcPr>
            <w:tcW w:type="dxa" w:w="5004"/>
          </w:tcPr>
          <w:p>
            <w:pPr>
              <w:pStyle w:val="null3"/>
            </w:pPr>
            <w:r>
              <w:rPr/>
              <w:t>30分钟</w:t>
            </w:r>
          </w:p>
          <w:p>
            <w:pPr>
              <w:pStyle w:val="null3"/>
            </w:pPr>
            <w:r>
              <w:rPr/>
              <w:t>说明：具体情况根据开标时现场代理机构人员设置为准</w:t>
            </w:r>
          </w:p>
        </w:tc>
      </w:tr>
      <w:tr>
        <w:tc>
          <w:tcPr>
            <w:tcW w:type="dxa" w:w="1051"/>
          </w:tcPr>
          <w:p>
            <w:pPr>
              <w:pStyle w:val="null3"/>
            </w:pPr>
            <w:r>
              <w:rPr/>
              <w:t>20</w:t>
            </w:r>
          </w:p>
        </w:tc>
        <w:tc>
          <w:tcPr>
            <w:tcW w:type="dxa" w:w="2252"/>
          </w:tcPr>
          <w:p>
            <w:pPr>
              <w:pStyle w:val="null3"/>
            </w:pPr>
            <w:r>
              <w:rPr/>
              <w:t xml:space="preserve"> 专门面向中小企业采购</w:t>
            </w:r>
          </w:p>
        </w:tc>
        <w:tc>
          <w:tcPr>
            <w:tcW w:type="dxa" w:w="5004"/>
          </w:tcPr>
          <w:p>
            <w:pPr>
              <w:pStyle w:val="null3"/>
              <w:jc w:val="left"/>
            </w:pPr>
            <w:r>
              <w:rPr/>
              <w:t>采购包1：非专门面向中小企业</w:t>
            </w:r>
          </w:p>
        </w:tc>
      </w:tr>
    </w:tbl>
    <w:p>
      <w:pPr>
        <w:pStyle w:val="null3"/>
        <w:outlineLvl w:val="2"/>
      </w:pPr>
      <w:r>
        <w:rPr>
          <w:sz w:val="28"/>
          <w:b/>
        </w:rPr>
        <w:t>三、说明</w:t>
      </w:r>
    </w:p>
    <w:p>
      <w:pPr>
        <w:pStyle w:val="null3"/>
        <w:outlineLvl w:val="3"/>
      </w:pPr>
      <w:r>
        <w:rPr>
          <w:sz w:val="24"/>
          <w:b/>
        </w:rPr>
        <w:t>1.总则</w:t>
      </w:r>
    </w:p>
    <w:p>
      <w:pPr>
        <w:pStyle w:val="null3"/>
        <w:ind w:firstLine="480"/>
      </w:pPr>
      <w:r>
        <w:rPr/>
        <w:t>采购人、采购代理机构及投标人进行的本次采购活动适用《中华人民共和国政府采购法》及其配套的法规、规章、政策。</w:t>
      </w:r>
    </w:p>
    <w:p>
      <w:pPr>
        <w:pStyle w:val="null3"/>
        <w:ind w:firstLine="480"/>
      </w:pPr>
      <w:r>
        <w:rPr/>
        <w:t xml:space="preserve"> 投标人应仔细阅读本项目招标公告及招标文件的所有内容（包括变更、补充、澄清以及修改等，且均为招标文件的组成部分），按照招标文件要求以及格式编制投标文件，并保证其真实性，否则一切后果自负。</w:t>
      </w:r>
    </w:p>
    <w:p>
      <w:pPr>
        <w:pStyle w:val="null3"/>
        <w:ind w:firstLine="480"/>
      </w:pPr>
      <w:r>
        <w:rPr/>
        <w:t>本次公开招标项目，是以招标公告的方式邀请非特定的投标人参加投标。</w:t>
      </w:r>
    </w:p>
    <w:p>
      <w:pPr>
        <w:pStyle w:val="null3"/>
        <w:outlineLvl w:val="3"/>
      </w:pPr>
      <w:r>
        <w:rPr>
          <w:sz w:val="24"/>
          <w:b/>
        </w:rPr>
        <w:t>2.适用范围</w:t>
      </w:r>
    </w:p>
    <w:p>
      <w:pPr>
        <w:pStyle w:val="null3"/>
        <w:ind w:firstLine="480"/>
      </w:pPr>
      <w:r>
        <w:rPr/>
        <w:t>本招标文件仅适用于本次招标公告中所涉及的项目和内容。</w:t>
      </w:r>
    </w:p>
    <w:p>
      <w:pPr>
        <w:pStyle w:val="null3"/>
        <w:outlineLvl w:val="3"/>
      </w:pPr>
      <w:r>
        <w:rPr>
          <w:sz w:val="24"/>
          <w:b/>
        </w:rPr>
        <w:t>3.进口产品</w:t>
      </w:r>
    </w:p>
    <w:p>
      <w:pPr>
        <w:pStyle w:val="null3"/>
        <w:ind w:firstLine="480"/>
      </w:pPr>
      <w:r>
        <w:rPr/>
        <w:t xml:space="preserve"> 若本项目允许采购进口产品，供应商应保证所投产品可履行合法报通关手续进入中国关境内。</w:t>
      </w:r>
    </w:p>
    <w:p>
      <w:pPr>
        <w:pStyle w:val="null3"/>
        <w:ind w:firstLine="480"/>
      </w:pPr>
      <w:r>
        <w:rPr/>
        <w:t>若本项目不允许采购进口产品，如供应商所投产品为进口产品，其响应将被认定为响应无效。</w:t>
      </w:r>
    </w:p>
    <w:p>
      <w:pPr>
        <w:pStyle w:val="null3"/>
        <w:outlineLvl w:val="3"/>
      </w:pPr>
      <w:r>
        <w:rPr>
          <w:sz w:val="24"/>
          <w:b/>
        </w:rPr>
        <w:t>4.投标的费用</w:t>
      </w:r>
    </w:p>
    <w:p>
      <w:pPr>
        <w:pStyle w:val="null3"/>
        <w:ind w:firstLine="480"/>
      </w:pPr>
      <w:r>
        <w:rPr/>
        <w:t>不论投标结果如何，投标人应承担所有与准备和参加投标有关的费用。采购代理机构和采购人均无义务和责任承担相关费用。</w:t>
      </w:r>
    </w:p>
    <w:p>
      <w:pPr>
        <w:pStyle w:val="null3"/>
        <w:outlineLvl w:val="3"/>
      </w:pPr>
      <w:r>
        <w:rPr>
          <w:sz w:val="24"/>
          <w:b/>
        </w:rPr>
        <w:t>5.以联合体形式投标的，应符合以下规定：</w:t>
      </w:r>
    </w:p>
    <w:p>
      <w:pPr>
        <w:pStyle w:val="null3"/>
        <w:ind w:firstLine="480"/>
      </w:pPr>
      <w:r>
        <w:rPr/>
        <w:t>5.1联合体各方均应当满足《中华人民共和国政府采购法》第二十二条规定的条件，并在投标文件中提供联合体各方的相关证明材料。</w:t>
      </w:r>
    </w:p>
    <w:p>
      <w:pPr>
        <w:pStyle w:val="null3"/>
        <w:ind w:firstLine="480"/>
      </w:pPr>
      <w:r>
        <w:rPr/>
        <w:t>5.2 联合体各方之间应签订共同投标协议书并在投标文件中提交，明确约定联合体各方承担的工作和相应的责任。联合体各方签订共同投标协议书后，不得再以自己名义单独在同一项目（采购包）中投标，也不得组成新的联合体参加同一项目（采购包）投标，若违反规定则其参与的所有投标将视为无效投标。</w:t>
      </w:r>
    </w:p>
    <w:p>
      <w:pPr>
        <w:pStyle w:val="null3"/>
        <w:ind w:firstLine="480"/>
      </w:pPr>
      <w:r>
        <w:rPr/>
        <w:t>5.3 联合体应以联合协议中确定的牵头方名义登录云平台项目采购系统进行项目投标，录入联合体所有成员单位的全称并使用成员单位的电子印章进行联投确认，联合体名称需与共同投标协议书签署方一致。对于需交投标保证金的，以牵头方名义缴纳。</w:t>
      </w:r>
    </w:p>
    <w:p>
      <w:pPr>
        <w:pStyle w:val="null3"/>
        <w:ind w:firstLine="480"/>
      </w:pPr>
      <w:r>
        <w:rPr/>
        <w:t>5.4联合体成员存在不良信用记录的，视同联合体存在不良信用记录。</w:t>
      </w:r>
    </w:p>
    <w:p>
      <w:pPr>
        <w:pStyle w:val="null3"/>
        <w:ind w:firstLine="480"/>
      </w:pPr>
      <w:r>
        <w:rP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pStyle w:val="null3"/>
        <w:ind w:firstLine="480"/>
      </w:pPr>
      <w:r>
        <w:rPr/>
        <w:t>5.6联合体各方应当共同与采购人签订采购合同，就合同约定的事项对采购人承担连带责任。</w:t>
      </w:r>
    </w:p>
    <w:p>
      <w:pPr>
        <w:pStyle w:val="null3"/>
        <w:outlineLvl w:val="3"/>
      </w:pPr>
      <w:r>
        <w:rPr>
          <w:sz w:val="24"/>
          <w:b/>
        </w:rPr>
        <w:t>6.关联企业投标说明</w:t>
      </w:r>
    </w:p>
    <w:p>
      <w:pPr>
        <w:pStyle w:val="null3"/>
        <w:ind w:firstLine="480"/>
      </w:pPr>
      <w:r>
        <w:rPr/>
        <w:t>6.1 对于不接受联合体投标的采购项目（采购包）：法定代表人或单位负责人为同一个人或者存在直接控股、管理关系的不同供应商，不得同时参加同一项目或同一采购包的投标。如同时参加，则其投标将被拒绝。</w:t>
      </w:r>
    </w:p>
    <w:p>
      <w:pPr>
        <w:pStyle w:val="null3"/>
        <w:ind w:firstLine="480"/>
      </w:pPr>
      <w:r>
        <w:rPr/>
        <w:t>6.2 对于接受联合体投标的采购项目（采购包）：除联合体外，法定代表人或单位负责人为同一个人或者存在直接控股、管理关系的不同供应商，不得同时参加同一项目或同一采购包的投标。如同时参加，则评审时将同时被拒绝。</w:t>
      </w:r>
    </w:p>
    <w:p>
      <w:pPr>
        <w:pStyle w:val="null3"/>
        <w:outlineLvl w:val="3"/>
      </w:pPr>
      <w:r>
        <w:rPr>
          <w:sz w:val="24"/>
          <w:b/>
        </w:rPr>
        <w:t>7.关于中小微企业投标</w:t>
      </w:r>
    </w:p>
    <w:p>
      <w:pPr>
        <w:pStyle w:val="null3"/>
        <w:ind w:firstLine="480"/>
      </w:pPr>
      <w:r>
        <w:rP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pPr>
        <w:pStyle w:val="null3"/>
        <w:ind w:firstLine="480"/>
      </w:pPr>
      <w:r>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pPr>
        <w:pStyle w:val="null3"/>
        <w:ind w:firstLine="480"/>
      </w:pPr>
      <w:r>
        <w:rP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pPr>
        <w:pStyle w:val="null3"/>
        <w:outlineLvl w:val="3"/>
      </w:pPr>
      <w:r>
        <w:rPr>
          <w:sz w:val="24"/>
          <w:b/>
        </w:rPr>
        <w:t>8.纪律与保密事项</w:t>
      </w:r>
    </w:p>
    <w:p>
      <w:pPr>
        <w:pStyle w:val="null3"/>
        <w:ind w:firstLine="480"/>
      </w:pPr>
      <w:r>
        <w:rPr/>
        <w:t>8.1投标人不得相互串通投标报价，不得妨碍其他投标人的公平竞争，不得损害采购人或其他投标人的合法权益，投标人不得以向采购人、评标委员会成员行贿或者采取其他不正当手段谋取中标。</w:t>
      </w:r>
    </w:p>
    <w:p>
      <w:pPr>
        <w:pStyle w:val="null3"/>
        <w:ind w:firstLine="480"/>
      </w:pPr>
      <w:r>
        <w:rPr/>
        <w:t>8.2在确定中标供应商之前，投标人不得与采购人就投标价格、投标方案等实质性内容进行谈判，也不得私下接触评标委员会成员。</w:t>
      </w:r>
    </w:p>
    <w:p>
      <w:pPr>
        <w:pStyle w:val="null3"/>
        <w:ind w:firstLine="480"/>
      </w:pPr>
      <w:r>
        <w:rPr/>
        <w:t>8.3在确定中标供应商之前，投标人试图在投标文件审查、澄清、比较和评价时对评标委员会、采购人和采购代理机构施加任何影响都可能导致其投标无效。</w:t>
      </w:r>
    </w:p>
    <w:p>
      <w:pPr>
        <w:pStyle w:val="null3"/>
        <w:ind w:firstLine="480"/>
      </w:pPr>
      <w:r>
        <w:rPr/>
        <w:t>8.4获得本招标文件者，须履行本项目下保密义务，不得将因本次项目获得的信息向第三人外传，不得将招标文件用作本次投标以外的任何用途。</w:t>
      </w:r>
    </w:p>
    <w:p>
      <w:pPr>
        <w:pStyle w:val="null3"/>
        <w:ind w:firstLine="480"/>
      </w:pPr>
      <w:r>
        <w:rPr/>
        <w:t xml:space="preserve"> 8.5由采购人向投标人提供的图纸、详细资料、样品、模型、模件和所有其它资料，均为保密资料，仅被用于它所规定的用途。除非得到采购人的同意，不能向任何第三方透露。开标结束后，应采购人要求，投标人应归还所有从采购人处获得的保密资料。</w:t>
      </w:r>
    </w:p>
    <w:p>
      <w:pPr>
        <w:pStyle w:val="null3"/>
        <w:ind w:firstLine="480"/>
      </w:pPr>
      <w:r>
        <w:rPr/>
        <w:t>8.6采购人或采购代理机构有权将供应商提供的所有资料向有关政府部门或评审小组披露。</w:t>
      </w:r>
    </w:p>
    <w:p>
      <w:pPr>
        <w:pStyle w:val="null3"/>
        <w:ind w:firstLine="480"/>
      </w:pPr>
      <w:r>
        <w:rP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pPr>
        <w:pStyle w:val="null3"/>
        <w:outlineLvl w:val="3"/>
      </w:pPr>
      <w:r>
        <w:rPr>
          <w:sz w:val="24"/>
          <w:b/>
        </w:rPr>
        <w:t>9.语言文字以及度量衡单位</w:t>
      </w:r>
    </w:p>
    <w:p>
      <w:pPr>
        <w:pStyle w:val="null3"/>
        <w:ind w:firstLine="480"/>
      </w:pPr>
      <w:r>
        <w:rPr/>
        <w:t xml:space="preserve"> 9.1除招标文件另有规定外，投标文件应使用中文文本，若有不同文本，以中文文本为准。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pPr>
      <w:r>
        <w:rPr/>
        <w:t>9.2除非招标文件的技术规格中另有规定，投标人在投标文件中及其与采购人和采购代理机构的所有往来文件中的计量单位均应采用中华人民共和国法定计量单位。</w:t>
      </w:r>
    </w:p>
    <w:p>
      <w:pPr>
        <w:pStyle w:val="null3"/>
        <w:ind w:firstLine="480"/>
      </w:pPr>
      <w:r>
        <w:rPr/>
        <w:t>9.3投标人所提供的货物和服务均应以人民币报价，货币单位：元。</w:t>
      </w:r>
    </w:p>
    <w:p>
      <w:pPr>
        <w:pStyle w:val="null3"/>
        <w:outlineLvl w:val="3"/>
      </w:pPr>
      <w:r>
        <w:rPr>
          <w:sz w:val="24"/>
          <w:b/>
        </w:rPr>
        <w:t>10. 现场踏勘（如有）</w:t>
      </w:r>
    </w:p>
    <w:p>
      <w:pPr>
        <w:pStyle w:val="null3"/>
        <w:ind w:firstLine="480"/>
      </w:pPr>
      <w:r>
        <w:rPr/>
        <w:t>10.1招标文件规定组织踏勘现场的，采购人按招标文件规定的时间、地点组织投标人踏勘项目现场。</w:t>
      </w:r>
    </w:p>
    <w:p>
      <w:pPr>
        <w:pStyle w:val="null3"/>
        <w:ind w:firstLine="480"/>
      </w:pPr>
      <w:r>
        <w:rPr/>
        <w:t>10.2投标人自行承担踏勘现场发生的责任、风险和自身费用。</w:t>
      </w:r>
    </w:p>
    <w:p>
      <w:pPr>
        <w:pStyle w:val="null3"/>
        <w:ind w:firstLine="480"/>
      </w:pPr>
      <w:r>
        <w:rPr/>
        <w:t>10.3采购人在踏勘现场中介绍的资料和数据等，只是为了使投标人能够利用招标人现有的资料。招标人对投标人由此而作出的推论、解释和结论概不负责。</w:t>
      </w:r>
    </w:p>
    <w:p>
      <w:pPr>
        <w:pStyle w:val="null3"/>
        <w:outlineLvl w:val="2"/>
      </w:pPr>
      <w:r>
        <w:rPr>
          <w:sz w:val="28"/>
          <w:b/>
        </w:rPr>
        <w:t>四、招标文件的澄清和修改</w:t>
      </w:r>
    </w:p>
    <w:p>
      <w:pPr>
        <w:pStyle w:val="null3"/>
        <w:ind w:firstLine="480"/>
      </w:pPr>
      <w:r>
        <w:rPr/>
        <w:t xml:space="preserve"> 1.采购代理机构对招标文件进行必要的澄清或者修改的，在指定媒体上发布更正公告。澄清或者修改的内容可能影响投标文件编制的，更正公告在投标截止时间至少15日前发出；不足15日的，代理机构顺延提交投标文件截止时间。</w:t>
      </w:r>
    </w:p>
    <w:p>
      <w:pPr>
        <w:pStyle w:val="null3"/>
        <w:ind w:firstLine="480"/>
      </w:pPr>
      <w:r>
        <w:rPr/>
        <w:t xml:space="preserve"> 2.更正公告及其所发布的内容或信息（包括但不限于：招标文件的澄清或修改、现场考察或答疑会的有关事宜等）作为招标文件的组成部分，对投标人具有约束力。一经在指定媒体上发布后，更正公告将作为通知所有招标文件收受人的书面形式。</w:t>
      </w:r>
    </w:p>
    <w:p>
      <w:pPr>
        <w:pStyle w:val="null3"/>
        <w:ind w:firstLine="480"/>
      </w:pPr>
      <w:r>
        <w:rPr/>
        <w:t>3.如更正公告有重新发布电子招标文件的，供应商应登录云平台项目采购系统下载最新发布的电子招标文件制作投标文件。</w:t>
      </w:r>
    </w:p>
    <w:p>
      <w:pPr>
        <w:pStyle w:val="null3"/>
        <w:ind w:firstLine="480"/>
      </w:pPr>
      <w:r>
        <w:rPr/>
        <w:t xml:space="preserve"> 4.投标人在规定的时间内未对招标文件提出疑问、质疑或要求澄清的，将视其为无异议。对招标文件中描述有歧义或前后不一致的地方，评标委员会有权进行评判，但对同一条款的评判应适用于每个投标人。</w:t>
      </w:r>
    </w:p>
    <w:p>
      <w:pPr>
        <w:pStyle w:val="null3"/>
        <w:outlineLvl w:val="2"/>
      </w:pPr>
      <w:r>
        <w:rPr>
          <w:sz w:val="28"/>
          <w:b/>
        </w:rPr>
        <w:t>五、投标要求</w:t>
      </w:r>
    </w:p>
    <w:p>
      <w:pPr>
        <w:pStyle w:val="null3"/>
        <w:outlineLvl w:val="3"/>
      </w:pPr>
      <w:r>
        <w:rPr>
          <w:sz w:val="24"/>
          <w:b/>
        </w:rPr>
        <w:t>1.投标登记</w:t>
      </w:r>
    </w:p>
    <w:p>
      <w:pPr>
        <w:pStyle w:val="null3"/>
        <w:ind w:firstLine="480"/>
      </w:pPr>
      <w:r>
        <w:rPr/>
        <w:t xml:space="preserve"> 投标人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outlineLvl w:val="3"/>
      </w:pPr>
      <w:r>
        <w:rPr>
          <w:sz w:val="24"/>
          <w:b/>
        </w:rPr>
        <w:t>2.投标文件的制作</w:t>
      </w:r>
    </w:p>
    <w:p>
      <w:pPr>
        <w:pStyle w:val="null3"/>
        <w:ind w:firstLine="480"/>
      </w:pPr>
      <w:r>
        <w:rPr/>
        <w:t>2.1投标文件中，所有内容均以电子文件编制，其格式要求详见第六章说明。如因不按要求编制导致系统无法检索、读取相关信息时，其后果由投标人承担。由于本项目采用电子化投标，请充分考虑设备、网络环境、人员对系统熟悉度等因素，合理安排投标文件制作、提交时间，建议至少提前一天完成制作、提交工作。</w:t>
      </w:r>
    </w:p>
    <w:p>
      <w:pPr>
        <w:pStyle w:val="null3"/>
        <w:ind w:firstLine="480"/>
      </w:pPr>
      <w:r>
        <w:rPr/>
        <w:t xml:space="preserve"> 2.2投标人应使用云平台提供的投标客户端编制、标记、加密投标文件，成功加密后将生成指定格式的电子投标文件和电子备用投标文件。所有投标文件不能进行压缩处理。关于电子投标报价（如有报价）说明如下：</w:t>
      </w:r>
    </w:p>
    <w:p>
      <w:pPr>
        <w:pStyle w:val="null3"/>
        <w:ind w:firstLine="480"/>
      </w:pPr>
      <w:r>
        <w:rPr/>
        <w:t xml:space="preserve"> (1)投标人应按照“第二章采购需求”的需求内容、责任范围以及合同条款进行报价。并按“开标一览表”和“分项报价表”规定的格式报出总价和分项价格。投标总价中不得包含招标文件要求以外的内容，否则，在评审时不予核减。</w:t>
      </w:r>
    </w:p>
    <w:p>
      <w:pPr>
        <w:pStyle w:val="null3"/>
        <w:ind w:firstLine="480"/>
      </w:pPr>
      <w:r>
        <w:rPr/>
        <w:t>(2)投标报价包括本项目采购需求和投入使用的所有费用，包括但不限于主件、标准附件、备品备件、施工、服务、专用工具、安装、调试、检验、培训、运输、保险、税款等。</w:t>
      </w:r>
    </w:p>
    <w:p>
      <w:pPr>
        <w:pStyle w:val="null3"/>
        <w:ind w:firstLine="480"/>
      </w:pPr>
      <w:r>
        <w:rPr/>
        <w:t>2.3 如有对多个采购包投标的，要对每个采购包独立制作电子投标文件。</w:t>
      </w:r>
    </w:p>
    <w:p>
      <w:pPr>
        <w:pStyle w:val="null3"/>
        <w:ind w:firstLine="480"/>
      </w:pPr>
      <w:r>
        <w:rPr/>
        <w:t>2.4投标人不得将同一个项目或同一个采购包的内容拆开投标，否则其报价将被视为非实质性响应。</w:t>
      </w:r>
    </w:p>
    <w:p>
      <w:pPr>
        <w:pStyle w:val="null3"/>
        <w:ind w:firstLine="480"/>
      </w:pPr>
      <w:r>
        <w:rPr/>
        <w:t>2.5投标人须对招标文件的对应要求给予唯一的实质性响应，否则将视为不响应。</w:t>
      </w:r>
    </w:p>
    <w:p>
      <w:pPr>
        <w:pStyle w:val="null3"/>
        <w:ind w:firstLine="480"/>
      </w:pPr>
      <w:r>
        <w:rPr/>
        <w:t>2.6招标文件中，凡标有“★”的地方均为实质性响应条款，投标人若有一项带“★”的条款未响应或不满足，将按无效投标处理。</w:t>
      </w:r>
    </w:p>
    <w:p>
      <w:pPr>
        <w:pStyle w:val="null3"/>
        <w:ind w:firstLine="480"/>
      </w:pPr>
      <w:r>
        <w:rPr/>
        <w:t xml:space="preserve"> 2.7投标人必须按招标文件指定的格式填写各种报价，各报价应计算正确。除在招标文件另有规定外（如：报折扣、报优惠率等），计量单位应使用中华人民共和国法定计量单位，以人民币填报所有报价。</w:t>
      </w:r>
    </w:p>
    <w:p>
      <w:pPr>
        <w:pStyle w:val="null3"/>
        <w:ind w:firstLine="480"/>
      </w:pPr>
      <w:r>
        <w:rPr/>
        <w:t xml:space="preserve"> 2.8投标文件以及投标人与采购人、代理机构就有关投标的往来函电均应使用中文。投标人提交的支持性文件和印制的文件可以用另一种语言，但相应内容应翻译成中文，在解释投标文件时以中文文本为准。</w:t>
      </w:r>
    </w:p>
    <w:p>
      <w:pPr>
        <w:pStyle w:val="null3"/>
        <w:ind w:firstLine="480"/>
      </w:pPr>
      <w:r>
        <w:rPr/>
        <w:t xml:space="preserve"> 2.9投标人应按招标文件的规定及附件要求的内容和格式完整地填写和提供资料。投标人必须对投标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pPr>
        <w:pStyle w:val="null3"/>
        <w:outlineLvl w:val="3"/>
      </w:pPr>
      <w:r>
        <w:rPr>
          <w:sz w:val="24"/>
          <w:b/>
        </w:rPr>
        <w:t>3.投标文件的提交</w:t>
      </w:r>
    </w:p>
    <w:p>
      <w:pPr>
        <w:pStyle w:val="null3"/>
        <w:ind w:firstLine="480"/>
      </w:pPr>
      <w:r>
        <w:rPr/>
        <w:t xml:space="preserve"> 3.1在投标文件提交截止时间前，投标人须将电子投标文件成功完整上传到云平台项目采购系统，且取得投标回执。时间以云平台项目采购系统服务器从中国科学院国家授时中心取得的北京时间为准，投标截止时间结束后，系统将不允许投标人上传投标文件，已上传投标文件但未完成传输的文件系统将拒绝接收。</w:t>
      </w:r>
    </w:p>
    <w:p>
      <w:pPr>
        <w:pStyle w:val="null3"/>
        <w:ind w:firstLine="480"/>
      </w:pPr>
      <w:r>
        <w:rPr/>
        <w:t>3.2代理机构对因不可抗力事件造成的投标文件的损坏、丢失的，不承担责任。</w:t>
      </w:r>
    </w:p>
    <w:p>
      <w:pPr>
        <w:pStyle w:val="null3"/>
        <w:ind w:firstLine="480"/>
      </w:pPr>
      <w:r>
        <w:rPr/>
        <w:t>3.3出现下述情形之一，属于未成功提交投标文件，按无效投标处理：</w:t>
      </w:r>
    </w:p>
    <w:p>
      <w:pPr>
        <w:pStyle w:val="null3"/>
        <w:ind w:firstLine="480"/>
      </w:pPr>
      <w:r>
        <w:rPr/>
        <w:t>（1）至提交投标文件截止时，投标文件未完整上传的。</w:t>
      </w:r>
    </w:p>
    <w:p>
      <w:pPr>
        <w:pStyle w:val="null3"/>
        <w:ind w:firstLine="480"/>
      </w:pPr>
      <w:r>
        <w:rPr/>
        <w:t>（2）投标文件未按投标格式中注明需签字盖章的要求进行签名（含电子签名）和加盖电子印章，或签名（含电子签名）或电子印章不完整的。</w:t>
      </w:r>
    </w:p>
    <w:p>
      <w:pPr>
        <w:pStyle w:val="null3"/>
        <w:ind w:firstLine="480"/>
      </w:pPr>
      <w:r>
        <w:rPr/>
        <w:t>（3）投标文件损坏或格式不正确的。</w:t>
      </w:r>
    </w:p>
    <w:p>
      <w:pPr>
        <w:pStyle w:val="null3"/>
        <w:outlineLvl w:val="3"/>
      </w:pPr>
      <w:r>
        <w:rPr>
          <w:sz w:val="24"/>
          <w:b/>
        </w:rPr>
        <w:t>4.投标文件的修改、撤回与撤销</w:t>
      </w:r>
    </w:p>
    <w:p>
      <w:pPr>
        <w:pStyle w:val="null3"/>
        <w:ind w:firstLine="480"/>
      </w:pPr>
      <w:r>
        <w:rPr/>
        <w:t xml:space="preserve"> 4.1在提交投标文件截止时间前，投标人可以修改或撤回未解密的电子投标文件，并于提交投标文件截止时间前将修改后重新生成的电子投标文件上传至系统，到达投标文件提交截止时间后，将不允许修改或撤回。</w:t>
      </w:r>
    </w:p>
    <w:p>
      <w:pPr>
        <w:pStyle w:val="null3"/>
        <w:ind w:firstLine="480"/>
      </w:pPr>
      <w:r>
        <w:rPr/>
        <w:t>4.2在提交投标文件截止时间后，投标人不得补充、修改和更换投标文件。</w:t>
      </w:r>
    </w:p>
    <w:p>
      <w:pPr>
        <w:pStyle w:val="null3"/>
        <w:outlineLvl w:val="3"/>
      </w:pPr>
      <w:r>
        <w:rPr>
          <w:sz w:val="24"/>
          <w:b/>
        </w:rPr>
        <w:t>5.投标文件的解密</w:t>
      </w:r>
    </w:p>
    <w:p>
      <w:pPr>
        <w:pStyle w:val="null3"/>
        <w:ind w:firstLine="480"/>
      </w:pPr>
      <w:r>
        <w:rPr/>
        <w:t xml:space="preserve"> 到达开标时间后，投标人需携带并使用制作该投标文件的同一数字证书参加开标解密，投标人须在采购代理机构规定的时间内完成投标文件解密，投标人未携带数字证书或其他非系统原因导致的逾期未解密投标文件，将作无效投标处理。</w:t>
      </w:r>
    </w:p>
    <w:p>
      <w:pPr>
        <w:pStyle w:val="null3"/>
        <w:outlineLvl w:val="3"/>
      </w:pPr>
      <w:r>
        <w:rPr>
          <w:sz w:val="24"/>
          <w:b/>
        </w:rPr>
        <w:t>6.投标保证金</w:t>
      </w:r>
    </w:p>
    <w:p>
      <w:pPr>
        <w:pStyle w:val="null3"/>
        <w:ind w:firstLine="480"/>
      </w:pPr>
      <w:r>
        <w:rPr/>
        <w:t xml:space="preserve"> 6.1投标保证金的缴纳</w:t>
      </w:r>
    </w:p>
    <w:p>
      <w:pPr>
        <w:pStyle w:val="null3"/>
        <w:ind w:firstLine="480"/>
      </w:pPr>
      <w:r>
        <w:rPr/>
        <w:t>投标人在提交投标文件时，应按投标人须知前附表规定的金额和缴纳要求缴纳投标保证金，并作为其投标文件的组成部分。</w:t>
      </w:r>
    </w:p>
    <w:p>
      <w:pPr>
        <w:pStyle w:val="null3"/>
        <w:ind w:firstLine="480"/>
      </w:pPr>
      <w:r>
        <w:rPr/>
        <w:t xml:space="preserve"> 如采用转账、支票、本票、汇票形式提交的，投标保证金从投标人基本账户递交，由</w:t>
      </w:r>
      <w:r>
        <w:rPr/>
        <w:t>采联国际招标采购集团有限公司</w:t>
      </w:r>
      <w:r>
        <w:rPr/>
        <w:t>代收。具体操作要求详见</w:t>
      </w:r>
      <w:r>
        <w:rPr/>
        <w:t>采联国际招标采购集团有限公司</w:t>
      </w:r>
      <w:r>
        <w:rPr/>
        <w:t>有关指引，递交事宜请自行咨询</w:t>
      </w:r>
      <w:r>
        <w:rPr/>
        <w:t>采联国际招标采购集团有限公司</w:t>
      </w:r>
      <w:r>
        <w:rPr/>
        <w:t>；请各投标人在投标文件递交截止时间前按须知前附表规定的金额递交至</w:t>
      </w:r>
      <w:r>
        <w:rPr/>
        <w:t>采联国际招标采购集团有限公司</w:t>
      </w:r>
      <w:r>
        <w:rPr/>
        <w:t>，到账情况以开标时</w:t>
      </w:r>
      <w:r>
        <w:rPr/>
        <w:t>采联国际招标采购集团有限公司</w:t>
      </w:r>
      <w:r>
        <w:rPr/>
        <w:t>查询的信息为准。</w:t>
      </w:r>
    </w:p>
    <w:p>
      <w:pPr>
        <w:pStyle w:val="null3"/>
        <w:ind w:firstLine="480"/>
      </w:pPr>
      <w:r>
        <w:rPr/>
        <w:t>如采用金融机构、专业担保机构开具的投标担保函、投标保证保险函等形式提交投标保证金的，投标担保函或投标保证保险函须开具给采购人（保险受益人须为采购人），并与投标文件一同递交。</w:t>
      </w:r>
    </w:p>
    <w:p>
      <w:pPr>
        <w:pStyle w:val="null3"/>
        <w:ind w:firstLine="480"/>
      </w:pPr>
      <w:r>
        <w:rPr/>
        <w:t xml:space="preserve"> 投标人可通过"广东政府采购智慧云平台金融服务中心"(https://gdgpo.czt.gd.gov.cn/zcdservice/zcd/guangdong/)，申请办理电子保函，电子保函与纸质保函具有同样效力。</w:t>
      </w:r>
    </w:p>
    <w:p>
      <w:pPr>
        <w:pStyle w:val="null3"/>
        <w:ind w:firstLine="480"/>
      </w:pPr>
      <w:r>
        <w:rPr/>
        <w:t xml:space="preserve"> 注意事项：供应商通过线下方式缴纳保证金（转账、支票、汇票、本票、纸质保函）的，需准备缴纳凭证的扫描件作为核验凭证；通过电子保函形式缴纳保证金的，如遇开标或评标现场无法拉取电子保函信息时，可提供电子保函打印件或购买凭证作为核验凭证。相关凭证应上传至系统归档保存。</w:t>
      </w:r>
    </w:p>
    <w:p>
      <w:pPr>
        <w:pStyle w:val="null3"/>
        <w:ind w:firstLine="480"/>
      </w:pPr>
      <w:r>
        <w:rPr/>
        <w:t xml:space="preserve"> 6.2投标保证金的退还：</w:t>
      </w:r>
    </w:p>
    <w:p>
      <w:pPr>
        <w:pStyle w:val="null3"/>
        <w:ind w:firstLine="480"/>
      </w:pPr>
      <w:r>
        <w:rPr/>
        <w:t>（1）投标人在投标截止时间前放弃投标的，自所投采购包结果公告发出后5个工作日内退还。</w:t>
      </w:r>
    </w:p>
    <w:p>
      <w:pPr>
        <w:pStyle w:val="null3"/>
        <w:ind w:firstLine="480"/>
      </w:pPr>
      <w:r>
        <w:rPr/>
        <w:t>（2）未中标的投标人投标保证金，自中标通知书发出之日起5个工作日内退还。</w:t>
      </w:r>
    </w:p>
    <w:p>
      <w:pPr>
        <w:pStyle w:val="null3"/>
        <w:ind w:firstLine="480"/>
      </w:pPr>
      <w:r>
        <w:rPr/>
        <w:t>（3）中标供应商的投标保证金，自政府采购合同签订之日起5个工作日内退还。</w:t>
      </w:r>
    </w:p>
    <w:p>
      <w:pPr>
        <w:pStyle w:val="null3"/>
        <w:ind w:firstLine="480"/>
      </w:pPr>
      <w:r>
        <w:rPr/>
        <w:t>备注：但因投标人自身原因导致无法及时退还的除外。</w:t>
      </w:r>
    </w:p>
    <w:p>
      <w:pPr>
        <w:pStyle w:val="null3"/>
        <w:ind w:firstLine="480"/>
      </w:pPr>
      <w:r>
        <w:rPr/>
        <w:t xml:space="preserve"> 6.3有下列情形之一的，投标保证金将不予退还：</w:t>
      </w:r>
    </w:p>
    <w:p>
      <w:pPr>
        <w:pStyle w:val="null3"/>
        <w:ind w:firstLine="480"/>
      </w:pPr>
      <w:r>
        <w:rPr/>
        <w:t>（1）提供虚假材料谋取中标、成交的；</w:t>
      </w:r>
    </w:p>
    <w:p>
      <w:pPr>
        <w:pStyle w:val="null3"/>
        <w:ind w:firstLine="480"/>
      </w:pPr>
      <w:r>
        <w:rPr/>
        <w:t>（2）投标人在招标文件规定的投标有效期内撤销其投标；</w:t>
      </w:r>
    </w:p>
    <w:p>
      <w:pPr>
        <w:pStyle w:val="null3"/>
        <w:ind w:firstLine="480"/>
      </w:pPr>
      <w:r>
        <w:rPr/>
        <w:t>（3）中标后，无正当理由放弃中标资格；</w:t>
      </w:r>
    </w:p>
    <w:p>
      <w:pPr>
        <w:pStyle w:val="null3"/>
        <w:ind w:firstLine="480"/>
      </w:pPr>
      <w:r>
        <w:rPr/>
        <w:t>（4）中标后，无正当理由不与采购人签订合同；</w:t>
      </w:r>
    </w:p>
    <w:p>
      <w:pPr>
        <w:pStyle w:val="null3"/>
        <w:ind w:firstLine="480"/>
      </w:pPr>
      <w:r>
        <w:rPr/>
        <w:t>（5）法律法规和招标文件规定的其他情形。</w:t>
      </w:r>
    </w:p>
    <w:p>
      <w:pPr>
        <w:pStyle w:val="null3"/>
        <w:outlineLvl w:val="3"/>
      </w:pPr>
      <w:r>
        <w:rPr>
          <w:sz w:val="24"/>
          <w:b/>
        </w:rPr>
        <w:t>7.投标有效期</w:t>
      </w:r>
    </w:p>
    <w:p>
      <w:pPr>
        <w:pStyle w:val="null3"/>
        <w:ind w:firstLine="480"/>
      </w:pPr>
      <w:r>
        <w:rPr/>
        <w:t>7.1投标有效期内投标人撤销投标文件的，采购人或者采购代理机构可以不退还投标保证金（如有）。采用投标保函方式替代保证金的，采购人或者采购代理机构可以向担保机构索赔保证金。</w:t>
      </w:r>
    </w:p>
    <w:p>
      <w:pPr>
        <w:pStyle w:val="null3"/>
        <w:ind w:firstLine="480"/>
      </w:pPr>
      <w:r>
        <w:rPr/>
        <w:t xml:space="preserve"> 7.2出现特殊情况需延长投标有效期的，采购人或采购代理机构可于投标有效期满之前要求投标人同意延长有效期，要求与答复均以书面形式通知所有投标人。投标人同意延长的，应相应延长其投标保证金（如有）的有效期，但不得要求或被允许修改或撤销其投标文件；投标人可以拒绝延长有效期，但其投标将会被视为无效，拒绝延长有效期的投标人有权收回其投标保证金（如有）。采用投标保函方式替代保证金的，投标有效期超出保函有效期的，采购人或者采购代理机构应提示投标人重新开函，未获得有效保函的投标人其投标将会被视为无效。</w:t>
      </w:r>
    </w:p>
    <w:p>
      <w:pPr>
        <w:pStyle w:val="null3"/>
        <w:outlineLvl w:val="3"/>
      </w:pPr>
      <w:r>
        <w:rPr>
          <w:sz w:val="24"/>
          <w:b/>
        </w:rPr>
        <w:t>8.样品（演示）</w:t>
      </w:r>
    </w:p>
    <w:p>
      <w:pPr>
        <w:pStyle w:val="null3"/>
        <w:ind w:firstLine="480"/>
      </w:pPr>
      <w:r>
        <w:rPr/>
        <w:t>8.1招标文件规定投标人提交样品的，样品属于投标文件的组成部分。样品的生产、运输、安装、保全等一切费用由投标人自理。</w:t>
      </w:r>
    </w:p>
    <w:p>
      <w:pPr>
        <w:pStyle w:val="null3"/>
        <w:ind w:firstLine="480"/>
      </w:pPr>
      <w:r>
        <w:rPr/>
        <w:t>8.2投标截止时间前，投标人应将样品送达至指定地点。若需要现场演示的，投标人应提前做好演示准备（包括演示设备）。</w:t>
      </w:r>
    </w:p>
    <w:p>
      <w:pPr>
        <w:pStyle w:val="null3"/>
        <w:ind w:firstLine="480"/>
      </w:pPr>
      <w:r>
        <w:rPr/>
        <w:t xml:space="preserve"> 8.3采购结果公告发布后，中标供应商的样品由采购人封存，作为履约验收的依据之一。未中标供应商在接到采购代理机构通知后，应按规定时间尽快自行取回样品，否则视同供应商不再认领，代理机构有权进行处理。</w:t>
      </w:r>
    </w:p>
    <w:p>
      <w:pPr>
        <w:pStyle w:val="null3"/>
        <w:outlineLvl w:val="3"/>
      </w:pPr>
      <w:r>
        <w:rPr>
          <w:sz w:val="24"/>
          <w:b/>
        </w:rPr>
        <w:t>9.除招标文件另有规定外，有下列情形之一的，投标无效：</w:t>
      </w:r>
    </w:p>
    <w:p>
      <w:pPr>
        <w:pStyle w:val="null3"/>
        <w:ind w:firstLine="480"/>
      </w:pPr>
      <w:r>
        <w:rPr/>
        <w:t>9.1投标文件未按照招标文件要求签署、盖章；</w:t>
      </w:r>
    </w:p>
    <w:p>
      <w:pPr>
        <w:pStyle w:val="null3"/>
        <w:ind w:firstLine="480"/>
      </w:pPr>
      <w:r>
        <w:rPr/>
        <w:t>9.2不符合招标文件中规定的资格要求；</w:t>
      </w:r>
    </w:p>
    <w:p>
      <w:pPr>
        <w:pStyle w:val="null3"/>
        <w:ind w:firstLine="480"/>
      </w:pPr>
      <w:r>
        <w:rPr/>
        <w:t>9.3投标报价超过招标文件中规定的预算金额或最高限价；</w:t>
      </w:r>
    </w:p>
    <w:p>
      <w:pPr>
        <w:pStyle w:val="null3"/>
        <w:ind w:firstLine="480"/>
      </w:pPr>
      <w:r>
        <w:rPr/>
        <w:t>9.4投标文件含有采购人不能接受的附加条件；</w:t>
      </w:r>
    </w:p>
    <w:p>
      <w:pPr>
        <w:pStyle w:val="null3"/>
        <w:ind w:firstLine="480"/>
      </w:pPr>
      <w:r>
        <w:rPr/>
        <w:t>9.5有关法律、法规和规章及招标文件规定的其他无效情形。</w:t>
      </w:r>
    </w:p>
    <w:p>
      <w:pPr>
        <w:pStyle w:val="null3"/>
        <w:outlineLvl w:val="2"/>
      </w:pPr>
      <w:r>
        <w:rPr>
          <w:sz w:val="28"/>
          <w:b/>
        </w:rPr>
        <w:t>六、开标、评标和定标</w:t>
      </w:r>
    </w:p>
    <w:p>
      <w:pPr>
        <w:pStyle w:val="null3"/>
        <w:outlineLvl w:val="3"/>
      </w:pPr>
      <w:r>
        <w:rPr>
          <w:sz w:val="24"/>
          <w:b/>
        </w:rPr>
        <w:t>1.开标</w:t>
      </w:r>
    </w:p>
    <w:p>
      <w:pPr>
        <w:pStyle w:val="null3"/>
        <w:ind w:firstLine="480"/>
      </w:pPr>
      <w:r>
        <w:rPr/>
        <w:t>1.1 开标程序</w:t>
      </w:r>
    </w:p>
    <w:p>
      <w:pPr>
        <w:pStyle w:val="null3"/>
        <w:ind w:firstLine="480"/>
      </w:pPr>
      <w:r>
        <w:rPr/>
        <w:t xml:space="preserve"> 招标工作人员按招标公告规定的时间进行开标，由采购人或者采购代理机构工作人员宣布投标人名称、解密情况，投标价格和招标文件规定的需要宣布的其他内容（以开标一览表要求为准）。开标分为现场电子开标和远程电子开标两种。</w:t>
      </w:r>
    </w:p>
    <w:p>
      <w:pPr>
        <w:pStyle w:val="null3"/>
        <w:ind w:firstLine="480"/>
      </w:pPr>
      <w:r>
        <w:rPr/>
        <w:t xml:space="preserve"> 采用现场电子开标的：投标人的法定代表人或其委托代理人应当按照本招标公告载明的时间和地点前往参加开标，并携带编制本项目（采购包）电子投标文件时加密所用的数字证书、存储有备用电子投标文件的U盘前往开标现场。</w:t>
      </w:r>
    </w:p>
    <w:p>
      <w:pPr>
        <w:pStyle w:val="null3"/>
        <w:ind w:firstLine="480"/>
      </w:pPr>
      <w:r>
        <w:rPr/>
        <w:t xml:space="preserve"> 采用远程电子开标的：投标人的法定代表人或其授权代表应当按照本招标公告载明的时间和模式等要求参加开标。在投标截止时间前30分钟，应当登录云平台开标大厅进行签到，并且填写授权代表的姓名与手机号码。若因签到时填写的授权代表信息有误而导致的不良后果，由供应商自行承担。</w:t>
      </w:r>
    </w:p>
    <w:p>
      <w:pPr>
        <w:pStyle w:val="null3"/>
        <w:ind w:firstLine="480"/>
      </w:pPr>
      <w:r>
        <w:rPr/>
        <w:t xml:space="preserve"> 开标时，投标人应当使用编制本项目（采购包）电子投标文件时加密所用数字证书在开始解密后按照代理机构规定的时间内完成电子投标文件的解密，如遇不可抗力等其他特殊情况，采购代理机构可视情况延长解密时间。投标人未携带数字证书或其他非系统原因导致的在规定时间内未解密投标文件，将作无效投标处理。（采用远程电子开标的，各投标人在参加开标以前须自行对使用电脑的网络环境、驱动安装、客户端安装以及数字证书的有效性等进行检测，确保可以正常使用）。</w:t>
      </w:r>
    </w:p>
    <w:p>
      <w:pPr>
        <w:pStyle w:val="null3"/>
        <w:ind w:firstLine="480"/>
      </w:pPr>
      <w:r>
        <w:rPr/>
        <w:t xml:space="preserve"> 如在电子开标过程中出现无法正常解密的，代理机构可根据实际情况开启上传备用电子投标文件通道。系统将对上传的备用电子投标文件的合法性进行验证，若发现提交的备用电子投标文件与加密的电子投标文件版本不一致（即两份文件不是通过投标客户端同时加密生成的），系统将拒绝接收，视为无效投标。如供应商无法在代理规定的时间内完成备用电子投标文件的上传，投标将被拒绝，作无效投标处理。</w:t>
      </w:r>
    </w:p>
    <w:p>
      <w:pPr>
        <w:pStyle w:val="null3"/>
        <w:ind w:firstLine="480"/>
      </w:pPr>
      <w:r>
        <w:rPr/>
        <w:t>1.2开标异议</w:t>
      </w:r>
    </w:p>
    <w:p>
      <w:pPr>
        <w:pStyle w:val="null3"/>
        <w:ind w:firstLine="480"/>
      </w:pPr>
      <w:r>
        <w:rPr/>
        <w:t>投标人代表对开标过程和开标记录有疑义，以及认为采购人、采购代理机构相关工作人员有需要回避的情形的，应当场提出询问或者回避申请。投标人未参加开标的，视同认可开标结果。</w:t>
      </w:r>
    </w:p>
    <w:p>
      <w:pPr>
        <w:pStyle w:val="null3"/>
        <w:ind w:firstLine="480"/>
      </w:pPr>
      <w:r>
        <w:rPr/>
        <w:t>1.3 投标截止时间后，投标人不足须知前附表中约定的有效供应商家数的，不得开标。同时，本次采购活动结束。</w:t>
      </w:r>
    </w:p>
    <w:p>
      <w:pPr>
        <w:pStyle w:val="null3"/>
        <w:ind w:firstLine="480"/>
      </w:pPr>
      <w:r>
        <w:rPr/>
        <w:t>1.4开标时出现下列情况的，视为投标无效处理：</w:t>
      </w:r>
    </w:p>
    <w:p>
      <w:pPr>
        <w:pStyle w:val="null3"/>
        <w:ind w:firstLine="480"/>
      </w:pPr>
      <w:r>
        <w:rPr/>
        <w:t>（1）经检查数字证书无效的；</w:t>
      </w:r>
    </w:p>
    <w:p>
      <w:pPr>
        <w:pStyle w:val="null3"/>
        <w:ind w:firstLine="480"/>
      </w:pPr>
      <w:r>
        <w:rPr/>
        <w:t>（2）因投标人自身原因，未在规定时间内完成电子投标文件解密的；</w:t>
      </w:r>
    </w:p>
    <w:p>
      <w:pPr>
        <w:pStyle w:val="null3"/>
        <w:ind w:firstLine="480"/>
      </w:pPr>
      <w:r>
        <w:rPr/>
        <w:t>（3）如需使用备用电子投标文件解密时，在规定的解密时间内无法提供备用电子投标文件或提供的备用电子投标文件与加密的电子投标文件版本不一致（即两份文件不是通过投标客户端同时加密生成的）。</w:t>
      </w:r>
    </w:p>
    <w:p>
      <w:pPr>
        <w:pStyle w:val="null3"/>
        <w:outlineLvl w:val="3"/>
      </w:pPr>
      <w:r>
        <w:rPr>
          <w:sz w:val="24"/>
          <w:b/>
        </w:rPr>
        <w:t>2.评审（详见第四章）</w:t>
      </w:r>
    </w:p>
    <w:p>
      <w:pPr>
        <w:pStyle w:val="null3"/>
        <w:outlineLvl w:val="3"/>
      </w:pPr>
      <w:r>
        <w:rPr>
          <w:sz w:val="24"/>
          <w:b/>
        </w:rPr>
        <w:t>3.定标</w:t>
      </w:r>
    </w:p>
    <w:p>
      <w:pPr>
        <w:pStyle w:val="null3"/>
        <w:ind w:firstLine="480"/>
      </w:pPr>
      <w:r>
        <w:rPr/>
        <w:t>3.1中标公告：</w:t>
      </w:r>
    </w:p>
    <w:p>
      <w:pPr>
        <w:pStyle w:val="null3"/>
        <w:ind w:firstLine="480"/>
      </w:pPr>
      <w:r>
        <w:rPr/>
        <w:t>中标供应商确定之日起2个工作日内， 采购人或采购代理机构将在中国政府采购网(www.ccgp.gov.cn)、广东省政府采购网(https://gdgpo.czt.gd.gov.cn/)上以公告的形式发布中标结果，中标公告的公告期限为 1 个工作日。中标公告同时作为采购代理机构通知除中标供应商外的其他投标人没有中标的书面形式，采购代理机构不再以其它方式另行通知。</w:t>
      </w:r>
    </w:p>
    <w:p>
      <w:pPr>
        <w:pStyle w:val="null3"/>
        <w:ind w:firstLine="480"/>
      </w:pPr>
      <w:r>
        <w:rPr/>
        <w:t>3.2中标通知书：</w:t>
      </w:r>
    </w:p>
    <w:p>
      <w:pPr>
        <w:pStyle w:val="null3"/>
        <w:ind w:firstLine="480"/>
      </w:pPr>
      <w:r>
        <w:rPr/>
        <w:t xml:space="preserve"> 中标通知书在发布中标公告时，在云平台同步发送至中标供应商。中标供应商可在云平台自行下载打印《中标通知书》，《中标通知书》将作为授予合同资格的唯一合法依据。中标通知书发出后，采购人不得违法改变中标结果，中标供应商不得放弃中标。中标供应商放弃中标的，应当依法承担相应的法律责任。</w:t>
      </w:r>
    </w:p>
    <w:p>
      <w:pPr>
        <w:pStyle w:val="null3"/>
        <w:ind w:firstLine="480"/>
      </w:pPr>
      <w:r>
        <w:rPr/>
        <w:t>3.3终止公告：</w:t>
      </w:r>
    </w:p>
    <w:p>
      <w:pPr>
        <w:pStyle w:val="null3"/>
        <w:ind w:firstLine="480"/>
      </w:pPr>
      <w:r>
        <w:rPr/>
        <w:t xml:space="preserve"> 项目废标后，采购人或采购代理机构将在中国政府采购网(www.ccgp.gov.cn)、广东省政府采购网(https://gdgpo.czt.gd.gov.cn/)、上发布终止公告，终止公告的公告期限为1个工作日。</w:t>
      </w:r>
    </w:p>
    <w:p>
      <w:pPr>
        <w:pStyle w:val="null3"/>
        <w:outlineLvl w:val="2"/>
      </w:pPr>
      <w:r>
        <w:rPr>
          <w:sz w:val="28"/>
          <w:b/>
        </w:rPr>
        <w:t>七、询问、质疑与投诉</w:t>
      </w:r>
    </w:p>
    <w:p>
      <w:pPr>
        <w:pStyle w:val="null3"/>
        <w:outlineLvl w:val="3"/>
      </w:pPr>
      <w:r>
        <w:rPr>
          <w:sz w:val="24"/>
          <w:b/>
        </w:rPr>
        <w:t>1.询问</w:t>
      </w:r>
    </w:p>
    <w:p>
      <w:pPr>
        <w:pStyle w:val="null3"/>
        <w:ind w:firstLine="480"/>
      </w:pPr>
      <w:r>
        <w:rPr/>
        <w:t xml:space="preserve"> 投标人对政府采购活动事项（招标文件、采购过程和中标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投标邀请函》中“采购人、采购代理机构的名称、地址和联系方式”。</w:t>
      </w:r>
    </w:p>
    <w:p>
      <w:pPr>
        <w:pStyle w:val="null3"/>
        <w:outlineLvl w:val="3"/>
      </w:pPr>
      <w:r>
        <w:rPr>
          <w:sz w:val="24"/>
          <w:b/>
        </w:rPr>
        <w:t>2.质疑</w:t>
      </w:r>
    </w:p>
    <w:p>
      <w:pPr>
        <w:pStyle w:val="null3"/>
        <w:ind w:firstLine="480"/>
      </w:pPr>
      <w:r>
        <w:rPr/>
        <w:t xml:space="preserve"> 2.1供应商认为招标文件、采购过程和中标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pStyle w:val="null3"/>
        <w:ind w:firstLine="480"/>
      </w:pPr>
      <w:r>
        <w:rPr/>
        <w:t>(1)对招标文件提出质疑的，为获取招标文件之日或者招标文件公告期限届满之日；</w:t>
      </w:r>
    </w:p>
    <w:p>
      <w:pPr>
        <w:pStyle w:val="null3"/>
        <w:ind w:firstLine="480"/>
      </w:pPr>
      <w:r>
        <w:rPr/>
        <w:t>(2)对采购过程提出质疑的，为各采购程序环节结束之日；</w:t>
      </w:r>
    </w:p>
    <w:p>
      <w:pPr>
        <w:pStyle w:val="null3"/>
        <w:ind w:firstLine="480"/>
      </w:pPr>
      <w:r>
        <w:rPr/>
        <w:t>(3)对中标结果提出质疑的，为中标结果公告期限届满之日。</w:t>
      </w:r>
    </w:p>
    <w:p>
      <w:pPr>
        <w:pStyle w:val="null3"/>
        <w:ind w:firstLine="480"/>
      </w:pPr>
      <w:r>
        <w:rPr/>
        <w:t>2.2质疑函应当包括下列主要内容：</w:t>
      </w:r>
    </w:p>
    <w:p>
      <w:pPr>
        <w:pStyle w:val="null3"/>
        <w:ind w:firstLine="480"/>
      </w:pPr>
      <w:r>
        <w:rPr/>
        <w:t>(1)质疑供应商和相关供应商的名称、地址、邮编、联系人及联系电话等；</w:t>
      </w:r>
    </w:p>
    <w:p>
      <w:pPr>
        <w:pStyle w:val="null3"/>
        <w:ind w:firstLine="480"/>
      </w:pPr>
      <w:r>
        <w:rPr/>
        <w:t>(2)质疑项目名称及编号、具体明确的质疑事项和与质疑事项相关的请求；</w:t>
      </w:r>
    </w:p>
    <w:p>
      <w:pPr>
        <w:pStyle w:val="null3"/>
        <w:ind w:firstLine="480"/>
      </w:pPr>
      <w:r>
        <w:rPr/>
        <w:t>(3)认为采购文件、采购过程、中标和成交结果使自己的合法权益受到损害的法律依据、事实依据、相关证明材料及证据来源；</w:t>
      </w:r>
    </w:p>
    <w:p>
      <w:pPr>
        <w:pStyle w:val="null3"/>
        <w:ind w:firstLine="480"/>
      </w:pPr>
      <w:r>
        <w:rPr/>
        <w:t>(4)提出质疑的日期。</w:t>
      </w:r>
    </w:p>
    <w:p>
      <w:pPr>
        <w:pStyle w:val="null3"/>
        <w:ind w:firstLine="480"/>
      </w:pPr>
      <w:r>
        <w:rPr/>
        <w:t>2.3 质疑函应当署名。质疑供应商为自然人的，应当由本人签字；质疑供应商为法人或者其他组织的，应当由法定代表人、主要负责人，或者其授权代表签字或者盖章，并加盖公章。</w:t>
      </w:r>
    </w:p>
    <w:p>
      <w:pPr>
        <w:pStyle w:val="null3"/>
        <w:ind w:firstLine="480"/>
      </w:pPr>
      <w:r>
        <w:rPr/>
        <w:t>2.4以联合体形式参加政府采购活动的，其质疑应当由联合体成员委托主体提出。</w:t>
      </w:r>
    </w:p>
    <w:p>
      <w:pPr>
        <w:pStyle w:val="null3"/>
        <w:ind w:firstLine="480"/>
      </w:pPr>
      <w:r>
        <w:rP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pStyle w:val="null3"/>
        <w:ind w:firstLine="480"/>
      </w:pPr>
      <w:r>
        <w:rPr/>
        <w:t>2.6质疑联系方式如下：</w:t>
      </w:r>
    </w:p>
    <w:p>
      <w:pPr>
        <w:pStyle w:val="null3"/>
        <w:ind w:firstLine="480"/>
      </w:pPr>
      <w:r>
        <w:rPr/>
        <w:t>质疑联系人：</w:t>
      </w:r>
      <w:r>
        <w:rPr/>
        <w:t>廖女士</w:t>
      </w:r>
    </w:p>
    <w:p>
      <w:pPr>
        <w:pStyle w:val="null3"/>
        <w:ind w:firstLine="480"/>
      </w:pPr>
      <w:r>
        <w:rPr/>
        <w:t>电话：</w:t>
      </w:r>
      <w:r>
        <w:rPr/>
        <w:t>0668-2200891</w:t>
      </w:r>
    </w:p>
    <w:p>
      <w:pPr>
        <w:pStyle w:val="null3"/>
        <w:ind w:firstLine="480"/>
      </w:pPr>
      <w:r>
        <w:rPr/>
        <w:t>传真：</w:t>
      </w:r>
      <w:r>
        <w:rPr/>
        <w:t>0668-2200891</w:t>
      </w:r>
    </w:p>
    <w:p>
      <w:pPr>
        <w:pStyle w:val="null3"/>
        <w:ind w:firstLine="480"/>
      </w:pPr>
      <w:r>
        <w:rPr/>
        <w:t>邮箱：</w:t>
      </w:r>
      <w:r>
        <w:rPr/>
        <w:t>clmm2069988@163.com</w:t>
      </w:r>
    </w:p>
    <w:p>
      <w:pPr>
        <w:pStyle w:val="null3"/>
        <w:ind w:firstLine="480"/>
      </w:pPr>
      <w:r>
        <w:rPr/>
        <w:t>地址：</w:t>
      </w:r>
      <w:r>
        <w:rPr/>
        <w:t>茂名市站北五路嘉燕盈汇2008房</w:t>
      </w:r>
    </w:p>
    <w:p>
      <w:pPr>
        <w:pStyle w:val="null3"/>
        <w:ind w:firstLine="480"/>
      </w:pPr>
      <w:r>
        <w:rPr/>
        <w:t>邮编：</w:t>
      </w:r>
      <w:r>
        <w:rPr/>
        <w:t>525000</w:t>
      </w:r>
    </w:p>
    <w:p>
      <w:pPr>
        <w:pStyle w:val="null3"/>
        <w:outlineLvl w:val="3"/>
      </w:pPr>
      <w:r>
        <w:rPr>
          <w:sz w:val="24"/>
          <w:b/>
        </w:rPr>
        <w:t>3.投诉</w:t>
      </w:r>
    </w:p>
    <w:p>
      <w:pPr>
        <w:pStyle w:val="null3"/>
        <w:ind w:firstLine="480"/>
      </w:pPr>
      <w:r>
        <w:rPr/>
        <w:t>质疑人对采购人或采购代理机构的质疑答复不满意或在规定时间内未得到答复的，可以在答复期满后15个工作日内，按如下联系方式向本项目监督管理部门提起投诉。</w:t>
      </w:r>
    </w:p>
    <w:p>
      <w:pPr>
        <w:pStyle w:val="null3"/>
      </w:pPr>
      <w:r>
        <w:rPr/>
        <w:t>政府采购监督管理机构名称：茂名市财政局政府采购监管科</w:t>
      </w:r>
    </w:p>
    <w:p>
      <w:pPr>
        <w:pStyle w:val="null3"/>
      </w:pPr>
      <w:r>
        <w:rPr/>
        <w:t>地 址：茂名市茂南区双山三路13号大院1号楼2楼</w:t>
      </w:r>
    </w:p>
    <w:p>
      <w:pPr>
        <w:pStyle w:val="null3"/>
      </w:pPr>
      <w:r>
        <w:rPr/>
        <w:t>电 话：0668-2291458 0668-2282538</w:t>
      </w:r>
    </w:p>
    <w:p>
      <w:pPr>
        <w:pStyle w:val="null3"/>
      </w:pPr>
      <w:r>
        <w:rPr/>
        <w:t>邮 编：525000</w:t>
      </w:r>
    </w:p>
    <w:p>
      <w:pPr>
        <w:pStyle w:val="null3"/>
      </w:pPr>
      <w:r>
        <w:rPr/>
        <w:t>传 真：</w:t>
      </w:r>
    </w:p>
    <w:p>
      <w:pPr>
        <w:pStyle w:val="null3"/>
        <w:outlineLvl w:val="2"/>
      </w:pPr>
      <w:r>
        <w:rPr>
          <w:sz w:val="28"/>
          <w:b/>
        </w:rPr>
        <w:t>八、合同签订和履行</w:t>
      </w:r>
    </w:p>
    <w:p>
      <w:pPr>
        <w:pStyle w:val="null3"/>
        <w:outlineLvl w:val="3"/>
      </w:pPr>
      <w:r>
        <w:rPr>
          <w:sz w:val="24"/>
          <w:b/>
        </w:rPr>
        <w:t>1.合同签订</w:t>
      </w:r>
    </w:p>
    <w:p>
      <w:pPr>
        <w:pStyle w:val="null3"/>
        <w:ind w:firstLine="480"/>
      </w:pPr>
      <w:r>
        <w:rPr/>
        <w:t xml:space="preserve"> 1.1采购人应当自《中标通知书》发出之日起三十日内，按照招标文件和中标供应商投标文件的约定，与中标供应商签订合同。所签订的合同不得对招标文件和中标供应商投标文件作实质性修改。超过30天尚未完成政府采购合同签订的政府采购项目，采购人应当登录广东省政府采购网，填报未能依法签订政府采购合同的具体原因、整改措施和预计签订合同时间等信息。</w:t>
      </w:r>
    </w:p>
    <w:p>
      <w:pPr>
        <w:pStyle w:val="null3"/>
        <w:ind w:firstLine="480"/>
      </w:pPr>
      <w:r>
        <w:rPr/>
        <w:t>1.2采购人不得提出试用合格等任何不合理的要求作为签订合同的条件，且不得与中标供应商私下订立背离合同实质性内容的协议。</w:t>
      </w:r>
    </w:p>
    <w:p>
      <w:pPr>
        <w:pStyle w:val="null3"/>
        <w:ind w:firstLine="480"/>
      </w:pPr>
      <w:r>
        <w:rPr/>
        <w:t>1.3合同条款中应规定，乙方完全遵守《中华人民共和国民法典》有关规定和《中华人民共和国妇女权益保障法》中关于“劳动和社会保障权益”的有关要求。</w:t>
      </w:r>
    </w:p>
    <w:p>
      <w:pPr>
        <w:pStyle w:val="null3"/>
        <w:ind w:firstLine="480"/>
      </w:pPr>
      <w:r>
        <w:rPr/>
        <w:t>1.4采购人应当自政府采购合同签订之日起2个工作日内，将政府采购合同在省级以上人民政府财政部门指定的媒体上公告，但政府采购合同中涉及国家秘密、商业秘密的内容除外。</w:t>
      </w:r>
    </w:p>
    <w:p>
      <w:pPr>
        <w:pStyle w:val="null3"/>
        <w:ind w:firstLine="480"/>
      </w:pPr>
      <w:r>
        <w:rP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pPr>
        <w:pStyle w:val="null3"/>
        <w:outlineLvl w:val="3"/>
      </w:pPr>
      <w:r>
        <w:rPr>
          <w:sz w:val="24"/>
          <w:b/>
        </w:rPr>
        <w:t>2.合同的履行</w:t>
      </w:r>
    </w:p>
    <w:p>
      <w:pPr>
        <w:pStyle w:val="null3"/>
        <w:ind w:firstLine="480"/>
      </w:pPr>
      <w:r>
        <w:rPr/>
        <w:t xml:space="preserve"> 2.1政府采购合同订立后，合同各方不得擅自变更、中止或者终止合同。</w:t>
      </w:r>
    </w:p>
    <w:p>
      <w:pPr>
        <w:pStyle w:val="null3"/>
        <w:ind w:firstLine="480"/>
      </w:pPr>
      <w:r>
        <w:rPr/>
        <w:t xml:space="preserve"> 2.2政府采购合同履行中，采购人需追加与合同标的相同的货物、工程或者服务的，在不改变合同其他条款的前提下，可以与成交供应商签订补充合同，但所补充合同的采购金额不得超过原采购金额的10%。依法签订的补充合同，也应在补充合同签订之日起2个工作日内登录广东省政府采购网上传备案。</w:t>
      </w:r>
    </w:p>
    <w:p>
      <w:pPr>
        <w:pStyle w:val="null3"/>
      </w:pPr>
      <w:r>
        <w:rPr/>
        <w:t xml:space="preserve">  </w:t>
      </w:r>
    </w:p>
    <w:p>
      <w:pPr>
        <w:pStyle w:val="null3"/>
        <w:jc w:val="center"/>
        <w:outlineLvl w:val="1"/>
      </w:pPr>
      <w:r>
        <w:rPr>
          <w:sz w:val="36"/>
          <w:b/>
        </w:rPr>
        <w:t>第四章 评标</w:t>
      </w:r>
    </w:p>
    <w:p>
      <w:pPr>
        <w:pStyle w:val="null3"/>
        <w:outlineLvl w:val="2"/>
      </w:pPr>
      <w:r>
        <w:rPr>
          <w:sz w:val="28"/>
          <w:b/>
        </w:rPr>
        <w:t>一、评标要求</w:t>
      </w:r>
    </w:p>
    <w:p>
      <w:pPr>
        <w:pStyle w:val="null3"/>
        <w:outlineLvl w:val="3"/>
      </w:pPr>
      <w:r>
        <w:rPr>
          <w:sz w:val="24"/>
          <w:b/>
        </w:rPr>
        <w:t>1.评标方法</w:t>
      </w:r>
    </w:p>
    <w:p>
      <w:pPr>
        <w:pStyle w:val="null3"/>
      </w:pPr>
      <w:r>
        <w:rPr/>
        <w:t>采购包1(茂名市妇幼保健院外送检验项目服务采购项目)：综合评分法,是指投标文件满足招标文件全部实质性要求，且按照评审因素的量化指标评审得分最高的投标人为中标候选人的评标方法。（最低报价不是中标的唯一依据。）</w:t>
      </w:r>
    </w:p>
    <w:p>
      <w:pPr>
        <w:pStyle w:val="null3"/>
        <w:outlineLvl w:val="3"/>
      </w:pPr>
      <w:r>
        <w:rPr>
          <w:sz w:val="24"/>
          <w:b/>
        </w:rPr>
        <w:t>2.评标原则</w:t>
      </w:r>
    </w:p>
    <w:p>
      <w:pPr>
        <w:pStyle w:val="null3"/>
        <w:ind w:firstLine="480"/>
      </w:pPr>
      <w:r>
        <w:rPr/>
        <w:t>2.1评标活动遵循公平、公正、科学和择优的原则，以招标文件和投标文件为评标的基本依据，并按照招标文件规定的评标方法和评标标准进行评标。</w:t>
      </w:r>
    </w:p>
    <w:p>
      <w:pPr>
        <w:pStyle w:val="null3"/>
        <w:ind w:firstLine="480"/>
      </w:pPr>
      <w:r>
        <w:rPr/>
        <w:t>2.2具体评标事项由评标委员会负责，并按招标文件的规定办法进行评审。</w:t>
      </w:r>
    </w:p>
    <w:p>
      <w:pPr>
        <w:pStyle w:val="null3"/>
        <w:ind w:firstLine="480"/>
      </w:pPr>
      <w:r>
        <w:rPr/>
        <w:t>2.3合格投标人不足须知前附表中约定的有效供应商家数的，不得评标。</w:t>
      </w:r>
    </w:p>
    <w:p>
      <w:pPr>
        <w:pStyle w:val="null3"/>
        <w:outlineLvl w:val="3"/>
      </w:pPr>
      <w:r>
        <w:rPr>
          <w:sz w:val="24"/>
          <w:b/>
        </w:rPr>
        <w:t>3.评标委员会</w:t>
      </w:r>
    </w:p>
    <w:p>
      <w:pPr>
        <w:pStyle w:val="null3"/>
        <w:ind w:firstLine="480"/>
      </w:pPr>
      <w:r>
        <w:rPr/>
        <w:t>3.1评标委员会由采购人代表和评审专家组成，成员人数应当为5人及以上单数，其中评审专家不得少于成员总数的三分之二。</w:t>
      </w:r>
    </w:p>
    <w:p>
      <w:pPr>
        <w:pStyle w:val="null3"/>
        <w:ind w:firstLine="480"/>
      </w:pPr>
      <w:r>
        <w:rPr/>
        <w:t>3.2评标应遵守下列评标纪律：</w:t>
      </w:r>
    </w:p>
    <w:p>
      <w:pPr>
        <w:pStyle w:val="null3"/>
        <w:ind w:firstLine="480"/>
      </w:pPr>
      <w:r>
        <w:rPr/>
        <w:t>（1）评标情况不得私自外泄，有关信息由</w:t>
      </w:r>
      <w:r>
        <w:rPr/>
        <w:t>采联国际招标采购集团有限公司</w:t>
      </w:r>
      <w:r>
        <w:rPr/>
        <w:t>统一对外发布。</w:t>
      </w:r>
    </w:p>
    <w:p>
      <w:pPr>
        <w:pStyle w:val="null3"/>
        <w:ind w:firstLine="480"/>
      </w:pPr>
      <w:r>
        <w:rPr/>
        <w:t>（2）对</w:t>
      </w:r>
      <w:r>
        <w:rPr/>
        <w:t>采联国际招标采购集团有限公司</w:t>
      </w:r>
      <w:r>
        <w:rPr/>
        <w:t>或投标人提供的要求保密的资料，不得摘记翻印和外传。</w:t>
      </w:r>
    </w:p>
    <w:p>
      <w:pPr>
        <w:pStyle w:val="null3"/>
        <w:ind w:firstLine="480"/>
      </w:pPr>
      <w:r>
        <w:rPr/>
        <w:t>（3）不得收受投标供应商或有关人员的任何礼物，不得串联鼓动其他人袒护某投标人。若与投标人存在利害关系，则应主动声明并回避。</w:t>
      </w:r>
    </w:p>
    <w:p>
      <w:pPr>
        <w:pStyle w:val="null3"/>
        <w:ind w:firstLine="480"/>
      </w:pPr>
      <w:r>
        <w:rPr/>
        <w:t>（4）全体评委应按照招标文件规定进行评标，一切认定事项应查有实据且不得弄虚作假。</w:t>
      </w:r>
    </w:p>
    <w:p>
      <w:pPr>
        <w:pStyle w:val="null3"/>
        <w:ind w:firstLine="480"/>
      </w:pPr>
      <w:r>
        <w:rPr/>
        <w:t>（5）评标委员会各成员应当独立对每个投标人的投标文件进行评价，并对评价意见承担个人责任。评审过程中，不得发表倾向性言论。</w:t>
      </w:r>
    </w:p>
    <w:p>
      <w:pPr>
        <w:pStyle w:val="null3"/>
        <w:ind w:firstLine="480"/>
      </w:pPr>
      <w:r>
        <w:rPr/>
        <w:t>※对违反评标纪律的评委，将取消其评委资格，对评标工作造成严重损失者将予以通报批评乃至追究法律责任。</w:t>
      </w:r>
    </w:p>
    <w:p>
      <w:pPr>
        <w:pStyle w:val="null3"/>
        <w:outlineLvl w:val="3"/>
      </w:pPr>
      <w:r>
        <w:rPr>
          <w:sz w:val="24"/>
          <w:b/>
        </w:rPr>
        <w:t>4.有下列情形之一的，视为投标人串通投标，其投标无效；</w:t>
      </w:r>
    </w:p>
    <w:p>
      <w:pPr>
        <w:pStyle w:val="null3"/>
        <w:ind w:firstLine="480"/>
      </w:pPr>
      <w:r>
        <w:rPr/>
        <w:t>4.1不同投标人的投标文件由同一单位或者个人编制；</w:t>
      </w:r>
    </w:p>
    <w:p>
      <w:pPr>
        <w:pStyle w:val="null3"/>
        <w:ind w:firstLine="480"/>
      </w:pPr>
      <w:r>
        <w:rPr/>
        <w:t>4.2不同投标人委托同一单位或者个人办理投标事宜；</w:t>
      </w:r>
    </w:p>
    <w:p>
      <w:pPr>
        <w:pStyle w:val="null3"/>
        <w:ind w:firstLine="480"/>
      </w:pPr>
      <w:r>
        <w:rPr/>
        <w:t>4.3不同投标人的投标文件载明的项目管理成员或者联系人员为同一人；</w:t>
      </w:r>
    </w:p>
    <w:p>
      <w:pPr>
        <w:pStyle w:val="null3"/>
        <w:ind w:firstLine="480"/>
      </w:pPr>
      <w:r>
        <w:rPr/>
        <w:t>4.4不同投标人的投标文件异常一致或者投标报价呈规律性差异；</w:t>
      </w:r>
    </w:p>
    <w:p>
      <w:pPr>
        <w:pStyle w:val="null3"/>
        <w:ind w:firstLine="480"/>
      </w:pPr>
      <w:r>
        <w:rPr/>
        <w:t>4.5不同投标人的投标文件相互混装；</w:t>
      </w:r>
    </w:p>
    <w:p>
      <w:pPr>
        <w:pStyle w:val="null3"/>
        <w:ind w:firstLine="480"/>
      </w:pPr>
      <w:r>
        <w:rPr/>
        <w:t>4.6不同投标人的投标保证金或购买电子保函支付款为从同一单位或个人的账户转出；</w:t>
      </w:r>
    </w:p>
    <w:p>
      <w:pPr>
        <w:pStyle w:val="null3"/>
        <w:ind w:firstLine="480"/>
      </w:pPr>
      <w:r>
        <w:rPr/>
        <w:t>4.7投标人上传的电子投标文件加盖该项目的其他投标人的电子印章的。</w:t>
      </w:r>
    </w:p>
    <w:p>
      <w:pPr>
        <w:pStyle w:val="null3"/>
        <w:ind w:firstLine="480"/>
      </w:pPr>
      <w:r>
        <w:rPr/>
        <w:t xml:space="preserve"> 说明：在评标过程中发现投标人有上述情形的，评标委员会应当认定其投标无效。同时，项目评审时被认定为串通投标的投标人不得参加该合同项下的采购活动。</w:t>
      </w:r>
    </w:p>
    <w:p>
      <w:pPr>
        <w:pStyle w:val="null3"/>
        <w:outlineLvl w:val="3"/>
      </w:pPr>
      <w:r>
        <w:rPr>
          <w:sz w:val="24"/>
          <w:b/>
        </w:rPr>
        <w:t>5.投标无效的情形</w:t>
      </w:r>
    </w:p>
    <w:p>
      <w:pPr>
        <w:pStyle w:val="null3"/>
        <w:ind w:firstLine="480"/>
      </w:pPr>
      <w:r>
        <w:rPr/>
        <w:t>详见资格性审查、符合性审查和招标文件其他投标无效条款。</w:t>
      </w:r>
    </w:p>
    <w:p>
      <w:pPr>
        <w:pStyle w:val="null3"/>
        <w:outlineLvl w:val="3"/>
      </w:pPr>
      <w:r>
        <w:rPr>
          <w:sz w:val="24"/>
          <w:b/>
        </w:rPr>
        <w:t>6.定标</w:t>
      </w:r>
    </w:p>
    <w:p>
      <w:pPr>
        <w:pStyle w:val="null3"/>
        <w:ind w:firstLine="480"/>
      </w:pPr>
      <w:r>
        <w:rPr/>
        <w:t>评标委员会按照招标文件确定的评标方法、步骤、标准，对投标文件进行评审。评标结束后，对投标人的评审名次进行排序，确定中标供应商或者推荐中标候选人。</w:t>
      </w:r>
    </w:p>
    <w:p>
      <w:pPr>
        <w:pStyle w:val="null3"/>
        <w:outlineLvl w:val="3"/>
      </w:pPr>
      <w:r>
        <w:rPr>
          <w:sz w:val="24"/>
          <w:b/>
        </w:rPr>
        <w:t>7.价格修正</w:t>
      </w:r>
    </w:p>
    <w:p>
      <w:pPr>
        <w:pStyle w:val="null3"/>
        <w:ind w:firstLine="480"/>
      </w:pPr>
      <w:r>
        <w:rPr/>
        <w:t>对报价的计算错误按以下原则修正：</w:t>
      </w:r>
    </w:p>
    <w:p>
      <w:pPr>
        <w:pStyle w:val="null3"/>
        <w:ind w:firstLine="480"/>
      </w:pPr>
      <w:r>
        <w:rPr/>
        <w:t>（1）投标文件中开标一览表内容与投标文件中相应内容不一致的，以开标一览表为准；</w:t>
      </w:r>
    </w:p>
    <w:p>
      <w:pPr>
        <w:pStyle w:val="null3"/>
        <w:ind w:firstLine="480"/>
      </w:pPr>
      <w:r>
        <w:rPr/>
        <w:t>（2）大写金额和小写金额不一致的，以大写金额为准；</w:t>
      </w:r>
    </w:p>
    <w:p>
      <w:pPr>
        <w:pStyle w:val="null3"/>
        <w:ind w:firstLine="480"/>
      </w:pPr>
      <w:r>
        <w:rPr/>
        <w:t>（3）单价金额小数点或者百分比有明显错位的，以开标一览表的总价为准，并修改单价。</w:t>
      </w:r>
    </w:p>
    <w:p>
      <w:pPr>
        <w:pStyle w:val="null3"/>
        <w:ind w:firstLine="480"/>
      </w:pPr>
      <w:r>
        <w:rPr/>
        <w:t>（4）总价金额与按单价汇总金额不一致的，以单价金额计算结果为准。但是单价金额计算结果超过预算价的，对其按无效投标处理。</w:t>
      </w:r>
    </w:p>
    <w:p>
      <w:pPr>
        <w:pStyle w:val="null3"/>
        <w:ind w:firstLine="480"/>
      </w:pPr>
      <w:r>
        <w:rPr/>
        <w:t>（5）若投标客户端上传的电子报价数据与电子投标文件价格不一致的，以电子报价数据为准。</w:t>
      </w:r>
    </w:p>
    <w:p>
      <w:pPr>
        <w:pStyle w:val="null3"/>
        <w:ind w:firstLine="480"/>
      </w:pPr>
      <w:r>
        <w:rPr/>
        <w:t xml:space="preserve"> 注：同时出现两种以上不一致的，按照前款规定的顺序在系统上进行价格澄清。澄清后的价格加盖电子印章确认后产生约束力，但不得超出投标文件的范围或者改变投标文件的实质性内容，投标人不确认的，其投标无效。</w:t>
      </w:r>
    </w:p>
    <w:p>
      <w:pPr>
        <w:pStyle w:val="null3"/>
        <w:outlineLvl w:val="2"/>
      </w:pPr>
      <w:r>
        <w:rPr>
          <w:sz w:val="28"/>
          <w:b/>
        </w:rPr>
        <w:t>二.政府采购政策落实</w:t>
      </w:r>
    </w:p>
    <w:p>
      <w:pPr>
        <w:pStyle w:val="null3"/>
        <w:outlineLvl w:val="3"/>
      </w:pPr>
      <w:r>
        <w:rPr>
          <w:sz w:val="24"/>
          <w:b/>
        </w:rPr>
        <w:t>1.节能、环保要求</w:t>
      </w:r>
    </w:p>
    <w:p>
      <w:pPr>
        <w:pStyle w:val="null3"/>
        <w:ind w:firstLine="480"/>
      </w:pPr>
      <w:r>
        <w:rPr/>
        <w:t xml:space="preserve"> 采购的产品属于品目清单范围的，将依据国家确定的认证机构出具的、处于有效期之内的节能产品、环境标志产品认证证书，对获得证书的产品实施政府优先采购或强制采购，具体按照本招标文件相关要求执行。</w:t>
      </w:r>
    </w:p>
    <w:p>
      <w:pPr>
        <w:pStyle w:val="null3"/>
        <w:ind w:firstLine="480"/>
      </w:pPr>
      <w:r>
        <w:rPr/>
        <w:t>相关认证机构和获证产品信息以市场监管总局组织建立的节能产品、环境标志产品认证结果信息发布平台公布为准。</w:t>
      </w:r>
    </w:p>
    <w:p>
      <w:pPr>
        <w:pStyle w:val="null3"/>
        <w:outlineLvl w:val="3"/>
      </w:pPr>
      <w:r>
        <w:rPr>
          <w:sz w:val="24"/>
          <w:b/>
        </w:rPr>
        <w:t>2.对符合本国产品标准的产品给予价格扣除</w:t>
      </w:r>
    </w:p>
    <w:p>
      <w:pPr>
        <w:pStyle w:val="null3"/>
        <w:ind w:firstLine="480"/>
      </w:pPr>
      <w:r>
        <w:rPr/>
        <w:t>依照《国务院办公厅关于在政府采购中实施本国产品标准及相关政策的通知》（国办发〔2025〕34号）及《财政部关于贯彻落实&lt;国务院办公厅关于在政府采购中实施本国产品标准及相关政策的通知&gt;的意见》（财库〔2025〕30号）等相关规定。</w:t>
      </w:r>
    </w:p>
    <w:p>
      <w:pPr>
        <w:pStyle w:val="null3"/>
        <w:spacing w:before="120" w:after="120"/>
        <w:ind w:firstLine="480"/>
      </w:pPr>
      <w:r>
        <w:rPr/>
        <w:t>（1）</w:t>
      </w:r>
      <w:r>
        <w:rPr>
          <w:b/>
        </w:rPr>
        <w:t>本国产品标准的适用范围</w:t>
      </w:r>
      <w:r>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ull3"/>
        <w:spacing w:before="120" w:after="120"/>
        <w:ind w:firstLine="480"/>
      </w:pPr>
      <w:r>
        <w:rPr/>
        <w:t>（2）</w:t>
      </w:r>
      <w:r>
        <w:rPr>
          <w:b/>
        </w:rPr>
        <w:t>准确界定产品在中国境内生产</w:t>
      </w:r>
      <w:r>
        <w:rPr/>
        <w:t>。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pPr>
        <w:pStyle w:val="null3"/>
        <w:spacing w:before="120" w:after="120"/>
        <w:ind w:firstLine="480"/>
      </w:pPr>
      <w:r>
        <w:rPr/>
        <w:t>（3）</w:t>
      </w:r>
      <w:r>
        <w:rPr>
          <w:b/>
        </w:rPr>
        <w:t>对本国产品的支持政策</w:t>
      </w:r>
      <w:r>
        <w:rPr/>
        <w:t>。政府采购活动中既有本国产品又有非本国产品参与竞争的，依法对本国产品给予价格评审优惠，对本国产品的报价给予20%的价格扣除，用扣除后的价格参与评审。</w:t>
      </w:r>
    </w:p>
    <w:p>
      <w:pPr>
        <w:pStyle w:val="null3"/>
        <w:spacing w:before="120" w:after="120"/>
        <w:ind w:firstLine="480"/>
      </w:pPr>
      <w:r>
        <w:rPr/>
        <w:t>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pPr>
        <w:pStyle w:val="null3"/>
        <w:spacing w:before="120" w:after="120"/>
        <w:ind w:firstLine="480"/>
      </w:pPr>
      <w:r>
        <w:rPr/>
        <w:t>（4）</w:t>
      </w:r>
      <w:r>
        <w:rPr>
          <w:b/>
        </w:rPr>
        <w:t>认真审查有关证明文件</w:t>
      </w:r>
      <w:r>
        <w:rPr/>
        <w:t>。采购人应当在采购文件中明确对供应商所出具的《关于符合本国产品标准的声明函》（以下简称《声明函》）的完整性、准确性进行审查的要求，评审中发现《声明函》内容含义不明确、同类事项与投标（响应）文件表述不一致或者有明显文字错误等情况的，应当以书面形式要求供应商作出必要的澄清、说明或者补正。经澄清、说明或者补正的《声明函》仍然不符合《通知》规定要求的，供应商提供的相关产品视为不符合本国产品标准。</w:t>
      </w:r>
    </w:p>
    <w:p>
      <w:pPr>
        <w:pStyle w:val="null3"/>
        <w:outlineLvl w:val="3"/>
      </w:pPr>
      <w:r>
        <w:rPr>
          <w:sz w:val="24"/>
          <w:b/>
        </w:rPr>
        <w:t>3.对小型、微型企业、监狱企业或残疾人福利性单位给予价格扣除</w:t>
      </w:r>
    </w:p>
    <w:p>
      <w:pPr>
        <w:pStyle w:val="null3"/>
        <w:ind w:firstLine="480"/>
      </w:pPr>
      <w:r>
        <w:rP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pPr>
        <w:pStyle w:val="null3"/>
        <w:outlineLvl w:val="3"/>
      </w:pPr>
      <w:r>
        <w:rPr>
          <w:sz w:val="24"/>
          <w:b/>
        </w:rPr>
        <w:t>4.价格扣除相关要求</w:t>
      </w:r>
    </w:p>
    <w:p>
      <w:pPr>
        <w:pStyle w:val="null3"/>
      </w:pPr>
      <w:r>
        <w:rPr/>
        <w:t>采购包1（茂名市妇幼保健院外送检验项目服务采购项目）：</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581"/>
          </w:tcPr>
          <w:p>
            <w:pPr>
              <w:pStyle w:val="null3"/>
            </w:pPr>
            <w:r>
              <w:rPr/>
              <w:t>1</w:t>
            </w:r>
          </w:p>
        </w:tc>
        <w:tc>
          <w:tcPr>
            <w:tcW w:type="dxa" w:w="2160"/>
          </w:tcPr>
          <w:p>
            <w:pPr>
              <w:pStyle w:val="null3"/>
              <w:jc w:val="left"/>
            </w:pPr>
            <w:r>
              <w:rPr/>
              <w:t>小型、微型企业，监狱企业，残疾人福利性单位</w:t>
            </w:r>
          </w:p>
        </w:tc>
        <w:tc>
          <w:tcPr>
            <w:tcW w:type="dxa" w:w="2160"/>
          </w:tcPr>
          <w:p>
            <w:pPr>
              <w:pStyle w:val="null3"/>
            </w:pPr>
            <w:r>
              <w:rPr/>
              <w:t>服务由小微企业承接</w:t>
            </w:r>
          </w:p>
        </w:tc>
        <w:tc>
          <w:tcPr>
            <w:tcW w:type="dxa" w:w="1246"/>
          </w:tcPr>
          <w:p>
            <w:pPr>
              <w:pStyle w:val="null3"/>
            </w:pPr>
            <w:r>
              <w:rPr/>
              <w:t>10%</w:t>
            </w:r>
          </w:p>
        </w:tc>
        <w:tc>
          <w:tcPr>
            <w:tcW w:type="dxa" w:w="2160"/>
          </w:tcPr>
          <w:p>
            <w:pPr>
              <w:pStyle w:val="null3"/>
              <w:jc w:val="left"/>
            </w:pPr>
            <w:r>
              <w:rPr/>
              <w:t>服务由小微企业承接，即提供服务的人员为小微企业依照《中华人民共和国劳动合同法》订立劳动合同的从业人员时，给予价格扣除C1，即：评标价=投标报价×（1-C1）;监狱企业与残疾人福利性单位视同小型、微型企业，享受同等价格扣除，当企业属性重复时，不重复价格扣除。</w:t>
            </w:r>
          </w:p>
        </w:tc>
      </w:tr>
      <w:tr>
        <w:tc>
          <w:tcPr>
            <w:tcW w:type="dxa" w:w="581"/>
          </w:tcPr>
          <w:p>
            <w:pPr>
              <w:pStyle w:val="null3"/>
            </w:pPr>
            <w:r>
              <w:rPr/>
              <w:t>2</w:t>
            </w:r>
          </w:p>
        </w:tc>
        <w:tc>
          <w:tcPr>
            <w:tcW w:type="dxa" w:w="2160"/>
          </w:tcPr>
          <w:p>
            <w:pPr>
              <w:pStyle w:val="null3"/>
              <w:jc w:val="left"/>
            </w:pPr>
            <w:r>
              <w:rPr/>
              <w:t>节能、环保产品</w:t>
            </w:r>
          </w:p>
        </w:tc>
        <w:tc>
          <w:tcPr>
            <w:tcW w:type="dxa" w:w="2160"/>
          </w:tcPr>
          <w:p>
            <w:pPr>
              <w:pStyle w:val="null3"/>
            </w:pPr>
            <w:r>
              <w:rPr/>
              <w:t xml:space="preserve"> ——</w:t>
            </w:r>
          </w:p>
        </w:tc>
        <w:tc>
          <w:tcPr>
            <w:tcW w:type="dxa" w:w="1246"/>
          </w:tcPr>
          <w:p>
            <w:pPr>
              <w:pStyle w:val="null3"/>
            </w:pPr>
            <w:r>
              <w:rPr/>
              <w:t>1%</w:t>
            </w:r>
          </w:p>
        </w:tc>
        <w:tc>
          <w:tcPr>
            <w:tcW w:type="dxa" w:w="2160"/>
          </w:tcPr>
          <w:p>
            <w:pPr>
              <w:pStyle w:val="null3"/>
              <w:jc w:val="left"/>
            </w:pPr>
            <w:r>
              <w:rPr/>
              <w:t>对获得节能产品认证证书或环境标志产品认证证书的产品给予1%-5%的价格扣除，具体扣除比例根据节能产品或环境标志产品在采购项目中的重要性、所占比重等因素确定。</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r>
        <w:br/>
      </w:r>
    </w:p>
    <w:p>
      <w:pPr>
        <w:pStyle w:val="null3"/>
        <w:ind w:firstLine="480"/>
      </w:pPr>
      <w:r>
        <w:rPr/>
        <w:t>（1）所称小型和微型企业应当符合以下条件：</w:t>
      </w:r>
    </w:p>
    <w:p>
      <w:pPr>
        <w:pStyle w:val="null3"/>
        <w:ind w:firstLine="480"/>
      </w:pPr>
      <w:r>
        <w:rPr/>
        <w:t>在中华人民共和国境内依法设立，依据国务院批准的中小企业划分标准确定的小型企业和微型企业，但与大企业的负责人为同一人，或者与大企业存在直接控股、管理关系的除外。</w:t>
      </w:r>
    </w:p>
    <w:p>
      <w:pPr>
        <w:pStyle w:val="null3"/>
        <w:ind w:firstLine="480"/>
      </w:pPr>
      <w:r>
        <w:rPr/>
        <w:t>符合中小企业划分标准的个体工商户，在政府采购活动中视同中小企业。</w:t>
      </w:r>
    </w:p>
    <w:p>
      <w:pPr>
        <w:pStyle w:val="null3"/>
        <w:ind w:firstLine="480"/>
      </w:pPr>
      <w:r>
        <w:rPr/>
        <w:t>提供本企业（属于小微企业）制造的货物或者提供其他小型或微型企业制造的货物/提供本企业（属于小微企业）承接的服务。</w:t>
      </w:r>
    </w:p>
    <w:p>
      <w:pPr>
        <w:pStyle w:val="null3"/>
        <w:ind w:firstLine="480"/>
      </w:pPr>
      <w:r>
        <w:rPr/>
        <w:t xml:space="preserve"> （2）符合中小企业扶持政策的投标人应填写《中小企业声明函》；监狱企业须投标人提供由监狱管理局、戒毒管理局（含新疆生产建设兵团）出具的属于监狱企业的证明文件；残疾人福利性单位应填写《残疾人福利性单位声明函》，否则不认定价格扣除。</w:t>
      </w:r>
    </w:p>
    <w:p>
      <w:pPr>
        <w:pStyle w:val="null3"/>
        <w:ind w:firstLine="480"/>
      </w:pPr>
      <w:r>
        <w:rPr/>
        <w:t>说明：投标人应当对其出具的《中小企业声明函》真实性负责，投标人出具的《中小企业声明函》内容不实的，属于提供虚假材料谋取中标。</w:t>
      </w:r>
    </w:p>
    <w:p>
      <w:pPr>
        <w:pStyle w:val="null3"/>
        <w:ind w:firstLine="480"/>
      </w:pPr>
      <w:r>
        <w:rP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pPr>
        <w:pStyle w:val="null3"/>
        <w:outlineLvl w:val="2"/>
      </w:pPr>
      <w:r>
        <w:rPr>
          <w:sz w:val="28"/>
          <w:b/>
        </w:rPr>
        <w:t>三、评审程序</w:t>
      </w:r>
    </w:p>
    <w:p>
      <w:pPr>
        <w:pStyle w:val="null3"/>
        <w:outlineLvl w:val="3"/>
      </w:pPr>
      <w:r>
        <w:rPr>
          <w:sz w:val="24"/>
          <w:b/>
        </w:rPr>
        <w:t>1.资格性审查和符合性审查</w:t>
      </w:r>
    </w:p>
    <w:p>
      <w:pPr>
        <w:pStyle w:val="null3"/>
        <w:ind w:firstLine="480"/>
      </w:pPr>
      <w:r>
        <w:rPr/>
        <w:t>资格性审查。公开招标采购项目开标结束后，采购人或采购代理机构应当依法对投标人的资格进行审查，以确定投标人是否具备投标资格。（详见后附表一资格性审查表）</w:t>
      </w:r>
    </w:p>
    <w:p>
      <w:pPr>
        <w:pStyle w:val="null3"/>
        <w:ind w:firstLine="480"/>
      </w:pPr>
      <w:r>
        <w:rPr/>
        <w:t>符合性审查。评标委员会依据招标文件的规定，从投标文件的有效性、完整性和对招标文件的响应程度进行审查，以确定是否对招标文件的实质性要求作出响应。（详见后附表二符合性审查表）</w:t>
      </w:r>
    </w:p>
    <w:p>
      <w:pPr>
        <w:pStyle w:val="null3"/>
        <w:ind w:firstLine="480"/>
      </w:pPr>
      <w:r>
        <w:rPr/>
        <w:t>资格性审查和符合性审查中凡有其中任意一项未通过的，评审结果为未通过，未通过资格性审查、符合性审查的投标人按无效投标处理。</w:t>
      </w:r>
    </w:p>
    <w:p>
      <w:pPr>
        <w:pStyle w:val="null3"/>
        <w:ind w:firstLine="480"/>
      </w:pPr>
      <w:r>
        <w:rPr/>
        <w:t>对各投标人进行资格审查和符合性审查过程中，对初步被认定为无效投标者，由评标委员会组长或采购人代表将集体意见及时告知投标当事人。</w:t>
      </w:r>
    </w:p>
    <w:p>
      <w:pPr>
        <w:pStyle w:val="null3"/>
        <w:ind w:firstLine="480"/>
      </w:pPr>
      <w:r>
        <w:rP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pPr>
        <w:pStyle w:val="null3"/>
        <w:ind w:firstLine="480"/>
      </w:pPr>
      <w:r>
        <w:rPr/>
        <w:t>合格投标人不足3家的，不得评标。</w:t>
      </w:r>
    </w:p>
    <w:p>
      <w:pPr>
        <w:pStyle w:val="null3"/>
        <w:ind w:firstLine="480"/>
      </w:pPr>
      <w:r>
        <w:rPr/>
        <w:t>表一资格性审查表：</w:t>
      </w:r>
    </w:p>
    <w:p>
      <w:pPr>
        <w:pStyle w:val="null3"/>
      </w:pPr>
      <w:r>
        <w:rPr/>
        <w:t>采购包1（茂名市妇幼保健院外送检验项目服务采购项目）：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在中华人民共和国境内注册的法人或其他组织或自然人， 投标（响应）时提交有效的营业执照（或事业法人登记证或身份证等相关证明） 副本复印件。分支机构投标的，须提供总公司和分公司营业执照副本复印件，总公司出具给分支机构的授权书。</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投标文件中提供《茂名市政府采购供应商资格信用承诺函》，详见附件格式。</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投标文件中提供《茂名市政府采购供应商资格信用承诺函》，详见附件格式。</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投标文件中提供《茂名市政府采购供应商资格信用承诺函》，详见附件格式。</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投标文件中提供《茂名市政府采购供应商资格信用承诺函》，详见附件格式。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tc>
          <w:tcPr>
            <w:tcW w:type="dxa" w:w="890"/>
          </w:tcPr>
          <w:p>
            <w:pPr>
              <w:pStyle w:val="null3"/>
            </w:pPr>
            <w:r>
              <w:rPr/>
              <w:t>6</w:t>
            </w:r>
          </w:p>
        </w:tc>
        <w:tc>
          <w:tcPr>
            <w:tcW w:type="dxa" w:w="3178"/>
          </w:tcPr>
          <w:p>
            <w:pPr>
              <w:pStyle w:val="null3"/>
            </w:pPr>
            <w:r>
              <w:rPr/>
              <w:t>信用记录</w:t>
            </w:r>
          </w:p>
        </w:tc>
        <w:tc>
          <w:tcPr>
            <w:tcW w:type="dxa" w:w="4238"/>
          </w:tcPr>
          <w:p>
            <w:pPr>
              <w:pStyle w:val="null3"/>
            </w:pPr>
            <w:r>
              <w:rPr/>
              <w:t>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在上述网站查询结果均显示没有相关失信记录，视为不存在上述失信记录；如在上述网站查询到相关失信记录，但实际相关失信记录已失效的，供应商需提供相关证明资料，否则视为供应商存在失信记录。）</w:t>
            </w:r>
          </w:p>
        </w:tc>
      </w:tr>
      <w:tr>
        <w:tc>
          <w:tcPr>
            <w:tcW w:type="dxa" w:w="890"/>
          </w:tcPr>
          <w:p>
            <w:pPr>
              <w:pStyle w:val="null3"/>
            </w:pPr>
            <w:r>
              <w:rPr/>
              <w:t>7</w:t>
            </w:r>
          </w:p>
        </w:tc>
        <w:tc>
          <w:tcPr>
            <w:tcW w:type="dxa" w:w="3178"/>
          </w:tcPr>
          <w:p>
            <w:pPr>
              <w:pStyle w:val="null3"/>
            </w:pPr>
            <w:r>
              <w:rPr/>
              <w:t>供应商必须符合法律、行政法规规定的其他条件</w:t>
            </w:r>
          </w:p>
        </w:tc>
        <w:tc>
          <w:tcPr>
            <w:tcW w:type="dxa" w:w="4238"/>
          </w:tcPr>
          <w:p>
            <w:pPr>
              <w:pStyle w:val="null3"/>
            </w:pPr>
            <w:r>
              <w:rPr/>
              <w:t>单位负责人为同一人或者存在直接控股、管理关系的不同供应商，不得参加同一合同项下的政府采购活动。为本项目提供整体设计、规范编制或者项目管理、监理、检测等服务的供应商，不得再参与本项目投标（响应）。提供投标（报价）函相关承诺要求内容。</w:t>
            </w:r>
          </w:p>
        </w:tc>
      </w:tr>
      <w:tr>
        <w:tc>
          <w:tcPr>
            <w:tcW w:type="dxa" w:w="890"/>
          </w:tcPr>
          <w:p>
            <w:pPr>
              <w:pStyle w:val="null3"/>
            </w:pPr>
            <w:r>
              <w:rPr/>
              <w:t>8</w:t>
            </w:r>
          </w:p>
        </w:tc>
        <w:tc>
          <w:tcPr>
            <w:tcW w:type="dxa" w:w="3178"/>
          </w:tcPr>
          <w:p>
            <w:pPr>
              <w:pStyle w:val="null3"/>
            </w:pPr>
            <w:r>
              <w:rPr/>
              <w:t>特定资格要求</w:t>
            </w:r>
          </w:p>
        </w:tc>
        <w:tc>
          <w:tcPr>
            <w:tcW w:type="dxa" w:w="4238"/>
          </w:tcPr>
          <w:p>
            <w:pPr>
              <w:pStyle w:val="null3"/>
            </w:pPr>
            <w:r>
              <w:rPr/>
              <w:t>（1）本采购包不接受联合体投标。 （2）投标人具备卫生部门核发且在有效期内的《医疗机构执业许可证》，提供证书复印件。（法律另有规定的，从其规定） （3）投标人实验室具有《临床基因扩增检验实验室技术审核合格证书》或《临床基因扩增检验实验室技术验收合格证书》（提供证书复印件并加盖公章）</w:t>
            </w:r>
          </w:p>
        </w:tc>
      </w:tr>
      <w:tr>
        <w:tc>
          <w:tcPr>
            <w:tcW w:type="dxa" w:w="890"/>
          </w:tcPr>
          <w:p>
            <w:pPr>
              <w:pStyle w:val="null3"/>
            </w:pPr>
            <w:r>
              <w:rPr/>
              <w:t>9</w:t>
            </w:r>
          </w:p>
        </w:tc>
        <w:tc>
          <w:tcPr>
            <w:tcW w:type="dxa" w:w="3178"/>
          </w:tcPr>
          <w:p>
            <w:pPr>
              <w:pStyle w:val="null3"/>
            </w:pPr>
            <w:r>
              <w:rPr/>
              <w:t>本项目不属于专门面向中小企业采购的项目</w:t>
            </w:r>
          </w:p>
        </w:tc>
        <w:tc>
          <w:tcPr>
            <w:tcW w:type="dxa" w:w="4238"/>
          </w:tcPr>
          <w:p>
            <w:pPr>
              <w:pStyle w:val="null3"/>
            </w:pPr>
            <w:r>
              <w:rPr/>
              <w:t>本项目不属于专门面向中小企业采购的项目</w:t>
            </w:r>
          </w:p>
        </w:tc>
      </w:tr>
    </w:tbl>
    <w:p>
      <w:pPr>
        <w:pStyle w:val="null3"/>
        <w:ind w:firstLine="480"/>
      </w:pPr>
      <w:r>
        <w:rPr/>
        <w:t>表二符合性审查表：</w:t>
      </w:r>
    </w:p>
    <w:p>
      <w:pPr>
        <w:pStyle w:val="null3"/>
      </w:pPr>
      <w:r>
        <w:rPr/>
        <w:t>采购包1（茂名市妇幼保健院外送检验项目服务采购项目）：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签署 、盖章</w:t>
            </w:r>
          </w:p>
        </w:tc>
        <w:tc>
          <w:tcPr>
            <w:tcW w:type="dxa" w:w="4238"/>
          </w:tcPr>
          <w:p>
            <w:pPr>
              <w:pStyle w:val="null3"/>
            </w:pPr>
            <w:r>
              <w:rPr/>
              <w:t>按照招标文件规定要求签署、盖章且投标文件有法定代表人签字或盖个人名章（或签字人有法定代表人有效授权书）的；</w:t>
            </w:r>
          </w:p>
        </w:tc>
      </w:tr>
      <w:tr>
        <w:tc>
          <w:tcPr>
            <w:tcW w:type="dxa" w:w="890"/>
          </w:tcPr>
          <w:p>
            <w:pPr>
              <w:pStyle w:val="null3"/>
            </w:pPr>
            <w:r>
              <w:rPr/>
              <w:t>2</w:t>
            </w:r>
          </w:p>
        </w:tc>
        <w:tc>
          <w:tcPr>
            <w:tcW w:type="dxa" w:w="3178"/>
          </w:tcPr>
          <w:p>
            <w:pPr>
              <w:pStyle w:val="null3"/>
            </w:pPr>
            <w:r>
              <w:rPr/>
              <w:t>投标函</w:t>
            </w:r>
          </w:p>
        </w:tc>
        <w:tc>
          <w:tcPr>
            <w:tcW w:type="dxa" w:w="4238"/>
          </w:tcPr>
          <w:p>
            <w:pPr>
              <w:pStyle w:val="null3"/>
            </w:pPr>
            <w:r>
              <w:rPr/>
              <w:t>投标函已提交并符合招标文件要求的，且投标有效期不少于招标文件中载明的投标有效期；</w:t>
            </w:r>
          </w:p>
        </w:tc>
      </w:tr>
      <w:tr>
        <w:tc>
          <w:tcPr>
            <w:tcW w:type="dxa" w:w="890"/>
          </w:tcPr>
          <w:p>
            <w:pPr>
              <w:pStyle w:val="null3"/>
            </w:pPr>
            <w:r>
              <w:rPr/>
              <w:t>3</w:t>
            </w:r>
          </w:p>
        </w:tc>
        <w:tc>
          <w:tcPr>
            <w:tcW w:type="dxa" w:w="3178"/>
          </w:tcPr>
          <w:p>
            <w:pPr>
              <w:pStyle w:val="null3"/>
            </w:pPr>
            <w:r>
              <w:rPr/>
              <w:t>投标报价</w:t>
            </w:r>
          </w:p>
        </w:tc>
        <w:tc>
          <w:tcPr>
            <w:tcW w:type="dxa" w:w="4238"/>
          </w:tcPr>
          <w:p>
            <w:pPr>
              <w:pStyle w:val="null3"/>
            </w:pPr>
            <w:r>
              <w:rPr/>
              <w:t>投标报价按照招标文件要求进行报价，没有删除品种、缺项、漏项（数量不符合将被视为漏项）的；</w:t>
            </w:r>
          </w:p>
        </w:tc>
      </w:tr>
      <w:tr>
        <w:tc>
          <w:tcPr>
            <w:tcW w:type="dxa" w:w="890"/>
          </w:tcPr>
          <w:p>
            <w:pPr>
              <w:pStyle w:val="null3"/>
            </w:pPr>
            <w:r>
              <w:rPr/>
              <w:t>4</w:t>
            </w:r>
          </w:p>
        </w:tc>
        <w:tc>
          <w:tcPr>
            <w:tcW w:type="dxa" w:w="3178"/>
          </w:tcPr>
          <w:p>
            <w:pPr>
              <w:pStyle w:val="null3"/>
            </w:pPr>
            <w:r>
              <w:rPr/>
              <w:t>投标报价要求</w:t>
            </w:r>
          </w:p>
        </w:tc>
        <w:tc>
          <w:tcPr>
            <w:tcW w:type="dxa" w:w="4238"/>
          </w:tcPr>
          <w:p>
            <w:pPr>
              <w:pStyle w:val="null3"/>
            </w:pPr>
            <w:r>
              <w:rPr/>
              <w:t>投标折扣率应为唯一、确定的，投标折扣率在0.00%＜投标折扣率≤40.00%范围内取值，以百分比表示，保留2位小数。若报价超出此范围则投标无效。</w:t>
            </w:r>
          </w:p>
        </w:tc>
      </w:tr>
      <w:tr>
        <w:tc>
          <w:tcPr>
            <w:tcW w:type="dxa" w:w="890"/>
          </w:tcPr>
          <w:p>
            <w:pPr>
              <w:pStyle w:val="null3"/>
            </w:pPr>
            <w:r>
              <w:rPr/>
              <w:t>5</w:t>
            </w:r>
          </w:p>
        </w:tc>
        <w:tc>
          <w:tcPr>
            <w:tcW w:type="dxa" w:w="3178"/>
          </w:tcPr>
          <w:p>
            <w:pPr>
              <w:pStyle w:val="null3"/>
            </w:pPr>
            <w:r>
              <w:rPr/>
              <w:t>投标报价要求</w:t>
            </w:r>
          </w:p>
        </w:tc>
        <w:tc>
          <w:tcPr>
            <w:tcW w:type="dxa" w:w="4238"/>
          </w:tcPr>
          <w:p>
            <w:pPr>
              <w:pStyle w:val="null3"/>
            </w:pPr>
            <w:r>
              <w:rPr/>
              <w:t>投标文件未出现选择性报价或有附加条件报价的情形；</w:t>
            </w:r>
          </w:p>
        </w:tc>
      </w:tr>
      <w:tr>
        <w:tc>
          <w:tcPr>
            <w:tcW w:type="dxa" w:w="890"/>
          </w:tcPr>
          <w:p>
            <w:pPr>
              <w:pStyle w:val="null3"/>
            </w:pPr>
            <w:r>
              <w:rPr/>
              <w:t>6</w:t>
            </w:r>
          </w:p>
        </w:tc>
        <w:tc>
          <w:tcPr>
            <w:tcW w:type="dxa" w:w="3178"/>
          </w:tcPr>
          <w:p>
            <w:pPr>
              <w:pStyle w:val="null3"/>
            </w:pPr>
            <w:r>
              <w:rPr/>
              <w:t>实质性条款</w:t>
            </w:r>
          </w:p>
        </w:tc>
        <w:tc>
          <w:tcPr>
            <w:tcW w:type="dxa" w:w="4238"/>
          </w:tcPr>
          <w:p>
            <w:pPr>
              <w:pStyle w:val="null3"/>
            </w:pPr>
            <w:r>
              <w:rPr/>
              <w:t>投标文件完全满足招标文件的实质性条款（即标注★号条款）无负偏离的；</w:t>
            </w:r>
          </w:p>
        </w:tc>
      </w:tr>
      <w:tr>
        <w:tc>
          <w:tcPr>
            <w:tcW w:type="dxa" w:w="890"/>
          </w:tcPr>
          <w:p>
            <w:pPr>
              <w:pStyle w:val="null3"/>
            </w:pPr>
            <w:r>
              <w:rPr/>
              <w:t>7</w:t>
            </w:r>
          </w:p>
        </w:tc>
        <w:tc>
          <w:tcPr>
            <w:tcW w:type="dxa" w:w="3178"/>
          </w:tcPr>
          <w:p>
            <w:pPr>
              <w:pStyle w:val="null3"/>
            </w:pPr>
            <w:r>
              <w:rPr/>
              <w:t>其他无效投标条款</w:t>
            </w:r>
          </w:p>
        </w:tc>
        <w:tc>
          <w:tcPr>
            <w:tcW w:type="dxa" w:w="4238"/>
          </w:tcPr>
          <w:p>
            <w:pPr>
              <w:pStyle w:val="null3"/>
            </w:pPr>
            <w:r>
              <w:rPr/>
              <w:t>投标文件没有招标文件中规定的其它无效投标条款的；按有关法律、法规、规章不属于投标无效的。</w:t>
            </w:r>
          </w:p>
        </w:tc>
      </w:tr>
    </w:tbl>
    <w:p>
      <w:pPr>
        <w:pStyle w:val="null3"/>
        <w:outlineLvl w:val="3"/>
      </w:pPr>
      <w:r>
        <w:rPr>
          <w:sz w:val="24"/>
          <w:b/>
        </w:rPr>
        <w:t>2.投标文件澄清</w:t>
      </w:r>
    </w:p>
    <w:p>
      <w:pPr>
        <w:pStyle w:val="null3"/>
        <w:ind w:firstLine="480"/>
      </w:pPr>
      <w:r>
        <w:rPr/>
        <w:t xml:space="preserve"> 2.1对于投标文件中含义不明确、同类问题表述不一致或者有明显文字和计算错误的内容，评标委员会应当在评审过程中发起在线澄清，要求投标人针对价格或内容做出必要的澄清、说明或补正。代理机构可根据开标环节记录的授权代表人联系方式发送短信提醒或电话告知。</w:t>
      </w:r>
    </w:p>
    <w:p>
      <w:pPr>
        <w:pStyle w:val="null3"/>
        <w:ind w:firstLine="480"/>
      </w:pPr>
      <w:r>
        <w:rPr/>
        <w:t>投标人需登录广东政府采购智慧云平台项目采购系统的等候大厅，在规定时间内完成澄清（响应），并加盖电子印章。</w:t>
      </w:r>
    </w:p>
    <w:p>
      <w:pPr>
        <w:pStyle w:val="null3"/>
        <w:ind w:firstLine="480"/>
      </w:pPr>
      <w:r>
        <w:rPr/>
        <w:t>若因投标人联系方式错误未接收短信、未接听电话或超时未进行澄清（响应）造成的不利后果由供应商自行承担。投标人的澄清、说明或者补正不得超出投标文件的范围或者改变投标文件的实质性内容。</w:t>
      </w:r>
    </w:p>
    <w:p>
      <w:pPr>
        <w:pStyle w:val="null3"/>
        <w:ind w:firstLine="480"/>
      </w:pPr>
      <w:r>
        <w:rPr/>
        <w:t>2.2评标委员会不接受投标人主动提出的澄清、说明或补正。</w:t>
      </w:r>
    </w:p>
    <w:p>
      <w:pPr>
        <w:pStyle w:val="null3"/>
        <w:ind w:firstLine="480"/>
      </w:pPr>
      <w:r>
        <w:rPr/>
        <w:t>2.3评标委员会对投标人提交的澄清、说明或补正有疑问的，可以要求投标人进一步澄清、说明或补正。</w:t>
      </w:r>
    </w:p>
    <w:p>
      <w:pPr>
        <w:pStyle w:val="null3"/>
        <w:outlineLvl w:val="3"/>
      </w:pPr>
      <w:r>
        <w:rPr>
          <w:sz w:val="24"/>
          <w:b/>
        </w:rPr>
        <w:t>3.详细评审</w:t>
      </w:r>
    </w:p>
    <w:p>
      <w:pPr>
        <w:pStyle w:val="null3"/>
      </w:pPr>
      <w:r>
        <w:rPr/>
        <w:t>采购包1(茂名市妇幼保健院外送检验项目服务采购项目):</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pPr>
              <w:pStyle w:val="null3"/>
            </w:pPr>
            <w:r>
              <w:rPr/>
              <w:t>商务部分35.0分</w:t>
            </w:r>
          </w:p>
          <w:p>
            <w:pPr>
              <w:pStyle w:val="null3"/>
            </w:pPr>
            <w:r>
              <w:rPr/>
              <w:t>技术部分50.0分</w:t>
            </w:r>
          </w:p>
          <w:p>
            <w:pPr>
              <w:pStyle w:val="null3"/>
            </w:pPr>
            <w:r>
              <w:rPr/>
              <w:t>报价得分15.0分</w:t>
            </w:r>
          </w:p>
        </w:tc>
      </w:tr>
      <w:tr>
        <w:tc>
          <w:tcPr>
            <w:tcW w:type="dxa" w:w="922"/>
            <w:gridSpan w:val="2"/>
            <w:vMerge w:val="restart"/>
          </w:tcPr>
          <w:p>
            <w:pPr>
              <w:pStyle w:val="null3"/>
              <w:jc w:val="center"/>
            </w:pPr>
            <w:r>
              <w:rPr/>
              <w:t>技术部分</w:t>
            </w:r>
          </w:p>
        </w:tc>
        <w:tc>
          <w:tcPr>
            <w:tcW w:type="dxa" w:w="2307"/>
          </w:tcPr>
          <w:p>
            <w:pPr>
              <w:pStyle w:val="null3"/>
              <w:jc w:val="left"/>
            </w:pPr>
            <w:r>
              <w:rPr/>
              <w:t>参数响应情况 (13.0分)</w:t>
            </w:r>
          </w:p>
        </w:tc>
        <w:tc>
          <w:tcPr>
            <w:tcW w:type="dxa" w:w="5076"/>
          </w:tcPr>
          <w:p>
            <w:pPr>
              <w:pStyle w:val="null3"/>
              <w:jc w:val="left"/>
            </w:pPr>
            <w:r>
              <w:rPr/>
              <w:t>根据投标人对《第二章 采购需求》中的“2.技术标准与要求 附表一的三、项目技术要求”的条款响应情况进行评审。 1、标注▲号重要条款（共1条）满足得3.0分，不满足则不得分。 2、未标注▲号一般技术条款（共5条），完全满足得10分，每有一条负偏离或不满足扣2分，扣完为止。 注：如采购需求中有明确要求提供具体证明资料的，按采购需求提供的证明材料进行评审；如采购需求中未明确要求提供证明材料的，以投标人提供的《技术和服务要求响应表》进行评审。</w:t>
            </w:r>
          </w:p>
        </w:tc>
      </w:tr>
      <w:tr>
        <w:tc>
          <w:tcPr>
            <w:tcW w:type="dxa" w:w="922"/>
            <w:gridSpan w:val="2"/>
            <w:vMerge/>
          </w:tcPr>
          <w:p/>
        </w:tc>
        <w:tc>
          <w:tcPr>
            <w:tcW w:type="dxa" w:w="2307"/>
          </w:tcPr>
          <w:p>
            <w:pPr>
              <w:pStyle w:val="null3"/>
              <w:jc w:val="left"/>
            </w:pPr>
            <w:r>
              <w:rPr/>
              <w:t>项目实施服务方案 (10.0分)</w:t>
            </w:r>
          </w:p>
        </w:tc>
        <w:tc>
          <w:tcPr>
            <w:tcW w:type="dxa" w:w="5076"/>
          </w:tcPr>
          <w:p>
            <w:pPr>
              <w:pStyle w:val="null3"/>
              <w:jc w:val="left"/>
            </w:pPr>
            <w:r>
              <w:rPr/>
              <w:t>根据《第二章 采购需求》中“标本接收、送检及检验要求”的要求，对投标人提供的项目实施服务方案进行评审： 1.对需求响应全面、精确，实施方案能够结合采购人情况设置，方案完善可行、具体合理，能有效保障本项目实施，完全满足且优于采购需求，得10分； 2.对需求响应较全面；实施方案能够结合采购人情况设置，方案较完善、较可行、较合理，能保障本项目实施，完全满足采购需求，得6分； 4.对需求响应不全面、不具体，实施方案不能结合采购人情况设置，方案不完善，可行性差，难以保障本项目实施，不完全满足采购需求，得2分； 5.其余情况或未提供方案不得分。</w:t>
            </w:r>
          </w:p>
        </w:tc>
      </w:tr>
      <w:tr>
        <w:tc>
          <w:tcPr>
            <w:tcW w:type="dxa" w:w="922"/>
            <w:gridSpan w:val="2"/>
            <w:vMerge/>
          </w:tcPr>
          <w:p/>
        </w:tc>
        <w:tc>
          <w:tcPr>
            <w:tcW w:type="dxa" w:w="2307"/>
          </w:tcPr>
          <w:p>
            <w:pPr>
              <w:pStyle w:val="null3"/>
              <w:jc w:val="left"/>
            </w:pPr>
            <w:r>
              <w:rPr/>
              <w:t>信息系统对接和保密方案 (10.0分)</w:t>
            </w:r>
          </w:p>
        </w:tc>
        <w:tc>
          <w:tcPr>
            <w:tcW w:type="dxa" w:w="5076"/>
          </w:tcPr>
          <w:p>
            <w:pPr>
              <w:pStyle w:val="null3"/>
              <w:jc w:val="left"/>
            </w:pPr>
            <w:r>
              <w:rPr/>
              <w:t>根据《第二章 采购需求》中“信息系统对接和保密要求”的要求，对投标人提供的信息系统对接和保密方案进行评审： 1.系统对接方案完整可行，保密方案具体全面，对本项目有针对性，完全满足且优于采购需求，得10分； 2.系统对接方案较完整、较可行，保密方案较具体、较全面，对本项目有一定针对性，完全满足采购需求，得6分； 3.系统对接方案简单粗略，保密方案简单粗略，对本项目没有针对性，不完全满足采购需求，得2分； 4.其余情况或未提供方案不得分。</w:t>
            </w:r>
          </w:p>
        </w:tc>
      </w:tr>
      <w:tr>
        <w:tc>
          <w:tcPr>
            <w:tcW w:type="dxa" w:w="922"/>
            <w:gridSpan w:val="2"/>
            <w:vMerge/>
          </w:tcPr>
          <w:p/>
        </w:tc>
        <w:tc>
          <w:tcPr>
            <w:tcW w:type="dxa" w:w="2307"/>
          </w:tcPr>
          <w:p>
            <w:pPr>
              <w:pStyle w:val="null3"/>
              <w:jc w:val="left"/>
            </w:pPr>
            <w:r>
              <w:rPr/>
              <w:t>技术支持与培训方案 (7.0分)</w:t>
            </w:r>
          </w:p>
        </w:tc>
        <w:tc>
          <w:tcPr>
            <w:tcW w:type="dxa" w:w="5076"/>
          </w:tcPr>
          <w:p>
            <w:pPr>
              <w:pStyle w:val="null3"/>
              <w:jc w:val="left"/>
            </w:pPr>
            <w:r>
              <w:rPr/>
              <w:t>根据《第二章 采购需求》中“技术支持与培训”的要求，对投标人提供的技术支持与培训方案进行评审： 1.对需求响应全面、精确，实施方案能够结合采购人情况设置，方案完善可行、具体合理，能有效保障本项目实施，完全满足且优于采购需求，得7分； 2.对需求响应较全面；实施方案能够结合采购人情况设置，方案较完善、较可行、较合理，能保障本项目实施，完全满足采购需求，得4分； 4.对需求响应不全面、不具体，实施方案不能结合采购人情况设置，方案不完善，可行性差，难以保障本项目实施，不完全满足采购需求，得1分； 5.其余情况或未提供方案不得分。</w:t>
            </w:r>
          </w:p>
        </w:tc>
      </w:tr>
      <w:tr>
        <w:tc>
          <w:tcPr>
            <w:tcW w:type="dxa" w:w="922"/>
            <w:gridSpan w:val="2"/>
            <w:vMerge/>
          </w:tcPr>
          <w:p/>
        </w:tc>
        <w:tc>
          <w:tcPr>
            <w:tcW w:type="dxa" w:w="2307"/>
          </w:tcPr>
          <w:p>
            <w:pPr>
              <w:pStyle w:val="null3"/>
              <w:jc w:val="left"/>
            </w:pPr>
            <w:r>
              <w:rPr/>
              <w:t>服务应急预案 (10.0分)</w:t>
            </w:r>
          </w:p>
        </w:tc>
        <w:tc>
          <w:tcPr>
            <w:tcW w:type="dxa" w:w="5076"/>
          </w:tcPr>
          <w:p>
            <w:pPr>
              <w:pStyle w:val="null3"/>
              <w:jc w:val="left"/>
            </w:pPr>
            <w:r>
              <w:rPr/>
              <w:t>根据《第二章 采购需求》中“应急要求”的要求，对投标人提供的服务应急预案进行评审： 1.应急预案完善、可操作性强，紧急情况应对能力内容全面完善，可实行性高，能有效保障本项目实施，完全满足且优于采购需求，得10分； 2.应急预案较完整、具有一定的可操作性，紧急情况应对能力内容较全面、具有一定的可操作性，能保障本项目实施，完全满足采购需求，得6分； 3.应急预案不全面，紧急情况应对能力内容简略、可操作性差，难以保障本项目实施，不完全满足采购需求，得2分； 4.其余情况或未提供方案不得分。</w:t>
            </w:r>
          </w:p>
        </w:tc>
      </w:tr>
      <w:tr>
        <w:tc>
          <w:tcPr>
            <w:tcW w:type="dxa" w:w="922"/>
            <w:gridSpan w:val="2"/>
            <w:vMerge w:val="restart"/>
          </w:tcPr>
          <w:p>
            <w:pPr>
              <w:pStyle w:val="null3"/>
              <w:jc w:val="center"/>
            </w:pPr>
            <w:r>
              <w:rPr/>
              <w:t>商务部分</w:t>
            </w:r>
          </w:p>
        </w:tc>
        <w:tc>
          <w:tcPr>
            <w:tcW w:type="dxa" w:w="2307"/>
          </w:tcPr>
          <w:p>
            <w:pPr>
              <w:pStyle w:val="null3"/>
              <w:jc w:val="left"/>
            </w:pPr>
            <w:r>
              <w:rPr/>
              <w:t>同类项目业绩 (12.0分)</w:t>
            </w:r>
          </w:p>
        </w:tc>
        <w:tc>
          <w:tcPr>
            <w:tcW w:type="dxa" w:w="5076"/>
          </w:tcPr>
          <w:p>
            <w:pPr>
              <w:pStyle w:val="null3"/>
              <w:jc w:val="left"/>
            </w:pPr>
            <w:r>
              <w:rPr/>
              <w:t>投标人提供2023年1月1日（以合同签订时间为准）至投标截止之日前承接的同类项目业绩(同类项目业绩是指：检验外送服务或病理外送服务)，每提供一个得2分，最高得12分。 注：须提供合同或协议复印件关键页（含签订合同/协议日期、合同/协议项目内容、签订合同/协议双方的落款盖章页）加盖投标人公章。</w:t>
            </w:r>
          </w:p>
        </w:tc>
      </w:tr>
      <w:tr>
        <w:tc>
          <w:tcPr>
            <w:tcW w:type="dxa" w:w="922"/>
            <w:gridSpan w:val="2"/>
            <w:vMerge/>
          </w:tcPr>
          <w:p/>
        </w:tc>
        <w:tc>
          <w:tcPr>
            <w:tcW w:type="dxa" w:w="2307"/>
          </w:tcPr>
          <w:p>
            <w:pPr>
              <w:pStyle w:val="null3"/>
              <w:jc w:val="left"/>
            </w:pPr>
            <w:r>
              <w:rPr/>
              <w:t>项目配备技术人员情况 (14.0分)</w:t>
            </w:r>
          </w:p>
        </w:tc>
        <w:tc>
          <w:tcPr>
            <w:tcW w:type="dxa" w:w="5076"/>
          </w:tcPr>
          <w:p>
            <w:pPr>
              <w:pStyle w:val="null3"/>
              <w:jc w:val="left"/>
            </w:pPr>
            <w:r>
              <w:rPr/>
              <w:t>投标人拟投入本项目的技术人员： （1）具有检验或病理高级职称（或以上）的技术人员，每提供一个得2分；本小项最高得8分。 （2）具有检验或病理中级职称（或以上）的技术人员，每提供一个得1分；本小项最高得6分。 注：提供上述人员职称证书复印件及开标前最近6个月内任意1个月在投标人单位购买社保的证明(如年龄达到法定退休年龄的，无法提供社保证明的，提供退休证明复印件（或返聘证明））加盖公章。同一人提供多个证书的按最高级别计算，不重复计分。</w:t>
            </w:r>
          </w:p>
        </w:tc>
      </w:tr>
      <w:tr>
        <w:tc>
          <w:tcPr>
            <w:tcW w:type="dxa" w:w="922"/>
            <w:gridSpan w:val="2"/>
            <w:vMerge/>
          </w:tcPr>
          <w:p/>
        </w:tc>
        <w:tc>
          <w:tcPr>
            <w:tcW w:type="dxa" w:w="2307"/>
          </w:tcPr>
          <w:p>
            <w:pPr>
              <w:pStyle w:val="null3"/>
              <w:jc w:val="left"/>
            </w:pPr>
            <w:r>
              <w:rPr/>
              <w:t>售后服务方案 (9.0分)</w:t>
            </w:r>
          </w:p>
        </w:tc>
        <w:tc>
          <w:tcPr>
            <w:tcW w:type="dxa" w:w="5076"/>
          </w:tcPr>
          <w:p>
            <w:pPr>
              <w:pStyle w:val="null3"/>
              <w:jc w:val="left"/>
            </w:pPr>
            <w:r>
              <w:rPr/>
              <w:t>根据《第二章 采购需求》中“售后服务要求”的要求，对投标人提供的售后服务方案进行评审： （1）售后服务方案内容详细、条理清晰、准确合理，考虑全面可靠，能有效保障本项目实施，有利于实现服务效果，完全满足且优于采购需求。得9分； （2）售后服务方案内容基本完整，有一定的条理，合理可行，基本能保障本项目实施，基本能实现服务效果，完全满足采购需求，得5分； （4）售后服务方案不完整，条理不清晰，方案不太可行，难以保障本项目实施及实现服务效果，不完全满足采购需求，得1分； （5）其余情况或未提供方案不得分。</w:t>
            </w:r>
          </w:p>
        </w:tc>
      </w:tr>
      <w:tr>
        <w:tc>
          <w:tcPr>
            <w:tcW w:type="dxa" w:w="922"/>
            <w:gridSpan w:val="2"/>
          </w:tcPr>
          <w:p>
            <w:pPr>
              <w:pStyle w:val="null3"/>
              <w:jc w:val="center"/>
            </w:pPr>
            <w:r>
              <w:rPr/>
              <w:t>投标报价</w:t>
            </w:r>
          </w:p>
        </w:tc>
        <w:tc>
          <w:tcPr>
            <w:tcW w:type="dxa" w:w="2307"/>
          </w:tcPr>
          <w:p>
            <w:pPr>
              <w:pStyle w:val="null3"/>
              <w:jc w:val="left"/>
            </w:pPr>
            <w:r>
              <w:rPr/>
              <w:t>投标报价得分 (15.0分)</w:t>
            </w:r>
          </w:p>
        </w:tc>
        <w:tc>
          <w:tcPr>
            <w:tcW w:type="dxa" w:w="5076"/>
          </w:tcPr>
          <w:p>
            <w:pPr>
              <w:pStyle w:val="null3"/>
              <w:jc w:val="left"/>
            </w:pPr>
            <w:r>
              <w:rPr/>
              <w:t>投标报价得分＝（评标基准价/投标报价）×价格分值（注：满足招标文件要求且投标价格最低的投标报价为评标基准价。）最低报价不是中标的唯一依据。【注：满足招标文件要求且“XXXX”报价最低的为评标基准价。如：投标报价XXXX 20%为报价最低，评标基准价为20%，得满分 】。因落实政府采购政策进行价格调整的，以调整后的价格计算评标基准价和投标报价。</w:t>
            </w:r>
          </w:p>
        </w:tc>
      </w:tr>
    </w:tbl>
    <w:p>
      <w:pPr>
        <w:pStyle w:val="null3"/>
        <w:outlineLvl w:val="3"/>
      </w:pPr>
      <w:r>
        <w:rPr>
          <w:sz w:val="24"/>
          <w:b/>
        </w:rPr>
        <w:t>4.汇总、排序</w:t>
      </w:r>
    </w:p>
    <w:p>
      <w:pPr>
        <w:pStyle w:val="null3"/>
      </w:pPr>
      <w:r>
        <w:rPr/>
        <w:t>采购包1：</w:t>
      </w:r>
    </w:p>
    <w:p>
      <w:pPr>
        <w:pStyle w:val="null3"/>
      </w:pPr>
      <w:r>
        <w:rPr/>
        <w:t>评标结果按评审后总得分由高到低顺序排列。总得分相同的按投标报价由低到高顺序排列。得分且投标报价相同的，由评委会采取随机抽取的方式确定。排名第一的投标供应商为第一中标候选人，排名第二的投标供应商为第二中标候选人（提供相同品牌产品（非单一产品采购，以核心产品为准。多个核心产品的，有一种产品品牌相同，即视为提供相同品牌产品），评审后得分最高的同品牌投标人获得中标人推荐资格；评审得分相同的，由采购人或者采购人委托评标委员会采取随机抽取方式确定，其他同品牌投标人不作为中标候选人）。</w:t>
      </w:r>
    </w:p>
    <w:p>
      <w:pPr>
        <w:pStyle w:val="null3"/>
        <w:outlineLvl w:val="3"/>
      </w:pPr>
      <w:r>
        <w:rPr>
          <w:sz w:val="24"/>
          <w:b/>
        </w:rPr>
        <w:t>5.中标价的确定</w:t>
      </w:r>
    </w:p>
    <w:p>
      <w:pPr>
        <w:pStyle w:val="null3"/>
        <w:ind w:firstLine="480"/>
      </w:pPr>
      <w:r>
        <w:rPr/>
        <w:t>除了按第四章第一点第7条修正并经投标人确认的投标报价作为中标价外，中标价以开标时公开唱标价为准。</w:t>
      </w:r>
    </w:p>
    <w:p>
      <w:pPr>
        <w:pStyle w:val="null3"/>
        <w:outlineLvl w:val="3"/>
      </w:pPr>
      <w:r>
        <w:rPr>
          <w:sz w:val="24"/>
          <w:b/>
        </w:rPr>
        <w:t>6.其他无效投标的情形：</w:t>
      </w:r>
    </w:p>
    <w:p>
      <w:pPr>
        <w:pStyle w:val="null3"/>
        <w:ind w:firstLine="480"/>
      </w:pPr>
      <w:r>
        <w:rPr/>
        <w:t>(1)评标期间，投标人没有按评标委员会的要求提交法定代表人或其委托代理人签字的澄清、说明、补正或改变了投标文件的实质性内容的。</w:t>
      </w:r>
    </w:p>
    <w:p>
      <w:pPr>
        <w:pStyle w:val="null3"/>
        <w:ind w:firstLine="480"/>
      </w:pPr>
      <w:r>
        <w:rPr/>
        <w:t>(2)投标文件提供虚假材料的。</w:t>
      </w:r>
    </w:p>
    <w:p>
      <w:pPr>
        <w:pStyle w:val="null3"/>
        <w:ind w:firstLine="480"/>
      </w:pPr>
      <w:r>
        <w:rPr/>
        <w:t>(3)投标人以他人名义投标、串通投标、以行贿手段谋取中标或者以其他弄虚作假方式投标的。</w:t>
      </w:r>
    </w:p>
    <w:p>
      <w:pPr>
        <w:pStyle w:val="null3"/>
        <w:ind w:firstLine="480"/>
      </w:pPr>
      <w:r>
        <w:rPr/>
        <w:t>(4)投标人对采购人、采购代理机构、评标委员会及其工作人员施加影响，有碍招标公平、公正的。</w:t>
      </w:r>
    </w:p>
    <w:p>
      <w:pPr>
        <w:pStyle w:val="null3"/>
        <w:ind w:firstLine="480"/>
      </w:pPr>
      <w:r>
        <w:rPr/>
        <w:t>(5)投标文件含有采购人不能接受的附加条件的。</w:t>
      </w:r>
    </w:p>
    <w:p>
      <w:pPr>
        <w:pStyle w:val="null3"/>
        <w:ind w:firstLine="480"/>
      </w:pPr>
      <w:r>
        <w:rPr/>
        <w:t>(6)法律、法规和招标文件规定的其他无效情形。</w:t>
      </w:r>
    </w:p>
    <w:p>
      <w:pPr>
        <w:pStyle w:val="null3"/>
      </w:pPr>
      <w:r>
        <w:rPr/>
        <w:t xml:space="preserve">  </w:t>
      </w:r>
    </w:p>
    <w:p>
      <w:pPr>
        <w:pStyle w:val="null3"/>
        <w:jc w:val="center"/>
        <w:outlineLvl w:val="1"/>
      </w:pPr>
      <w:r>
        <w:rPr>
          <w:sz w:val="36"/>
          <w:b/>
        </w:rPr>
        <w:t>第五章 合同文本</w:t>
      </w:r>
    </w:p>
    <w:p>
      <w:pPr>
        <w:pStyle w:val="null3"/>
      </w:pPr>
      <w:r>
        <w:rPr/>
        <w:t>详见附件《采购合同》</w:t>
      </w:r>
    </w:p>
    <w:p>
      <w:pPr>
        <w:pStyle w:val="null3"/>
        <w:spacing w:before="0" w:after="0"/>
        <w:ind w:left="0" w:right="0"/>
        <w:jc w:val="both"/>
      </w:pPr>
      <w:r>
        <w:rPr/>
        <w:t xml:space="preserve">  </w:t>
      </w:r>
    </w:p>
    <w:p>
      <w:pPr>
        <w:pStyle w:val="null3"/>
        <w:jc w:val="center"/>
        <w:outlineLvl w:val="1"/>
      </w:pPr>
      <w:r>
        <w:rPr>
          <w:sz w:val="36"/>
          <w:b/>
        </w:rPr>
        <w:t>第六章 投标文件格式与要求</w:t>
      </w:r>
    </w:p>
    <w:p>
      <w:pPr>
        <w:pStyle w:val="null3"/>
        <w:ind w:firstLine="480"/>
      </w:pPr>
      <w:r>
        <w:rPr/>
        <w:t>投标人应提交证明其有资格参加投标和中标后有能力履行合同的相关文件，并作为其投标文件的一部分，所有文件必须真实可靠、不得伪造，否则将按相关规定予以处罚。</w:t>
      </w:r>
    </w:p>
    <w:p>
      <w:pPr>
        <w:pStyle w:val="null3"/>
        <w:ind w:firstLine="480"/>
      </w:pPr>
      <w:r>
        <w:rPr/>
        <w:t>1.法人或者其他组织的营业执照等证明文件，自然人的身份证明：</w:t>
      </w:r>
    </w:p>
    <w:p>
      <w:pPr>
        <w:pStyle w:val="null3"/>
        <w:ind w:firstLine="480"/>
      </w:pPr>
      <w:r>
        <w:rPr/>
        <w:t xml:space="preserve"> 法人包括企业法人、机关法人、事业单位法人和社会团体法人；其他组织主要包括合伙企业、非企业专业服务机构、个体工商户、农村承包经营户；自然人是指《中华人民共和国民法典》（以下简称《民法典》）规定的具有完全民事行为能力、能够承担民事责任和义务的公民。如投标人是企业（包括合伙企业），要提供在工商部门注册的有效“企业法人营业执照”或“营业执照”；如投标人是事业单位，要提供有效的“事业单位法人证书”；投标人是非企业专业服务机构的，如律师事务所，会计师事务所要提供执业许可证等证明文件；如投标人是个体工商户，要提供有效的“个体工商户营业执照”；如投标人是自然人，要提供有效的自然人身份证明。</w:t>
      </w:r>
    </w:p>
    <w:p>
      <w:pPr>
        <w:pStyle w:val="null3"/>
        <w:ind w:firstLine="480"/>
      </w:pPr>
      <w:r>
        <w:rPr/>
        <w:t xml:space="preserve"> 这里所指“其他组织”不包括法人的分支机构，由于法人分支机构不能独立承担民事责任，不能以分支机构的身份参加政府采购，只能以法人身份参加。“但由于银行、保险、石油石化、电力、电信等行业具有其特殊性，如果能够提供其法人给予的相应授权证明材料，可以参加政府采购活动”。</w:t>
      </w:r>
    </w:p>
    <w:p>
      <w:pPr>
        <w:pStyle w:val="null3"/>
        <w:ind w:firstLine="480"/>
      </w:pPr>
      <w:r>
        <w:rPr/>
        <w:t>2.财务状况报告，依法缴纳税收和社会保障资金的相关材料（详见资格性审查表要求）</w:t>
      </w:r>
    </w:p>
    <w:p>
      <w:pPr>
        <w:pStyle w:val="null3"/>
        <w:ind w:firstLine="480"/>
      </w:pPr>
      <w:r>
        <w:rPr/>
        <w:t>3.具有履行合同所必需的设备和专业技术能力的声明。</w:t>
      </w:r>
    </w:p>
    <w:p>
      <w:pPr>
        <w:pStyle w:val="null3"/>
        <w:ind w:firstLine="480"/>
      </w:pPr>
      <w:r>
        <w:rPr/>
        <w:t>4.投标人参加政府采购前三年内在经营活动中没有重大违法记录书面声明函。</w:t>
      </w:r>
    </w:p>
    <w:p>
      <w:pPr>
        <w:pStyle w:val="null3"/>
        <w:ind w:firstLine="480"/>
      </w:pPr>
      <w:r>
        <w:rPr/>
        <w:t>5.信用记录查询</w:t>
      </w:r>
    </w:p>
    <w:p>
      <w:pPr>
        <w:pStyle w:val="null3"/>
        <w:ind w:firstLine="480"/>
      </w:pPr>
      <w:r>
        <w:rPr/>
        <w:t>（1）查询渠道：通过“信用中国”网站(www.creditchina.gov.cn)和“中国政府采购网”（www.ccgp.gov.cn）进行查询；</w:t>
      </w:r>
    </w:p>
    <w:p>
      <w:pPr>
        <w:pStyle w:val="null3"/>
        <w:ind w:firstLine="480"/>
      </w:pPr>
      <w:r>
        <w:rPr/>
        <w:t>（2）查询截止时点：提交投标文件截止日当天；</w:t>
      </w:r>
    </w:p>
    <w:p>
      <w:pPr>
        <w:pStyle w:val="null3"/>
        <w:ind w:firstLine="480"/>
      </w:pPr>
      <w:r>
        <w:rPr/>
        <w:t>（3）查询记录：对列入失信被执行人、重大税收违法案件当事人名单、政府采购严重违法失信行为记录名单、信用报告进行查询；</w:t>
      </w:r>
    </w:p>
    <w:p>
      <w:pPr>
        <w:pStyle w:val="null3"/>
        <w:ind w:firstLine="480"/>
      </w:pPr>
      <w:r>
        <w:rPr/>
        <w:t xml:space="preserve"> 采购人或采购代理机构应当按照查询渠道、查询时间节点、查询记录内容进行查询，并存档。对信用记录查询结果中显示投标人被列入失信被执行人、重大税收违法案件当事人名单、政府采购严重违法失信行为记录名单的投标人作无效投标处理。</w:t>
      </w:r>
    </w:p>
    <w:p>
      <w:pPr>
        <w:pStyle w:val="null3"/>
        <w:ind w:firstLine="480"/>
      </w:pPr>
      <w:r>
        <w:rPr/>
        <w:t>6. 按照招标文件要求，投标人应当提交的资格、资信证明文件。</w:t>
      </w:r>
    </w:p>
    <w:p>
      <w:pPr>
        <w:pStyle w:val="null3"/>
        <w:ind w:firstLine="480"/>
      </w:pPr>
      <w:r>
        <w:rPr/>
        <w:t xml:space="preserve">  </w:t>
      </w:r>
      <w:r>
        <w:br/>
      </w:r>
    </w:p>
    <w:p>
      <w:pPr>
        <w:pStyle w:val="null3"/>
        <w:jc w:val="center"/>
        <w:outlineLvl w:val="0"/>
      </w:pPr>
      <w:r>
        <w:rPr>
          <w:sz w:val="48"/>
          <w:b/>
        </w:rPr>
        <w:t>投标文件封面</w:t>
      </w:r>
    </w:p>
    <w:p>
      <w:pPr>
        <w:pStyle w:val="null3"/>
        <w:outlineLvl w:val="0"/>
      </w:pPr>
      <w:r>
        <w:rPr>
          <w:sz w:val="48"/>
          <w:b/>
        </w:rPr>
        <w:t>（项目名称）</w:t>
      </w:r>
    </w:p>
    <w:p>
      <w:pPr>
        <w:pStyle w:val="null3"/>
        <w:jc w:val="center"/>
        <w:outlineLvl w:val="0"/>
      </w:pPr>
      <w:r>
        <w:rPr>
          <w:sz w:val="48"/>
          <w:b/>
        </w:rPr>
        <w:t>投标文件封面</w:t>
      </w:r>
    </w:p>
    <w:p>
      <w:pPr>
        <w:pStyle w:val="null3"/>
        <w:jc w:val="center"/>
        <w:outlineLvl w:val="0"/>
      </w:pPr>
      <w:r>
        <w:rPr>
          <w:sz w:val="48"/>
          <w:b/>
        </w:rPr>
        <w:t>（正本/副本）</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440901-2026-02756</w:t>
      </w:r>
    </w:p>
    <w:p>
      <w:pPr>
        <w:pStyle w:val="null3"/>
        <w:jc w:val="center"/>
        <w:outlineLvl w:val="3"/>
      </w:pPr>
      <w:r>
        <w:rPr>
          <w:sz w:val="24"/>
          <w:b/>
        </w:rPr>
        <w:t>采购项目编号：</w:t>
      </w:r>
      <w:r>
        <w:rPr>
          <w:sz w:val="24"/>
          <w:b/>
        </w:rPr>
        <w:t>CLF0126MM00ZC94</w:t>
      </w:r>
    </w:p>
    <w:p>
      <w:pPr>
        <w:pStyle w:val="null3"/>
        <w:jc w:val="center"/>
        <w:outlineLvl w:val="3"/>
      </w:pPr>
      <w:r>
        <w:rPr>
          <w:sz w:val="24"/>
          <w:b/>
        </w:rPr>
        <w:t>所投采购包：第 包</w:t>
      </w:r>
    </w:p>
    <w:p>
      <w:pPr>
        <w:pStyle w:val="null3"/>
        <w:outlineLvl w:val="3"/>
      </w:pPr>
      <w:r>
        <w:rPr>
          <w:sz w:val="24"/>
          <w:b/>
        </w:rPr>
        <w:t>（投标人名称）</w:t>
      </w:r>
    </w:p>
    <w:p>
      <w:pPr>
        <w:pStyle w:val="null3"/>
        <w:jc w:val="center"/>
        <w:outlineLvl w:val="3"/>
      </w:pPr>
      <w:r>
        <w:rPr>
          <w:sz w:val="24"/>
          <w:b/>
        </w:rPr>
        <w:t xml:space="preserve"> 年 月 日</w:t>
      </w:r>
    </w:p>
    <w:p>
      <w:pPr>
        <w:pStyle w:val="null3"/>
        <w:ind w:firstLine="480"/>
      </w:pPr>
      <w:r>
        <w:rPr/>
        <w:t xml:space="preserve">  </w:t>
      </w:r>
    </w:p>
    <w:p>
      <w:pPr>
        <w:pStyle w:val="null3"/>
        <w:jc w:val="center"/>
        <w:outlineLvl w:val="3"/>
      </w:pPr>
      <w:r>
        <w:rPr>
          <w:sz w:val="24"/>
          <w:b/>
        </w:rPr>
        <w:t>投标文件目录</w:t>
      </w:r>
    </w:p>
    <w:p>
      <w:pPr>
        <w:pStyle w:val="null3"/>
        <w:ind w:firstLine="480"/>
      </w:pPr>
      <w:r>
        <w:rPr/>
        <w:t>一、投标函</w:t>
      </w:r>
    </w:p>
    <w:p>
      <w:pPr>
        <w:pStyle w:val="null3"/>
        <w:ind w:firstLine="480"/>
      </w:pPr>
      <w:r>
        <w:rPr/>
        <w:t>二、开标一览表</w:t>
      </w:r>
    </w:p>
    <w:p>
      <w:pPr>
        <w:pStyle w:val="null3"/>
        <w:ind w:firstLine="480"/>
      </w:pPr>
      <w:r>
        <w:rPr/>
        <w:t>三、分项报价表</w:t>
      </w:r>
    </w:p>
    <w:p>
      <w:pPr>
        <w:pStyle w:val="null3"/>
        <w:ind w:firstLine="480"/>
      </w:pPr>
      <w:r>
        <w:rPr/>
        <w:t>四、政策适用性说明</w:t>
      </w:r>
    </w:p>
    <w:p>
      <w:pPr>
        <w:pStyle w:val="null3"/>
        <w:ind w:firstLine="480"/>
      </w:pPr>
      <w:r>
        <w:rPr/>
        <w:t>五、关于符合本国产品标准的声明函等有关证明文件</w:t>
      </w:r>
    </w:p>
    <w:p>
      <w:pPr>
        <w:pStyle w:val="null3"/>
        <w:ind w:firstLine="480"/>
      </w:pPr>
      <w:r>
        <w:rPr/>
        <w:t>六、法定代表人证明书</w:t>
      </w:r>
    </w:p>
    <w:p>
      <w:pPr>
        <w:pStyle w:val="null3"/>
        <w:ind w:firstLine="480"/>
      </w:pPr>
      <w:r>
        <w:rPr/>
        <w:t>七、法定代表人授权书</w:t>
      </w:r>
    </w:p>
    <w:p>
      <w:pPr>
        <w:pStyle w:val="null3"/>
        <w:ind w:firstLine="480"/>
      </w:pPr>
      <w:r>
        <w:rPr/>
        <w:t>八、投标保证金</w:t>
      </w:r>
    </w:p>
    <w:p>
      <w:pPr>
        <w:pStyle w:val="null3"/>
        <w:ind w:firstLine="480"/>
      </w:pPr>
      <w:r>
        <w:rPr/>
        <w:t>九、提供具有独立承担民事责任的能力的证明材料</w:t>
      </w:r>
    </w:p>
    <w:p>
      <w:pPr>
        <w:pStyle w:val="null3"/>
        <w:ind w:firstLine="480"/>
      </w:pPr>
      <w:r>
        <w:rPr/>
        <w:t>十、资格性审查要求的其他资质证明文件</w:t>
      </w:r>
    </w:p>
    <w:p>
      <w:pPr>
        <w:pStyle w:val="null3"/>
        <w:ind w:firstLine="480"/>
      </w:pPr>
      <w:r>
        <w:rPr/>
        <w:t>十一、承诺函</w:t>
      </w:r>
    </w:p>
    <w:p>
      <w:pPr>
        <w:pStyle w:val="null3"/>
        <w:ind w:firstLine="480"/>
      </w:pPr>
      <w:r>
        <w:rPr/>
        <w:t>十二、中小企业声明函</w:t>
      </w:r>
    </w:p>
    <w:p>
      <w:pPr>
        <w:pStyle w:val="null3"/>
        <w:ind w:firstLine="480"/>
      </w:pPr>
      <w:r>
        <w:rPr/>
        <w:t>十三、监狱企业</w:t>
      </w:r>
    </w:p>
    <w:p>
      <w:pPr>
        <w:pStyle w:val="null3"/>
        <w:ind w:firstLine="480"/>
      </w:pPr>
      <w:r>
        <w:rPr/>
        <w:t>十四、残疾人福利性单位声明函</w:t>
      </w:r>
    </w:p>
    <w:p>
      <w:pPr>
        <w:pStyle w:val="null3"/>
        <w:ind w:firstLine="480"/>
      </w:pPr>
      <w:r>
        <w:rPr/>
        <w:t>十五、联合体共同投标协议书</w:t>
      </w:r>
    </w:p>
    <w:p>
      <w:pPr>
        <w:pStyle w:val="null3"/>
        <w:ind w:firstLine="480"/>
      </w:pPr>
      <w:r>
        <w:rPr/>
        <w:t>十六、投标人业绩情况表</w:t>
      </w:r>
    </w:p>
    <w:p>
      <w:pPr>
        <w:pStyle w:val="null3"/>
        <w:ind w:firstLine="480"/>
      </w:pPr>
      <w:r>
        <w:rPr/>
        <w:t>十七、技术和服务要求响应表</w:t>
      </w:r>
    </w:p>
    <w:p>
      <w:pPr>
        <w:pStyle w:val="null3"/>
        <w:ind w:firstLine="480"/>
      </w:pPr>
      <w:r>
        <w:rPr/>
        <w:t>十八、商务条件响应表</w:t>
      </w:r>
    </w:p>
    <w:p>
      <w:pPr>
        <w:pStyle w:val="null3"/>
        <w:ind w:firstLine="480"/>
      </w:pPr>
      <w:r>
        <w:rPr/>
        <w:t>十九、履约进度计划表</w:t>
      </w:r>
    </w:p>
    <w:p>
      <w:pPr>
        <w:pStyle w:val="null3"/>
        <w:ind w:firstLine="480"/>
      </w:pPr>
      <w:r>
        <w:rPr/>
        <w:t>二十、各类证明材料</w:t>
      </w:r>
    </w:p>
    <w:p>
      <w:pPr>
        <w:pStyle w:val="null3"/>
        <w:ind w:firstLine="480"/>
      </w:pPr>
      <w:r>
        <w:rPr/>
        <w:t>二十一、采购代理服务费支付承诺书</w:t>
      </w:r>
    </w:p>
    <w:p>
      <w:pPr>
        <w:pStyle w:val="null3"/>
        <w:ind w:firstLine="480"/>
      </w:pPr>
      <w:r>
        <w:rPr/>
        <w:t>二十二、需要采购人提供的附加条件</w:t>
      </w:r>
    </w:p>
    <w:p>
      <w:pPr>
        <w:pStyle w:val="null3"/>
        <w:ind w:firstLine="480"/>
      </w:pPr>
      <w:r>
        <w:rPr/>
        <w:t>二十三、询问函、质疑函、投诉书格式</w:t>
      </w:r>
    </w:p>
    <w:p>
      <w:pPr>
        <w:pStyle w:val="null3"/>
        <w:ind w:firstLine="480"/>
      </w:pPr>
      <w:r>
        <w:rPr/>
        <w:t>二十四、项目实施方案、质量保证及售后服务承诺等</w:t>
      </w:r>
    </w:p>
    <w:p>
      <w:pPr>
        <w:pStyle w:val="null3"/>
        <w:ind w:firstLine="480"/>
      </w:pPr>
      <w:r>
        <w:rPr/>
        <w:t>二十五、政府采购投标（响应）担保函</w:t>
      </w:r>
    </w:p>
    <w:p>
      <w:pPr>
        <w:pStyle w:val="null3"/>
        <w:ind w:firstLine="480"/>
      </w:pPr>
      <w:r>
        <w:rPr/>
        <w:t>二十六、政府采购履约担保函、采购合同履约保险凭证</w:t>
      </w:r>
    </w:p>
    <w:p>
      <w:pPr>
        <w:pStyle w:val="null3"/>
        <w:ind w:firstLine="480"/>
      </w:pPr>
      <w:r>
        <w:rPr/>
        <w:t xml:space="preserve">  </w:t>
      </w:r>
    </w:p>
    <w:p>
      <w:pPr>
        <w:pStyle w:val="null3"/>
        <w:outlineLvl w:val="2"/>
      </w:pPr>
      <w:r>
        <w:rPr>
          <w:sz w:val="28"/>
          <w:b/>
        </w:rPr>
        <w:t>格式一：</w:t>
      </w:r>
    </w:p>
    <w:p>
      <w:pPr>
        <w:pStyle w:val="null3"/>
        <w:jc w:val="center"/>
        <w:outlineLvl w:val="3"/>
      </w:pPr>
      <w:r>
        <w:rPr>
          <w:sz w:val="24"/>
          <w:b/>
        </w:rPr>
        <w:t>投标函</w:t>
      </w:r>
    </w:p>
    <w:p>
      <w:pPr>
        <w:pStyle w:val="null3"/>
        <w:ind w:firstLine="480"/>
      </w:pPr>
      <w:r>
        <w:rPr/>
        <w:t xml:space="preserve"> 致：</w:t>
      </w:r>
      <w:r>
        <w:rPr>
          <w:u w:val="single"/>
        </w:rPr>
        <w:t>采联国际招标采购集团有限公司</w:t>
      </w:r>
    </w:p>
    <w:p>
      <w:pPr>
        <w:pStyle w:val="null3"/>
        <w:ind w:firstLine="480"/>
      </w:pPr>
      <w:r>
        <w:rPr/>
        <w:t xml:space="preserve"> 你方组织的</w:t>
      </w:r>
      <w:r>
        <w:rPr>
          <w:u w:val="single"/>
        </w:rPr>
        <w:t>“</w:t>
      </w:r>
      <w:r>
        <w:rPr>
          <w:u w:val="single"/>
        </w:rPr>
        <w:t>茂名市妇幼保健院外送检验项目服务采购项目</w:t>
      </w:r>
      <w:r>
        <w:rPr>
          <w:u w:val="single"/>
        </w:rPr>
        <w:t>”</w:t>
      </w:r>
      <w:r>
        <w:rPr/>
        <w:t>项目的招标[采购项目编号为：</w:t>
      </w:r>
      <w:r>
        <w:rPr>
          <w:u w:val="single"/>
        </w:rPr>
        <w:t>CLF0126MM00ZC94</w:t>
      </w:r>
      <w:r>
        <w:rPr/>
        <w:t>]，我方愿参与投标。</w:t>
      </w:r>
    </w:p>
    <w:p>
      <w:pPr>
        <w:pStyle w:val="null3"/>
        <w:ind w:firstLine="480"/>
      </w:pPr>
      <w:r>
        <w:rPr>
          <w:u w:val="single"/>
        </w:rPr>
        <w:t>(投标人名称)</w:t>
      </w:r>
      <w:r>
        <w:rPr/>
        <w:t>作为投标人正式授权</w:t>
      </w:r>
      <w:r>
        <w:rPr>
          <w:u w:val="single"/>
        </w:rPr>
        <w:t>(授权代表全名,职务)</w:t>
      </w:r>
      <w:r>
        <w:rPr/>
        <w:t>代表我方全权处理有关本投标的一切事宜。</w:t>
      </w:r>
    </w:p>
    <w:p>
      <w:pPr>
        <w:pStyle w:val="null3"/>
        <w:ind w:firstLine="480"/>
      </w:pPr>
      <w:r>
        <w:rPr/>
        <w:t>我方确认收到贵方提供的</w:t>
      </w:r>
      <w:r>
        <w:rPr>
          <w:u w:val="single"/>
        </w:rPr>
        <w:t>“</w:t>
      </w:r>
      <w:r>
        <w:rPr>
          <w:u w:val="single"/>
        </w:rPr>
        <w:t>茂名市妇幼保健院外送检验项目服务采购项目</w:t>
      </w:r>
      <w:r>
        <w:rPr>
          <w:u w:val="single"/>
        </w:rPr>
        <w:t>”</w:t>
      </w:r>
      <w:r>
        <w:rPr/>
        <w:t>项目的招标文件的全部内容。</w:t>
      </w:r>
    </w:p>
    <w:p>
      <w:pPr>
        <w:pStyle w:val="null3"/>
        <w:ind w:firstLine="480"/>
      </w:pPr>
      <w:r>
        <w:rPr/>
        <w:t>我方已完全明白招标文件的所有条款要求，并申明如下：</w:t>
      </w:r>
    </w:p>
    <w:p>
      <w:pPr>
        <w:pStyle w:val="null3"/>
        <w:ind w:firstLine="480"/>
      </w:pPr>
      <w:r>
        <w:rPr/>
        <w:t xml:space="preserve"> （一）按招标文件提供全部标的投标总价详见《开标一览表》。</w:t>
      </w:r>
    </w:p>
    <w:p>
      <w:pPr>
        <w:pStyle w:val="null3"/>
        <w:ind w:firstLine="480"/>
      </w:pPr>
      <w:r>
        <w:rPr/>
        <w:t xml:space="preserve"> （二）本投标文件的有效期为</w:t>
      </w:r>
      <w:r>
        <w:rPr/>
        <w:t>从提交投标（响应）文件的截止之日起90日历天</w:t>
      </w:r>
      <w:r>
        <w:rPr/>
        <w:t>。在此提交的资格证明文件均至投标截止日有效，如有在投标有效期内失效的，我方承诺在中标后补齐一切手续，保证所有资格证明文件直至采购合同终止日有效。</w:t>
      </w:r>
    </w:p>
    <w:p>
      <w:pPr>
        <w:pStyle w:val="null3"/>
        <w:ind w:firstLine="480"/>
      </w:pPr>
      <w:r>
        <w:rPr/>
        <w:t xml:space="preserve"> （三）我方明白并同意，在规定的开标日之后，投标有效期之内撤销投标或中标后不按规定与采购人签订合同或不提交履约保证金, 则贵方将不予退还投标保证金。</w:t>
      </w:r>
    </w:p>
    <w:p>
      <w:pPr>
        <w:pStyle w:val="null3"/>
        <w:ind w:firstLine="480"/>
      </w:pPr>
      <w:r>
        <w:rPr/>
        <w:t xml:space="preserve"> （四）我方愿意向贵方提供任何与本项报价有关的数据、情况和技术资料。若贵方需要，我方愿意提供我方作出的一切承诺的证明材料。</w:t>
      </w:r>
    </w:p>
    <w:p>
      <w:pPr>
        <w:pStyle w:val="null3"/>
        <w:ind w:firstLine="480"/>
      </w:pPr>
      <w:r>
        <w:rPr/>
        <w:t xml:space="preserve"> （五）我方理解贵方不一定接受最低投标价或任何贵方可能收到的投标。</w:t>
      </w:r>
    </w:p>
    <w:p>
      <w:pPr>
        <w:pStyle w:val="null3"/>
        <w:ind w:firstLine="480"/>
      </w:pPr>
      <w:r>
        <w:rPr/>
        <w:t xml:space="preserve"> （六）我方如果中标，将保证履行招标（采购）文件及其澄清、修改文件（如果有）以及投标（响应）文件中的全部责任和义务，按质、按量、按期完成《合同书》中的全部任务。</w:t>
      </w:r>
    </w:p>
    <w:p>
      <w:pPr>
        <w:pStyle w:val="null3"/>
        <w:ind w:firstLine="480"/>
      </w:pPr>
      <w:r>
        <w:rPr/>
        <w:t xml:space="preserve"> （七）我方作为法律、财务和运作上独立于采购人、采购代理机构的投标人，在此保证所提交的所有文件和全部说明是真实的和正确的。</w:t>
      </w:r>
    </w:p>
    <w:p>
      <w:pPr>
        <w:pStyle w:val="null3"/>
        <w:ind w:firstLine="480"/>
      </w:pPr>
      <w:r>
        <w:rPr/>
        <w:t xml:space="preserve"> （八）我方投标报价已包含应向知识产权所有权人支付的所有相关税费，并保证采购人在中国使用我方提供的标的时，如有第三方提出侵犯其知识产权主张的，责任由我方承担。</w:t>
      </w:r>
    </w:p>
    <w:p>
      <w:pPr>
        <w:pStyle w:val="null3"/>
        <w:ind w:firstLine="480"/>
      </w:pPr>
      <w:r>
        <w:rPr/>
        <w:t xml:space="preserve"> （九）我方接受采购人委托向贵方支付代理服务费，项目总报价已包含代理服务费，如果被确定为中标人，承诺向贵方足额支付。（若采购人支付代理服务费，则此条不适用）</w:t>
      </w:r>
    </w:p>
    <w:p>
      <w:pPr>
        <w:pStyle w:val="null3"/>
        <w:ind w:firstLine="480"/>
      </w:pPr>
      <w:r>
        <w:rPr/>
        <w:t xml:space="preserve"> （十）我方与其他投标人不存在单位负责人为同一人或者存在直接控股、管理关系。</w:t>
      </w:r>
    </w:p>
    <w:p>
      <w:pPr>
        <w:pStyle w:val="null3"/>
        <w:ind w:firstLine="480"/>
      </w:pPr>
      <w:r>
        <w:rPr/>
        <w:t xml:space="preserve"> （十一）投标人未存在《政府采购法实施条例》第十八条第二款规定的情形：</w:t>
      </w:r>
    </w:p>
    <w:p>
      <w:pPr>
        <w:pStyle w:val="null3"/>
        <w:ind w:firstLine="480"/>
      </w:pPr>
      <w:r>
        <w:rPr/>
        <w:t>（1）对于除整体设计、规范编制或者项目管理、监理、检测等服务以外的采购项目:即未为本项目提供整体设计、规范编制或者项目管理、监理、检测等服务；</w:t>
      </w:r>
    </w:p>
    <w:p>
      <w:pPr>
        <w:pStyle w:val="null3"/>
        <w:ind w:firstLine="480"/>
      </w:pPr>
      <w:r>
        <w:rPr/>
        <w:t>（2）对于整体设计、规范编制或者项目管理、监理、检测等服务的项目:即未成为本项目除前期整体设计、规范编制或者项目管理、监理、检测等服务以外的其它采购活动中标商(或成交商)；</w:t>
      </w:r>
    </w:p>
    <w:p>
      <w:pPr>
        <w:pStyle w:val="null3"/>
        <w:ind w:firstLine="480"/>
      </w:pPr>
      <w:r>
        <w:rPr/>
        <w:t>（3）对于设计施工一体化的项目:即未为本项目提供规范编制或者项目管理、监理、检测等服务。</w:t>
      </w:r>
    </w:p>
    <w:p>
      <w:pPr>
        <w:pStyle w:val="null3"/>
        <w:ind w:firstLine="480"/>
      </w:pPr>
      <w:r>
        <w:rPr/>
        <w:t>（十二）我方承诺遵守《中华人民共和国民法典》有关规定和《中华人民共和国妇女权益保障法》中关于“劳动和社会保障权益”的有关要求。</w:t>
      </w:r>
    </w:p>
    <w:p>
      <w:pPr>
        <w:pStyle w:val="null3"/>
        <w:ind w:firstLine="480"/>
      </w:pPr>
      <w:r>
        <w:rPr/>
        <w:t>（十三）我方具备《中华人民共和国政府采购法》第二十二条规定的条件，声明如下：</w:t>
      </w:r>
    </w:p>
    <w:p>
      <w:pPr>
        <w:pStyle w:val="null3"/>
        <w:ind w:firstLine="480"/>
      </w:pPr>
      <w:r>
        <w:rPr/>
        <w:t>（1）我方参加本项目政府采购活动前3年内在经营活动中没有以下违法记录；因违法经营被禁止参加政府采购活动的期限已届满；因违法经营受到刑事处罚或者责令停产停业、吊销许可证或者执照、较大数额罚款等行政处罚。</w:t>
      </w:r>
    </w:p>
    <w:p>
      <w:pPr>
        <w:pStyle w:val="null3"/>
        <w:ind w:firstLine="480"/>
      </w:pPr>
      <w:r>
        <w:rPr/>
        <w:t>（2）我方符合法律、行政法规规定的其他条件。</w:t>
      </w:r>
    </w:p>
    <w:p>
      <w:pPr>
        <w:pStyle w:val="null3"/>
        <w:ind w:firstLine="480"/>
      </w:pPr>
      <w:r>
        <w:rPr/>
        <w:t>（十四）如我方中标，将保证投标文件所提供的材料（包括需要年审、继续教育等完成后才能执业的行政许可、人员证书等情形），如果有效期未能覆盖项目（包组）合同履行期的，将提前按规定办理延期手续，确保合同顺利履行。</w:t>
      </w:r>
    </w:p>
    <w:p>
      <w:pPr>
        <w:pStyle w:val="null3"/>
        <w:ind w:firstLine="480"/>
      </w:pPr>
      <w:r>
        <w:rPr/>
        <w:t xml:space="preserve"> （十五）我方对在本函及投标文件中所作的所有承诺承担法律责任。</w:t>
      </w:r>
    </w:p>
    <w:p>
      <w:pPr>
        <w:pStyle w:val="null3"/>
        <w:ind w:firstLine="480"/>
      </w:pPr>
      <w:r>
        <w:rPr/>
        <w:t>（十六）以上内容如有虚假或与事实不符的，评标委员会可将我方做无效投标处理，我方愿意承担相应的法律责任。</w:t>
      </w:r>
    </w:p>
    <w:p>
      <w:pPr>
        <w:pStyle w:val="null3"/>
        <w:ind w:firstLine="480"/>
      </w:pPr>
      <w:r>
        <w:rPr/>
        <w:t xml:space="preserve"> （十七）所有与本招标有关的函件请发往下列地址：</w:t>
      </w:r>
    </w:p>
    <w:p>
      <w:pPr>
        <w:pStyle w:val="null3"/>
        <w:ind w:firstLine="480"/>
      </w:pPr>
      <w:r>
        <w:rPr/>
        <w:t xml:space="preserve"> 地 址：__________________邮政编码：__________________</w:t>
      </w:r>
    </w:p>
    <w:p>
      <w:pPr>
        <w:pStyle w:val="null3"/>
        <w:ind w:firstLine="480"/>
      </w:pPr>
      <w:r>
        <w:rPr/>
        <w:t xml:space="preserve"> 电 话：__________________</w:t>
      </w:r>
    </w:p>
    <w:p>
      <w:pPr>
        <w:pStyle w:val="null3"/>
        <w:ind w:firstLine="480"/>
      </w:pPr>
      <w:r>
        <w:rPr/>
        <w:t xml:space="preserve"> 传 真：__________________电子邮箱：__________________</w:t>
      </w:r>
    </w:p>
    <w:p>
      <w:pPr>
        <w:pStyle w:val="null3"/>
        <w:ind w:firstLine="480"/>
      </w:pPr>
      <w:r>
        <w:rPr/>
        <w:t xml:space="preserve"> 代表姓名：__________________职 务：__________________</w:t>
      </w:r>
    </w:p>
    <w:p>
      <w:pPr>
        <w:pStyle w:val="null3"/>
        <w:ind w:firstLine="480"/>
      </w:pPr>
      <w:r>
        <w:rPr/>
        <w:t xml:space="preserve"> 投标人法定代表人（或法定代表人授权代表）签字或盖章：__________________</w:t>
      </w:r>
    </w:p>
    <w:p>
      <w:pPr>
        <w:pStyle w:val="null3"/>
      </w:pPr>
      <w:r>
        <w:rPr/>
        <w:t xml:space="preserve"> 投标人名称（盖章）：__________________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格式二：</w:t>
      </w:r>
    </w:p>
    <w:p>
      <w:pPr>
        <w:pStyle w:val="null3"/>
        <w:jc w:val="center"/>
        <w:outlineLvl w:val="3"/>
      </w:pPr>
      <w:r>
        <w:rPr>
          <w:sz w:val="24"/>
          <w:b/>
        </w:rPr>
        <w:t>开标一览表</w:t>
      </w:r>
    </w:p>
    <w:p>
      <w:pPr>
        <w:pStyle w:val="null3"/>
        <w:ind w:firstLine="480"/>
      </w:pPr>
      <w:r>
        <w:rPr/>
        <w:t xml:space="preserve"> 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pPr>
            <w:r>
              <w:rPr/>
              <w:t xml:space="preserve"> 序号</w:t>
            </w:r>
          </w:p>
        </w:tc>
        <w:tc>
          <w:tcPr>
            <w:tcW w:type="dxa" w:w="1661"/>
          </w:tcPr>
          <w:p>
            <w:pPr>
              <w:pStyle w:val="null3"/>
            </w:pPr>
            <w:r>
              <w:rPr/>
              <w:t xml:space="preserve"> 采购项目名称/采购包名称</w:t>
            </w:r>
          </w:p>
        </w:tc>
        <w:tc>
          <w:tcPr>
            <w:tcW w:type="dxa" w:w="1661"/>
          </w:tcPr>
          <w:p>
            <w:pPr>
              <w:pStyle w:val="null3"/>
            </w:pPr>
            <w:r>
              <w:rPr/>
              <w:t xml:space="preserve"> 投标报价（元/%）</w:t>
            </w:r>
          </w:p>
        </w:tc>
        <w:tc>
          <w:tcPr>
            <w:tcW w:type="dxa" w:w="1661"/>
          </w:tcPr>
          <w:p>
            <w:pPr>
              <w:pStyle w:val="null3"/>
            </w:pPr>
            <w:r>
              <w:rPr/>
              <w:t xml:space="preserve"> 交货或服务期</w:t>
            </w:r>
          </w:p>
        </w:tc>
        <w:tc>
          <w:tcPr>
            <w:tcW w:type="dxa" w:w="1661"/>
          </w:tcPr>
          <w:p>
            <w:pPr>
              <w:pStyle w:val="null3"/>
            </w:pPr>
            <w:r>
              <w:rPr/>
              <w:t xml:space="preserve"> 交货或服务地点</w:t>
            </w:r>
          </w:p>
        </w:tc>
      </w:tr>
      <w:tr>
        <w:tc>
          <w:tcPr>
            <w:tcW w:type="dxa" w:w="1661"/>
          </w:tcPr>
          <w:p>
            <w:pPr>
              <w:pStyle w:val="null3"/>
            </w:pPr>
            <w:r>
              <w:rPr/>
              <w:t xml:space="preserve"> 1</w:t>
            </w:r>
          </w:p>
        </w:tc>
        <w:tc>
          <w:tcPr>
            <w:tcW w:type="dxa" w:w="1661"/>
          </w:tcPr>
          <w:p/>
        </w:tc>
        <w:tc>
          <w:tcPr>
            <w:tcW w:type="dxa" w:w="1661"/>
          </w:tcPr>
          <w:p/>
        </w:tc>
        <w:tc>
          <w:tcPr>
            <w:tcW w:type="dxa" w:w="1661"/>
          </w:tcPr>
          <w:p/>
        </w:tc>
        <w:tc>
          <w:tcPr>
            <w:tcW w:type="dxa" w:w="166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格式三：</w:t>
      </w:r>
    </w:p>
    <w:p>
      <w:pPr>
        <w:pStyle w:val="null3"/>
        <w:jc w:val="center"/>
        <w:outlineLvl w:val="3"/>
      </w:pPr>
      <w:r>
        <w:rPr>
          <w:sz w:val="24"/>
          <w:b/>
        </w:rPr>
        <w:t>分项报价表</w:t>
      </w:r>
    </w:p>
    <w:p>
      <w:pPr>
        <w:pStyle w:val="null3"/>
        <w:ind w:firstLine="480"/>
      </w:pPr>
      <w:r>
        <w:rPr/>
        <w:t xml:space="preserve"> 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p>
      <w:pPr>
        <w:pStyle w:val="null3"/>
        <w:ind w:firstLine="480"/>
      </w:pPr>
      <w:r>
        <w:rPr/>
        <w:t>采购包：</w:t>
      </w:r>
    </w:p>
    <w:p>
      <w:pPr>
        <w:pStyle w:val="null3"/>
      </w:pPr>
      <w:r>
        <w:rPr/>
        <w:t xml:space="preserve"> 货币及单位：人民币/元</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货物名称</w:t>
            </w:r>
          </w:p>
        </w:tc>
        <w:tc>
          <w:tcPr>
            <w:tcW w:type="dxa" w:w="831"/>
          </w:tcPr>
          <w:p>
            <w:pPr>
              <w:pStyle w:val="null3"/>
            </w:pPr>
            <w:r>
              <w:rPr/>
              <w:t xml:space="preserve"> 规格型号</w:t>
            </w:r>
          </w:p>
        </w:tc>
        <w:tc>
          <w:tcPr>
            <w:tcW w:type="dxa" w:w="831"/>
          </w:tcPr>
          <w:p>
            <w:pPr>
              <w:pStyle w:val="null3"/>
            </w:pPr>
            <w:r>
              <w:rPr/>
              <w:t xml:space="preserve"> 品牌</w:t>
            </w:r>
          </w:p>
        </w:tc>
        <w:tc>
          <w:tcPr>
            <w:tcW w:type="dxa" w:w="831"/>
          </w:tcPr>
          <w:p>
            <w:pPr>
              <w:pStyle w:val="null3"/>
            </w:pPr>
            <w:r>
              <w:rPr/>
              <w:t xml:space="preserve"> 产地</w:t>
            </w:r>
          </w:p>
        </w:tc>
        <w:tc>
          <w:tcPr>
            <w:tcW w:type="dxa" w:w="831"/>
          </w:tcPr>
          <w:p>
            <w:pPr>
              <w:pStyle w:val="null3"/>
            </w:pPr>
            <w:r>
              <w:rPr/>
              <w:t xml:space="preserve"> 制造商名称</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br/>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服务名称</w:t>
            </w:r>
          </w:p>
        </w:tc>
        <w:tc>
          <w:tcPr>
            <w:tcW w:type="dxa" w:w="831"/>
          </w:tcPr>
          <w:p>
            <w:pPr>
              <w:pStyle w:val="null3"/>
            </w:pPr>
            <w:r>
              <w:rPr/>
              <w:t xml:space="preserve"> 服务范围</w:t>
            </w:r>
          </w:p>
        </w:tc>
        <w:tc>
          <w:tcPr>
            <w:tcW w:type="dxa" w:w="831"/>
          </w:tcPr>
          <w:p>
            <w:pPr>
              <w:pStyle w:val="null3"/>
            </w:pPr>
            <w:r>
              <w:rPr/>
              <w:t xml:space="preserve"> 服务要求</w:t>
            </w:r>
          </w:p>
        </w:tc>
        <w:tc>
          <w:tcPr>
            <w:tcW w:type="dxa" w:w="831"/>
          </w:tcPr>
          <w:p>
            <w:pPr>
              <w:pStyle w:val="null3"/>
            </w:pPr>
            <w:r>
              <w:rPr/>
              <w:t xml:space="preserve"> 服务时间</w:t>
            </w:r>
          </w:p>
        </w:tc>
        <w:tc>
          <w:tcPr>
            <w:tcW w:type="dxa" w:w="831"/>
          </w:tcPr>
          <w:p>
            <w:pPr>
              <w:pStyle w:val="null3"/>
            </w:pPr>
            <w:r>
              <w:rPr/>
              <w:t xml:space="preserve"> 服务标准</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格式四：</w:t>
      </w:r>
    </w:p>
    <w:p>
      <w:pPr>
        <w:pStyle w:val="null3"/>
        <w:jc w:val="center"/>
        <w:outlineLvl w:val="3"/>
      </w:pPr>
      <w:r>
        <w:rPr>
          <w:sz w:val="24"/>
          <w:b/>
        </w:rPr>
        <w:t>政策适用性说明</w:t>
      </w:r>
    </w:p>
    <w:p>
      <w:pPr>
        <w:pStyle w:val="null3"/>
        <w:ind w:firstLine="480"/>
      </w:pPr>
      <w:r>
        <w:rPr/>
        <w:t>按照政府采购有关政策的要求，在本次的技术方案中，采用符合政策的小型或微型企业产品、节能产品、环境标志产品，主要产品与核心技术介绍说明如下：</w:t>
      </w:r>
    </w:p>
    <w:tbl>
      <w:tblPr>
        <w:tblW w:w="0" w:type="auto"/>
        <w:tblBorders>
          <w:top w:val="single"/>
          <w:left w:val="single"/>
          <w:bottom w:val="single"/>
          <w:right w:val="single"/>
          <w:insideH w:val="single"/>
          <w:insideV w:val="single"/>
        </w:tblBorders>
      </w:tblPr>
      <w:tblGrid>
        <w:gridCol w:w="1038"/>
        <w:gridCol w:w="1038"/>
        <w:gridCol w:w="1038"/>
        <w:gridCol w:w="1038"/>
        <w:gridCol w:w="1038"/>
        <w:gridCol w:w="1038"/>
        <w:gridCol w:w="1038"/>
        <w:gridCol w:w="1038"/>
      </w:tblGrid>
      <w:tr>
        <w:tc>
          <w:tcPr>
            <w:tcW w:type="dxa" w:w="1038"/>
          </w:tcPr>
          <w:p>
            <w:pPr>
              <w:pStyle w:val="null3"/>
            </w:pPr>
            <w:r>
              <w:rPr/>
              <w:t xml:space="preserve"> 序号</w:t>
            </w:r>
          </w:p>
        </w:tc>
        <w:tc>
          <w:tcPr>
            <w:tcW w:type="dxa" w:w="1038"/>
          </w:tcPr>
          <w:p>
            <w:pPr>
              <w:pStyle w:val="null3"/>
            </w:pPr>
            <w:r>
              <w:rPr/>
              <w:t xml:space="preserve"> 主要产品/技术名称（规格型号、注册商标）</w:t>
            </w:r>
          </w:p>
        </w:tc>
        <w:tc>
          <w:tcPr>
            <w:tcW w:type="dxa" w:w="1038"/>
          </w:tcPr>
          <w:p>
            <w:pPr>
              <w:pStyle w:val="null3"/>
            </w:pPr>
            <w:r>
              <w:rPr/>
              <w:t xml:space="preserve"> 制造商(开发商)</w:t>
            </w:r>
          </w:p>
        </w:tc>
        <w:tc>
          <w:tcPr>
            <w:tcW w:type="dxa" w:w="1038"/>
          </w:tcPr>
          <w:p>
            <w:pPr>
              <w:pStyle w:val="null3"/>
            </w:pPr>
            <w:r>
              <w:rPr/>
              <w:t xml:space="preserve"> 制造商企业类型</w:t>
            </w:r>
          </w:p>
        </w:tc>
        <w:tc>
          <w:tcPr>
            <w:tcW w:type="dxa" w:w="1038"/>
          </w:tcPr>
          <w:p>
            <w:pPr>
              <w:pStyle w:val="null3"/>
            </w:pPr>
            <w:r>
              <w:rPr/>
              <w:t xml:space="preserve"> 节能产品</w:t>
            </w:r>
          </w:p>
        </w:tc>
        <w:tc>
          <w:tcPr>
            <w:tcW w:type="dxa" w:w="1038"/>
          </w:tcPr>
          <w:p>
            <w:pPr>
              <w:pStyle w:val="null3"/>
            </w:pPr>
            <w:r>
              <w:rPr/>
              <w:t xml:space="preserve"> 环境标志产品</w:t>
            </w:r>
          </w:p>
        </w:tc>
        <w:tc>
          <w:tcPr>
            <w:tcW w:type="dxa" w:w="1038"/>
          </w:tcPr>
          <w:p>
            <w:pPr>
              <w:pStyle w:val="null3"/>
            </w:pPr>
            <w:r>
              <w:rPr/>
              <w:t xml:space="preserve"> 认证证书编号</w:t>
            </w:r>
          </w:p>
        </w:tc>
        <w:tc>
          <w:tcPr>
            <w:tcW w:type="dxa" w:w="1038"/>
          </w:tcPr>
          <w:p>
            <w:pPr>
              <w:pStyle w:val="null3"/>
            </w:pPr>
            <w:r>
              <w:rPr/>
              <w:t xml:space="preserve"> 该产品报价在总报价中占比（%）</w:t>
            </w:r>
          </w:p>
        </w:tc>
      </w:tr>
      <w:tr>
        <w:tc>
          <w:tcPr>
            <w:tcW w:type="dxa" w:w="1038"/>
          </w:tcPr>
          <w:p>
            <w:pPr>
              <w:pStyle w:val="null3"/>
            </w:pPr>
            <w:r>
              <w:rPr/>
              <w:t xml:space="preserve"> 1</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2</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3</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4</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5</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bl>
    <w:p>
      <w:pPr>
        <w:pStyle w:val="null3"/>
        <w:ind w:firstLine="480"/>
      </w:pPr>
      <w:r>
        <w:rPr/>
        <w:t>注：1.制造商为小型或微型企业时才需要填“制造商企业类型”栏,填写内容为“小型”或“微型”；</w:t>
      </w:r>
    </w:p>
    <w:p>
      <w:pPr>
        <w:pStyle w:val="null3"/>
        <w:ind w:firstLine="480"/>
      </w:pPr>
      <w:r>
        <w:rPr/>
        <w:t>2.“节能产品、环境标志产品”须填写认证证书编号，并在对应“节能产品”、“环境标志产品”栏中勾选，同时提供有效期内的证书复印件（加盖投标人公章）</w:t>
      </w:r>
    </w:p>
    <w:p>
      <w:pPr>
        <w:pStyle w:val="null3"/>
      </w:pPr>
      <w:r>
        <w:rPr/>
        <w:t xml:space="preserve"> 投标人名称（盖章）：__________________</w:t>
      </w:r>
    </w:p>
    <w:p>
      <w:pPr>
        <w:pStyle w:val="null3"/>
      </w:pPr>
      <w:r>
        <w:rPr/>
        <w:t>日期： 年 月 日</w:t>
      </w:r>
    </w:p>
    <w:p>
      <w:pPr>
        <w:pStyle w:val="null3"/>
        <w:ind w:firstLine="480"/>
      </w:pPr>
      <w:r>
        <w:rPr/>
        <w:t xml:space="preserve">  </w:t>
      </w:r>
    </w:p>
    <w:p>
      <w:pPr>
        <w:pStyle w:val="null3"/>
        <w:outlineLvl w:val="2"/>
      </w:pPr>
      <w:r>
        <w:rPr>
          <w:sz w:val="28"/>
          <w:b/>
        </w:rPr>
        <w:t>格式五：关于符合本国产品标准的声明函等有关证明文件（如适用）</w:t>
      </w:r>
    </w:p>
    <w:p>
      <w:pPr>
        <w:pStyle w:val="null3"/>
        <w:ind w:firstLine="480"/>
      </w:pPr>
      <w:r>
        <w:rPr>
          <w:b/>
        </w:rPr>
        <w:t>注：</w:t>
      </w:r>
    </w:p>
    <w:p>
      <w:pPr>
        <w:pStyle w:val="null3"/>
        <w:spacing w:before="120" w:after="120"/>
        <w:ind w:firstLine="960"/>
      </w:pPr>
      <w:r>
        <w:rPr/>
        <w:t>1. 供应商提供本国产品应符合《国务院办公厅关于在政府采购中实施本国产品标准及相关政策的通知》（国办发〔2025〕34号），在投标文件中出具《关于符合本国产品标准的声明函》或财政部会同有关部门规定的有关证明文件；当采购项目或者采购包中含有多种产品的，供应商还应当提供《关于本国产品比例的承诺函》（见下附件3，格式内容仅供参考）</w:t>
      </w:r>
    </w:p>
    <w:p>
      <w:pPr>
        <w:pStyle w:val="null3"/>
        <w:spacing w:before="120" w:after="120"/>
        <w:ind w:firstLine="960"/>
      </w:pPr>
      <w:r>
        <w:rPr/>
        <w:t>2. 供应商提供虚假《声明函》、虚假证明文件谋取中标、成交的，依照政府采购法律法规规定追究相应责任。</w:t>
      </w:r>
    </w:p>
    <w:p>
      <w:pPr>
        <w:pStyle w:val="null3"/>
      </w:pPr>
      <w:r>
        <w:rPr>
          <w:sz w:val="28"/>
          <w:b/>
        </w:rPr>
        <w:t>附件1</w:t>
      </w:r>
    </w:p>
    <w:p>
      <w:pPr>
        <w:pStyle w:val="null3"/>
        <w:spacing w:before="120" w:after="240"/>
        <w:jc w:val="center"/>
        <w:outlineLvl w:val="3"/>
      </w:pPr>
      <w:r>
        <w:rPr>
          <w:sz w:val="24"/>
          <w:b/>
        </w:rPr>
        <w:t>中国境内生产的组件成本核算基本规则</w:t>
      </w:r>
    </w:p>
    <w:p>
      <w:pPr>
        <w:pStyle w:val="null3"/>
        <w:ind w:firstLine="480"/>
      </w:pPr>
      <w:r>
        <w:rPr/>
        <w:t>产品在中国境内生产的组件成本，一般按照其二级组件的相关成本进行核算。按照产品的一级组件进行成本核算能够满足中国境内生产的组件成本判定需求的，可以按照一级组件的相关成本进行核算。</w:t>
      </w:r>
    </w:p>
    <w:p>
      <w:pPr>
        <w:pStyle w:val="null3"/>
        <w:spacing w:before="120" w:after="120"/>
        <w:ind w:firstLine="480"/>
      </w:pPr>
      <w:r>
        <w:rPr/>
        <w:t>1. 产品的一级组件是指直接组成产品的组件。产品的二级组件是指直接组成产品一级组件的组件。一级组件不可分解的，视同二级组件。</w:t>
      </w:r>
    </w:p>
    <w:p>
      <w:pPr>
        <w:pStyle w:val="null3"/>
        <w:spacing w:before="120" w:after="120"/>
        <w:ind w:firstLine="480"/>
      </w:pPr>
      <w:r>
        <w:rPr/>
        <w:t>2. 二级组件在中国境内生产的，其全部成本计入中国境内生产的组件成本；二级组件不在中国境内生产的，其成本不计入中国境内生产的组件成本。</w:t>
      </w:r>
    </w:p>
    <w:p>
      <w:pPr>
        <w:pStyle w:val="null3"/>
        <w:spacing w:before="120" w:after="120"/>
        <w:ind w:firstLine="480"/>
      </w:pPr>
      <w:r>
        <w:rPr/>
        <w:t>3. 产品总成本和组件成本以相关会计核算数据、采购合同、进货记录等为基础进行计算。</w:t>
      </w:r>
    </w:p>
    <w:p>
      <w:pPr>
        <w:pStyle w:val="null3"/>
        <w:spacing w:before="120" w:after="120"/>
        <w:ind w:firstLine="480"/>
      </w:pPr>
      <w:r>
        <w:rPr/>
        <w:t>4. 需要对成本核算规则予以进一步明确的其他有关事项，由财政部会同有关部门另行规定。</w:t>
      </w:r>
    </w:p>
    <w:p>
      <w:pPr>
        <w:pStyle w:val="null3"/>
      </w:pPr>
      <w:r>
        <w:rPr>
          <w:sz w:val="28"/>
          <w:b/>
        </w:rPr>
        <w:t>附件2</w:t>
      </w:r>
    </w:p>
    <w:p>
      <w:pPr>
        <w:pStyle w:val="null3"/>
        <w:spacing w:before="120" w:after="240"/>
        <w:jc w:val="center"/>
        <w:outlineLvl w:val="3"/>
      </w:pPr>
      <w:r>
        <w:rPr>
          <w:sz w:val="24"/>
          <w:b/>
        </w:rPr>
        <w:t>关于符合本国产品标准的声明函</w:t>
      </w:r>
    </w:p>
    <w:p>
      <w:pPr>
        <w:pStyle w:val="null3"/>
        <w:ind w:firstLine="480"/>
      </w:pPr>
      <w:r>
        <w:rPr/>
        <w:t>本公司（单位）郑重声明，根据《国务院办公厅关于在政府采购中实施本国产品标准及相关政策的通知》（国办发〔2025〕34号）的规定，本公司（单位）提供的以下产品属于本国产品。具体情况如下：</w:t>
      </w:r>
    </w:p>
    <w:p>
      <w:pPr>
        <w:pStyle w:val="null3"/>
        <w:spacing w:before="240" w:after="240"/>
        <w:ind w:firstLine="960"/>
      </w:pPr>
      <w:r>
        <w:rPr/>
        <w:t xml:space="preserve"> 1. </w:t>
      </w:r>
      <w:r>
        <w:rPr>
          <w:u w:val="single"/>
        </w:rPr>
        <w:t>（产品名称1）</w:t>
      </w:r>
      <w:r>
        <w:rPr/>
        <w:t>，生产厂为</w:t>
      </w:r>
      <w:r>
        <w:rPr>
          <w:u w:val="single"/>
        </w:rPr>
        <w:t>（厂名）</w:t>
      </w:r>
      <w:r>
        <w:rPr/>
        <w:t>，厂址为</w:t>
      </w:r>
      <w:r>
        <w:rPr>
          <w:u w:val="single"/>
        </w:rPr>
        <w:t>（生产厂址）</w:t>
      </w:r>
      <w:r>
        <w:rPr/>
        <w:t xml:space="preserve">。 </w:t>
      </w:r>
      <w:r>
        <w:rPr>
          <w:u w:val="single"/>
        </w:rPr>
        <w:t>（产品名称1）</w:t>
      </w:r>
      <w:r>
        <w:rPr/>
        <w:t>的中国境内生产的组件成本占比≥</w:t>
      </w:r>
      <w:r>
        <w:rPr>
          <w:u w:val="single"/>
        </w:rPr>
        <w:t>（规定比例）</w:t>
      </w:r>
      <w:r>
        <w:rPr/>
        <w:t xml:space="preserve">。 </w:t>
      </w:r>
      <w:r>
        <w:rPr>
          <w:u w:val="single"/>
        </w:rPr>
        <w:t>（产品名称1）</w:t>
      </w:r>
      <w:r>
        <w:rPr/>
        <w:t>的</w:t>
      </w:r>
      <w:r>
        <w:rPr>
          <w:u w:val="single"/>
        </w:rPr>
        <w:t>（关键组件）</w:t>
      </w:r>
      <w:r>
        <w:rPr/>
        <w:t xml:space="preserve">在中国境内生产。 </w:t>
      </w:r>
      <w:r>
        <w:rPr>
          <w:u w:val="single"/>
        </w:rPr>
        <w:t>（产品名称1）</w:t>
      </w:r>
      <w:r>
        <w:rPr/>
        <w:t>的</w:t>
      </w:r>
      <w:r>
        <w:rPr>
          <w:u w:val="single"/>
        </w:rPr>
        <w:t>（关键工序）</w:t>
      </w:r>
      <w:r>
        <w:rPr/>
        <w:t>在中国境内完成。</w:t>
      </w:r>
    </w:p>
    <w:p>
      <w:pPr>
        <w:pStyle w:val="null3"/>
        <w:spacing w:before="240" w:after="240"/>
        <w:ind w:firstLine="960"/>
      </w:pPr>
      <w:r>
        <w:rPr/>
        <w:t xml:space="preserve"> 2. </w:t>
      </w:r>
      <w:r>
        <w:rPr>
          <w:u w:val="single"/>
        </w:rPr>
        <w:t>（产品名称2）</w:t>
      </w:r>
      <w:r>
        <w:rPr/>
        <w:t>，生产厂为</w:t>
      </w:r>
      <w:r>
        <w:rPr>
          <w:u w:val="single"/>
        </w:rPr>
        <w:t>（厂名）</w:t>
      </w:r>
      <w:r>
        <w:rPr/>
        <w:t>，厂址为</w:t>
      </w:r>
      <w:r>
        <w:rPr>
          <w:u w:val="single"/>
        </w:rPr>
        <w:t>（生产厂址）</w:t>
      </w:r>
      <w:r>
        <w:rPr/>
        <w:t xml:space="preserve">。 </w:t>
      </w:r>
      <w:r>
        <w:rPr>
          <w:u w:val="single"/>
        </w:rPr>
        <w:t>（产品名称2）</w:t>
      </w:r>
      <w:r>
        <w:rPr/>
        <w:t>的中国境内生产的组件成本占比≥</w:t>
      </w:r>
      <w:r>
        <w:rPr>
          <w:u w:val="single"/>
        </w:rPr>
        <w:t>（规定比例）</w:t>
      </w:r>
      <w:r>
        <w:rPr/>
        <w:t xml:space="preserve">。 </w:t>
      </w:r>
      <w:r>
        <w:rPr>
          <w:u w:val="single"/>
        </w:rPr>
        <w:t>（产品名称2）</w:t>
      </w:r>
      <w:r>
        <w:rPr/>
        <w:t>的</w:t>
      </w:r>
      <w:r>
        <w:rPr>
          <w:u w:val="single"/>
        </w:rPr>
        <w:t>（关键组件）</w:t>
      </w:r>
      <w:r>
        <w:rPr/>
        <w:t xml:space="preserve">在中国境内生产。 </w:t>
      </w:r>
      <w:r>
        <w:rPr>
          <w:u w:val="single"/>
        </w:rPr>
        <w:t>（产品名称2）</w:t>
      </w:r>
      <w:r>
        <w:rPr/>
        <w:t>的</w:t>
      </w:r>
      <w:r>
        <w:rPr>
          <w:u w:val="single"/>
        </w:rPr>
        <w:t>（关键工序）</w:t>
      </w:r>
      <w:r>
        <w:rPr/>
        <w:t>在中国境内完成。</w:t>
      </w:r>
    </w:p>
    <w:p>
      <w:pPr>
        <w:pStyle w:val="null3"/>
        <w:spacing w:before="240" w:after="240"/>
        <w:ind w:firstLine="960"/>
      </w:pPr>
      <w:r>
        <w:rPr/>
        <w:t>3. ……</w:t>
      </w:r>
    </w:p>
    <w:p>
      <w:pPr>
        <w:pStyle w:val="null3"/>
        <w:ind w:firstLine="480"/>
      </w:pPr>
      <w:r>
        <w:rPr/>
        <w:t>本公司（单位）对上述声明内容的真实性负责。如有虚假，愿承担相应法律责任。</w:t>
      </w:r>
    </w:p>
    <w:p>
      <w:pPr>
        <w:pStyle w:val="null3"/>
        <w:spacing w:before="720"/>
        <w:jc w:val="right"/>
      </w:pPr>
      <w:r>
        <w:rPr>
          <w:b/>
        </w:rPr>
        <w:t>公司（单位）名称（盖章）：</w:t>
      </w:r>
      <w:r>
        <w:rPr/>
        <w:t xml:space="preserve"> __________________</w:t>
      </w:r>
    </w:p>
    <w:p>
      <w:pPr>
        <w:pStyle w:val="null3"/>
        <w:jc w:val="right"/>
      </w:pPr>
      <w:r>
        <w:rPr>
          <w:b/>
        </w:rPr>
        <w:t>日期：</w:t>
      </w:r>
      <w:r>
        <w:rPr/>
        <w:t xml:space="preserve"> ______ 年 ______ 月 ______ 日</w:t>
      </w:r>
    </w:p>
    <w:p>
      <w:pPr>
        <w:pStyle w:val="null3"/>
        <w:ind w:firstLine="480"/>
      </w:pPr>
      <w:r>
        <w:rPr>
          <w:b/>
        </w:rPr>
        <w:t>注：</w:t>
      </w:r>
    </w:p>
    <w:p>
      <w:pPr>
        <w:pStyle w:val="null3"/>
        <w:spacing w:before="120" w:after="120"/>
        <w:ind w:firstLine="960"/>
      </w:pPr>
      <w:r>
        <w:rPr/>
        <w:t>1. 产品如有型号，请在“产品名称”栏一并填写。</w:t>
      </w:r>
    </w:p>
    <w:p>
      <w:pPr>
        <w:pStyle w:val="null3"/>
        <w:spacing w:before="120" w:after="120"/>
        <w:ind w:firstLine="960"/>
      </w:pPr>
      <w:r>
        <w:rPr/>
        <w:t>2. 生产厂名与厂址应与生产厂营业执照载明的相关信息保持一致。</w:t>
      </w:r>
    </w:p>
    <w:p>
      <w:pPr>
        <w:pStyle w:val="null3"/>
        <w:spacing w:before="120" w:after="120"/>
        <w:ind w:firstLine="960"/>
      </w:pPr>
      <w:r>
        <w:rPr/>
        <w:t>3. 该产品的中国境内生产的组件成本占比相关要求实施前，"规定比例"栏可不填，下同。</w:t>
      </w:r>
    </w:p>
    <w:p>
      <w:pPr>
        <w:pStyle w:val="null3"/>
        <w:spacing w:before="120" w:after="120"/>
        <w:ind w:firstLine="960"/>
      </w:pPr>
      <w:r>
        <w:rPr/>
        <w:t>4. 该产品的关键组件要求实施前，"关键组件"栏可不填，下同。</w:t>
      </w:r>
    </w:p>
    <w:p>
      <w:pPr>
        <w:pStyle w:val="null3"/>
        <w:spacing w:before="120" w:after="120"/>
        <w:ind w:firstLine="960"/>
      </w:pPr>
      <w:r>
        <w:rPr/>
        <w:t>5. 该产品的关键工序要求实施前，"关键工序"栏可不填，下同。</w:t>
      </w:r>
    </w:p>
    <w:p>
      <w:pPr>
        <w:pStyle w:val="null3"/>
      </w:pPr>
      <w:r>
        <w:rPr>
          <w:sz w:val="28"/>
          <w:b/>
        </w:rPr>
        <w:t>附件3（当采购项目或者采购包中含有多种产品的，供应商还应当提供本承诺函，格式内容仅供参考）</w:t>
      </w:r>
    </w:p>
    <w:p>
      <w:pPr>
        <w:pStyle w:val="null3"/>
        <w:spacing w:before="120" w:after="240"/>
        <w:jc w:val="center"/>
        <w:outlineLvl w:val="3"/>
      </w:pPr>
      <w:r>
        <w:rPr>
          <w:sz w:val="24"/>
          <w:b/>
        </w:rPr>
        <w:t>关于本国产品比例的承诺函（如适用）</w:t>
      </w:r>
    </w:p>
    <w:p>
      <w:pPr>
        <w:pStyle w:val="null3"/>
      </w:pPr>
      <w:r>
        <w:rPr/>
        <w:t>本公司（单位）郑重承诺，根据《国务院办公厅关于在政府采购中实施本国产品标准及相关政策的通知》（国办发〔2025〕34号）的规定，本公司（单位）提供的符合本国产品标准的产品成本之和占提供的全部产品成本之和的比例达到80%以上。</w:t>
      </w:r>
    </w:p>
    <w:p>
      <w:pPr>
        <w:pStyle w:val="null3"/>
      </w:pPr>
      <w:r>
        <w:rPr/>
        <w:t>本公司（单位）对上述承诺内容的真实性负责。如有虚假，愿承担相应法律责任。</w:t>
      </w:r>
    </w:p>
    <w:p>
      <w:pPr>
        <w:pStyle w:val="null3"/>
        <w:spacing w:before="720"/>
        <w:jc w:val="right"/>
      </w:pPr>
      <w:r>
        <w:rPr>
          <w:b/>
        </w:rPr>
        <w:t>公司（单位）名称（盖章）：</w:t>
      </w:r>
      <w:r>
        <w:rPr/>
        <w:t>__________________</w:t>
      </w:r>
    </w:p>
    <w:p>
      <w:pPr>
        <w:pStyle w:val="null3"/>
        <w:jc w:val="right"/>
      </w:pPr>
      <w:r>
        <w:rPr>
          <w:b/>
        </w:rPr>
        <w:t>日期：</w:t>
      </w:r>
      <w:r>
        <w:rPr/>
        <w:t>______</w:t>
      </w:r>
      <w:r>
        <w:rPr/>
        <w:t xml:space="preserve"> 年 </w:t>
      </w:r>
      <w:r>
        <w:rPr/>
        <w:t>______</w:t>
      </w:r>
      <w:r>
        <w:rPr/>
        <w:t xml:space="preserve"> 月 </w:t>
      </w:r>
      <w:r>
        <w:rPr/>
        <w:t>______</w:t>
      </w:r>
      <w:r>
        <w:rPr/>
        <w:t xml:space="preserve"> 日</w:t>
      </w:r>
    </w:p>
    <w:p>
      <w:pPr>
        <w:pStyle w:val="null3"/>
      </w:pPr>
      <w:r>
        <w:rPr>
          <w:sz w:val="28"/>
          <w:b/>
        </w:rPr>
        <w:t>附件4</w:t>
      </w:r>
    </w:p>
    <w:p>
      <w:pPr>
        <w:pStyle w:val="null3"/>
        <w:spacing w:before="120" w:after="240"/>
        <w:jc w:val="center"/>
        <w:outlineLvl w:val="3"/>
      </w:pPr>
      <w:r>
        <w:rPr>
          <w:sz w:val="24"/>
          <w:b/>
        </w:rPr>
        <w:t>本国产品标准有关证明材料（如适用）</w:t>
      </w:r>
    </w:p>
    <w:p>
      <w:pPr>
        <w:pStyle w:val="null3"/>
        <w:spacing w:before="120" w:after="120"/>
        <w:ind w:firstLine="960"/>
      </w:pPr>
      <w:r>
        <w:rPr/>
        <w:t>1. 供应商认为需提供的其他资料。</w:t>
      </w:r>
    </w:p>
    <w:p>
      <w:pPr>
        <w:pStyle w:val="null3"/>
        <w:spacing w:before="120" w:after="120"/>
        <w:ind w:firstLine="960"/>
      </w:pPr>
      <w:r>
        <w:rPr/>
        <w:t>2. 财政部会同有关部门规定的有关证明文件。</w:t>
      </w:r>
    </w:p>
    <w:p>
      <w:pPr>
        <w:pStyle w:val="null3"/>
        <w:ind w:firstLine="480"/>
        <w:outlineLvl w:val="2"/>
      </w:pPr>
      <w:r>
        <w:rPr>
          <w:sz w:val="28"/>
          <w:b/>
        </w:rPr>
        <w:t>格式六：</w:t>
      </w:r>
    </w:p>
    <w:p>
      <w:pPr>
        <w:pStyle w:val="null3"/>
        <w:ind w:firstLine="480"/>
      </w:pPr>
      <w:r>
        <w:rPr/>
        <w:t>（投标人可使用下述格式，也可使用广东省工商行政管理局统一印制的法定代表人证明书格式）</w:t>
      </w:r>
    </w:p>
    <w:p>
      <w:pPr>
        <w:pStyle w:val="null3"/>
        <w:jc w:val="center"/>
        <w:outlineLvl w:val="3"/>
      </w:pPr>
      <w:r>
        <w:rPr>
          <w:sz w:val="24"/>
          <w:b/>
        </w:rPr>
        <w:t>法定代表人证明书</w:t>
      </w:r>
    </w:p>
    <w:p>
      <w:pPr>
        <w:pStyle w:val="null3"/>
        <w:ind w:firstLine="480"/>
      </w:pPr>
      <w:r>
        <w:rPr/>
        <w:t>_____________现任我单位_____________职务，为法定代表人，特此证明。</w:t>
      </w:r>
    </w:p>
    <w:p>
      <w:pPr>
        <w:pStyle w:val="null3"/>
        <w:ind w:firstLine="480"/>
      </w:pPr>
      <w:r>
        <w:rPr/>
        <w:t>有效期限：__________________</w:t>
      </w:r>
    </w:p>
    <w:p>
      <w:pPr>
        <w:pStyle w:val="null3"/>
        <w:ind w:firstLine="480"/>
      </w:pPr>
      <w:r>
        <w:rPr/>
        <w:t>附：代表人性别：_____年龄：_________ 身份证号码：__________________</w:t>
      </w:r>
    </w:p>
    <w:p>
      <w:pPr>
        <w:pStyle w:val="null3"/>
        <w:ind w:firstLine="480"/>
      </w:pPr>
      <w:r>
        <w:rPr/>
        <w:t>注册号码：____________________企业类型：____________________________</w:t>
      </w:r>
    </w:p>
    <w:p>
      <w:pPr>
        <w:pStyle w:val="null3"/>
        <w:ind w:firstLine="480"/>
      </w:pPr>
      <w:r>
        <w:rPr/>
        <w:t>经营范围：__________________________</w:t>
      </w:r>
    </w:p>
    <w:p>
      <w:pPr>
        <w:pStyle w:val="null3"/>
      </w:pPr>
      <w:r>
        <w:rPr/>
        <w:t xml:space="preserve"> 投标人名称（盖章）：__________________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格式七：</w:t>
      </w:r>
    </w:p>
    <w:p>
      <w:pPr>
        <w:pStyle w:val="null3"/>
        <w:jc w:val="center"/>
        <w:outlineLvl w:val="3"/>
      </w:pPr>
      <w:r>
        <w:rPr>
          <w:sz w:val="24"/>
          <w:b/>
        </w:rPr>
        <w:t>法定代表人授权书格式</w:t>
      </w:r>
    </w:p>
    <w:p>
      <w:pPr>
        <w:pStyle w:val="null3"/>
        <w:ind w:firstLine="480"/>
      </w:pPr>
      <w:r>
        <w:rPr/>
        <w:t>（对于银行、保险、电信、邮政、铁路等行业以及获得总公司投标授权的分公司，可以提供投标分支机构负责人授权书）</w:t>
      </w:r>
    </w:p>
    <w:p>
      <w:pPr>
        <w:pStyle w:val="null3"/>
        <w:jc w:val="center"/>
        <w:outlineLvl w:val="3"/>
      </w:pPr>
      <w:r>
        <w:rPr>
          <w:sz w:val="24"/>
          <w:b/>
        </w:rPr>
        <w:t>法定代表人授权书</w:t>
      </w:r>
    </w:p>
    <w:p>
      <w:pPr>
        <w:pStyle w:val="null3"/>
        <w:ind w:firstLine="480"/>
      </w:pPr>
      <w:r>
        <w:rPr/>
        <w:t>致：</w:t>
      </w:r>
      <w:r>
        <w:rPr/>
        <w:t>采联国际招标采购集团有限公司</w:t>
      </w:r>
    </w:p>
    <w:p>
      <w:pPr>
        <w:pStyle w:val="null3"/>
        <w:ind w:firstLine="480"/>
      </w:pPr>
      <w:r>
        <w:rPr/>
        <w:t xml:space="preserve">本授权书声明：________是注册于 </w:t>
      </w:r>
      <w:r>
        <w:rPr>
          <w:u w:val="single"/>
        </w:rPr>
        <w:t>（国家或地区）</w:t>
      </w:r>
      <w:r>
        <w:rPr/>
        <w:t>的</w:t>
      </w:r>
      <w:r>
        <w:rPr>
          <w:u w:val="single"/>
        </w:rPr>
        <w:t>（投标人名称）</w:t>
      </w:r>
      <w:r>
        <w:rPr/>
        <w:t xml:space="preserve">的法定代表人，现任________职务，有效证件号码：________________。现授权 </w:t>
      </w:r>
      <w:r>
        <w:rPr>
          <w:u w:val="single"/>
        </w:rPr>
        <w:t>（姓名、职务）</w:t>
      </w:r>
      <w:r>
        <w:rPr/>
        <w:t xml:space="preserve"> 作为我公司的全权代理人，就“</w:t>
      </w:r>
      <w:r>
        <w:rPr/>
        <w:t>茂名市妇幼保健院外送检验项目服务采购项目</w:t>
      </w:r>
      <w:r>
        <w:rPr/>
        <w:t>”项目采购[采购项目编号为</w:t>
      </w:r>
      <w:r>
        <w:rPr/>
        <w:t>CLF0126MM00ZC94</w:t>
      </w:r>
      <w:r>
        <w:rPr/>
        <w:t>]的投标和合同执行，以我方的名义处理一切与之有关的事宜。</w:t>
      </w:r>
    </w:p>
    <w:p>
      <w:pPr>
        <w:pStyle w:val="null3"/>
        <w:ind w:firstLine="480"/>
      </w:pPr>
      <w:r>
        <w:rPr/>
        <w:t>本授权书于________年________月________日签字生效，特此声明。</w:t>
      </w:r>
    </w:p>
    <w:p>
      <w:pPr>
        <w:pStyle w:val="null3"/>
      </w:pPr>
      <w:r>
        <w:rPr/>
        <w:t xml:space="preserve"> 投标人（盖章）：__________________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被授权人（签字或盖章）：__________________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格式八：</w:t>
      </w:r>
    </w:p>
    <w:p>
      <w:pPr>
        <w:pStyle w:val="null3"/>
        <w:jc w:val="center"/>
        <w:outlineLvl w:val="3"/>
      </w:pPr>
      <w:r>
        <w:rPr>
          <w:sz w:val="24"/>
          <w:b/>
        </w:rPr>
        <w:t>投标保证金</w:t>
      </w:r>
    </w:p>
    <w:p>
      <w:pPr>
        <w:pStyle w:val="null3"/>
        <w:ind w:firstLine="480"/>
      </w:pPr>
      <w:r>
        <w:rPr/>
        <w:t>采购文件要求递交投标保证金的，投标人应在此提供保证金的凭证的复印件。</w:t>
      </w:r>
    </w:p>
    <w:p>
      <w:pPr>
        <w:pStyle w:val="null3"/>
      </w:pPr>
      <w:r>
        <w:rPr/>
        <w:t xml:space="preserve">  </w:t>
      </w:r>
    </w:p>
    <w:p>
      <w:pPr>
        <w:pStyle w:val="null3"/>
        <w:outlineLvl w:val="2"/>
      </w:pPr>
      <w:r>
        <w:rPr>
          <w:sz w:val="28"/>
          <w:b/>
        </w:rPr>
        <w:t>格式九：</w:t>
      </w:r>
    </w:p>
    <w:p>
      <w:pPr>
        <w:pStyle w:val="null3"/>
        <w:jc w:val="center"/>
        <w:outlineLvl w:val="3"/>
      </w:pPr>
      <w:r>
        <w:rPr>
          <w:sz w:val="24"/>
          <w:b/>
        </w:rPr>
        <w:t>提供具有独立承担民事责任的能力的证明材料</w:t>
      </w:r>
    </w:p>
    <w:p>
      <w:pPr>
        <w:pStyle w:val="null3"/>
        <w:ind w:firstLine="480"/>
      </w:pPr>
      <w:r>
        <w:rPr/>
        <w:t xml:space="preserve">  </w:t>
      </w:r>
    </w:p>
    <w:p>
      <w:pPr>
        <w:pStyle w:val="null3"/>
        <w:outlineLvl w:val="2"/>
      </w:pPr>
      <w:r>
        <w:rPr>
          <w:sz w:val="28"/>
          <w:b/>
        </w:rPr>
        <w:t>格式十：</w:t>
      </w:r>
    </w:p>
    <w:p>
      <w:pPr>
        <w:pStyle w:val="null3"/>
        <w:jc w:val="center"/>
        <w:outlineLvl w:val="3"/>
      </w:pPr>
      <w:r>
        <w:rPr>
          <w:sz w:val="24"/>
          <w:b/>
        </w:rPr>
        <w:t>资格性审查要求的其他资质证明文件</w:t>
      </w:r>
    </w:p>
    <w:p>
      <w:pPr>
        <w:pStyle w:val="null3"/>
        <w:ind w:firstLine="480"/>
      </w:pPr>
      <w:r>
        <w:rPr/>
        <w:t>具有履行合同所必需的设备和专业技术能力</w:t>
      </w:r>
    </w:p>
    <w:p>
      <w:pPr>
        <w:pStyle w:val="null3"/>
      </w:pPr>
      <w:r>
        <w:rPr/>
        <w:t xml:space="preserve">  </w:t>
      </w:r>
    </w:p>
    <w:p>
      <w:pPr>
        <w:pStyle w:val="null3"/>
        <w:outlineLvl w:val="2"/>
      </w:pPr>
      <w:r>
        <w:rPr>
          <w:sz w:val="28"/>
          <w:b/>
        </w:rPr>
        <w:t>格式十一：</w:t>
      </w:r>
    </w:p>
    <w:p>
      <w:pPr>
        <w:pStyle w:val="null3"/>
        <w:ind w:firstLine="480"/>
      </w:pPr>
      <w:r>
        <w:rPr/>
        <w:t>（对于采购需求写明“提供承诺”的条款，供应商可参照以下格式提供承诺）</w:t>
      </w:r>
    </w:p>
    <w:p>
      <w:pPr>
        <w:pStyle w:val="null3"/>
        <w:jc w:val="center"/>
        <w:outlineLvl w:val="3"/>
      </w:pPr>
      <w:r>
        <w:rPr>
          <w:sz w:val="24"/>
          <w:b/>
        </w:rPr>
        <w:t>承诺函</w:t>
      </w:r>
    </w:p>
    <w:p>
      <w:pPr>
        <w:pStyle w:val="null3"/>
        <w:ind w:firstLine="480"/>
      </w:pPr>
      <w:r>
        <w:rPr/>
        <w:t>致：</w:t>
      </w:r>
      <w:r>
        <w:rPr/>
        <w:t>茂名市妇幼保健院</w:t>
      </w:r>
      <w:r>
        <w:br/>
      </w:r>
    </w:p>
    <w:p>
      <w:pPr>
        <w:pStyle w:val="null3"/>
        <w:ind w:firstLine="480"/>
      </w:pPr>
      <w:r>
        <w:rPr/>
        <w:t>对于__________________项目（项目编号：__________________），我方郑重承诺如下：</w:t>
      </w:r>
    </w:p>
    <w:p>
      <w:pPr>
        <w:pStyle w:val="null3"/>
        <w:ind w:firstLine="480"/>
      </w:pPr>
      <w:r>
        <w:rPr/>
        <w:t>如中标/成交，我方承诺严格落实采购文件以下条款：(建议逐条复制采购文件相关条款原文)</w:t>
      </w:r>
    </w:p>
    <w:p>
      <w:pPr>
        <w:pStyle w:val="null3"/>
        <w:ind w:firstLine="480"/>
      </w:pPr>
      <w:r>
        <w:rPr/>
        <w:t>（一）星号条款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（二）三角号条款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（三）非星号、非三角号条款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r>
        <w:br/>
      </w:r>
    </w:p>
    <w:p>
      <w:pPr>
        <w:pStyle w:val="null3"/>
        <w:ind w:firstLine="480"/>
      </w:pPr>
      <w:r>
        <w:rPr/>
        <w:t>特此承诺。</w:t>
      </w:r>
    </w:p>
    <w:p>
      <w:pPr>
        <w:pStyle w:val="null3"/>
      </w:pPr>
      <w:r>
        <w:rPr/>
        <w:t xml:space="preserve"> 供应商名称（盖章）：__________________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格式十二：</w:t>
      </w:r>
    </w:p>
    <w:p>
      <w:pPr>
        <w:pStyle w:val="null3"/>
        <w:ind w:firstLine="480"/>
      </w:pPr>
      <w:r>
        <w:rPr/>
        <w:t>（以下格式文件由供应商根据需要选用）</w:t>
      </w:r>
    </w:p>
    <w:p>
      <w:pPr>
        <w:pStyle w:val="null3"/>
        <w:ind w:firstLine="480"/>
      </w:pPr>
      <w:r>
        <w:rPr/>
        <w:t>中小企业声明函（所投产品制造商为中小企业时提交本函，所属行业应符合采购文件中明确的本项目所属行业）</w:t>
      </w:r>
    </w:p>
    <w:p>
      <w:pPr>
        <w:pStyle w:val="null3"/>
        <w:jc w:val="center"/>
        <w:outlineLvl w:val="3"/>
      </w:pPr>
      <w:r>
        <w:rPr>
          <w:sz w:val="24"/>
          <w:b/>
        </w:rPr>
        <w:t>中小企业声明函（货物）</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 xml:space="preserve"> 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pPr>
        <w:pStyle w:val="null3"/>
        <w:ind w:firstLine="480"/>
      </w:pPr>
      <w:r>
        <w:rPr/>
        <w:t xml:space="preserve">  </w:t>
      </w:r>
    </w:p>
    <w:p>
      <w:pPr>
        <w:pStyle w:val="null3"/>
        <w:ind w:firstLine="480"/>
      </w:pPr>
      <w:r>
        <w:rPr/>
        <w:t>中小企业声明函（承建本项目工程为中小企业或者承接本项目服务为中小企业时提交本函，所属行业应符合采购文件中明确的本项目所属行业）</w:t>
      </w:r>
    </w:p>
    <w:p>
      <w:pPr>
        <w:pStyle w:val="null3"/>
        <w:jc w:val="center"/>
        <w:outlineLvl w:val="3"/>
      </w:pPr>
      <w:r>
        <w:rPr>
          <w:sz w:val="24"/>
          <w:b/>
        </w:rPr>
        <w:t>中小企业声明函（工程、服务）</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2：投标人应当自行核实是否属于小微企业，并认真填写声明函，若有虚假将追究其责任。</w:t>
      </w:r>
    </w:p>
    <w:p>
      <w:pPr>
        <w:pStyle w:val="null3"/>
        <w:ind w:firstLine="480"/>
      </w:pPr>
      <w:r>
        <w:rPr/>
        <w:t xml:space="preserve">  </w:t>
      </w:r>
    </w:p>
    <w:p>
      <w:pPr>
        <w:pStyle w:val="null3"/>
        <w:outlineLvl w:val="2"/>
      </w:pPr>
      <w:r>
        <w:rPr>
          <w:sz w:val="28"/>
          <w:b/>
        </w:rPr>
        <w:t>格式十三：</w:t>
      </w:r>
    </w:p>
    <w:p>
      <w:pPr>
        <w:pStyle w:val="null3"/>
        <w:ind w:firstLine="480"/>
      </w:pPr>
      <w:r>
        <w:rPr/>
        <w:t>（以下格式文件由供应商根据需要选用）</w:t>
      </w:r>
    </w:p>
    <w:p>
      <w:pPr>
        <w:pStyle w:val="null3"/>
        <w:jc w:val="center"/>
        <w:outlineLvl w:val="3"/>
      </w:pPr>
      <w:r>
        <w:rPr>
          <w:sz w:val="24"/>
          <w:b/>
        </w:rPr>
        <w:t>监狱企业</w:t>
      </w:r>
    </w:p>
    <w:p>
      <w:pPr>
        <w:pStyle w:val="null3"/>
        <w:ind w:firstLine="480"/>
      </w:pPr>
      <w:r>
        <w:rPr/>
        <w:t>提供由监狱管理局、戒毒管理局（含新疆生产建设兵团）出具的属于监狱企业的证明文件。</w:t>
      </w:r>
    </w:p>
    <w:p>
      <w:pPr>
        <w:pStyle w:val="null3"/>
        <w:ind w:firstLine="480"/>
      </w:pPr>
      <w:r>
        <w:rPr/>
        <w:t xml:space="preserve">  </w:t>
      </w:r>
    </w:p>
    <w:p>
      <w:pPr>
        <w:pStyle w:val="null3"/>
        <w:outlineLvl w:val="2"/>
      </w:pPr>
      <w:r>
        <w:rPr>
          <w:sz w:val="28"/>
          <w:b/>
        </w:rPr>
        <w:t>格式十四：</w:t>
      </w:r>
    </w:p>
    <w:p>
      <w:pPr>
        <w:pStyle w:val="null3"/>
        <w:ind w:firstLine="480"/>
      </w:pPr>
      <w:r>
        <w:rPr/>
        <w:t>（以下格式文件由供应商根据需要选用）</w:t>
      </w:r>
    </w:p>
    <w:p>
      <w:pPr>
        <w:pStyle w:val="null3"/>
        <w:jc w:val="center"/>
        <w:outlineLvl w:val="3"/>
      </w:pPr>
      <w:r>
        <w:rPr>
          <w:sz w:val="24"/>
          <w:b/>
        </w:rPr>
        <w:t>残疾人福利性单位声明函</w:t>
      </w:r>
    </w:p>
    <w:p>
      <w:pPr>
        <w:pStyle w:val="null3"/>
        <w:ind w:firstLine="480"/>
      </w:pPr>
      <w:r>
        <w:rP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pStyle w:val="null3"/>
        <w:ind w:firstLine="480"/>
      </w:pPr>
      <w:r>
        <w:rPr/>
        <w:t>本单位对上述声明的真实性负责。如有虚假，将依法承担相应责任。</w:t>
      </w:r>
    </w:p>
    <w:p>
      <w:pPr>
        <w:pStyle w:val="null3"/>
      </w:pPr>
      <w:r>
        <w:rPr/>
        <w:t xml:space="preserve"> 单位名称（盖章）：__________________</w:t>
      </w:r>
    </w:p>
    <w:p>
      <w:pPr>
        <w:pStyle w:val="null3"/>
      </w:pPr>
      <w:r>
        <w:rPr/>
        <w:t xml:space="preserve"> 日期： 年 月 日</w:t>
      </w:r>
    </w:p>
    <w:p>
      <w:pPr>
        <w:pStyle w:val="null3"/>
        <w:ind w:firstLine="480"/>
      </w:pPr>
      <w:r>
        <w:rPr/>
        <w:t>注：本函未填写或未勾选视作未做声明。</w:t>
      </w:r>
    </w:p>
    <w:p>
      <w:pPr>
        <w:pStyle w:val="null3"/>
        <w:ind w:firstLine="480"/>
      </w:pPr>
      <w:r>
        <w:rPr/>
        <w:t xml:space="preserve">  </w:t>
      </w:r>
    </w:p>
    <w:p>
      <w:pPr>
        <w:pStyle w:val="null3"/>
        <w:outlineLvl w:val="2"/>
      </w:pPr>
      <w:r>
        <w:rPr>
          <w:sz w:val="28"/>
          <w:b/>
        </w:rPr>
        <w:t>格式十五：</w:t>
      </w:r>
    </w:p>
    <w:p>
      <w:pPr>
        <w:pStyle w:val="null3"/>
        <w:ind w:firstLine="480"/>
      </w:pPr>
      <w:r>
        <w:rPr/>
        <w:t>（以下格式文件由供应商根据需要选用）</w:t>
      </w:r>
    </w:p>
    <w:p>
      <w:pPr>
        <w:pStyle w:val="null3"/>
        <w:jc w:val="center"/>
        <w:outlineLvl w:val="3"/>
      </w:pPr>
      <w:r>
        <w:rPr>
          <w:sz w:val="24"/>
          <w:b/>
        </w:rPr>
        <w:t>联合体共同投标协议书</w:t>
      </w:r>
    </w:p>
    <w:p>
      <w:pPr>
        <w:pStyle w:val="null3"/>
        <w:ind w:firstLine="480"/>
      </w:pPr>
      <w:r>
        <w:rPr/>
        <w:t>立约方：</w:t>
      </w:r>
      <w:r>
        <w:rPr>
          <w:u w:val="single"/>
        </w:rPr>
        <w:t>（甲公司全称）</w:t>
      </w:r>
    </w:p>
    <w:p>
      <w:pPr>
        <w:pStyle w:val="null3"/>
        <w:ind w:firstLine="480"/>
      </w:pPr>
      <w:r>
        <w:rPr>
          <w:u w:val="single"/>
        </w:rPr>
        <w:t>（乙公司全称）</w:t>
      </w:r>
    </w:p>
    <w:p>
      <w:pPr>
        <w:pStyle w:val="null3"/>
        <w:ind w:firstLine="480"/>
      </w:pPr>
      <w:r>
        <w:rPr>
          <w:u w:val="single"/>
        </w:rPr>
        <w:t>（……公司全称）</w:t>
      </w:r>
    </w:p>
    <w:p>
      <w:pPr>
        <w:pStyle w:val="null3"/>
        <w:ind w:firstLine="480"/>
      </w:pPr>
      <w:r>
        <w:rPr>
          <w:u w:val="single"/>
        </w:rPr>
        <w:t>（甲公司全称）、（乙公司全称）、（……公司全称）</w:t>
      </w:r>
      <w:r>
        <w:rPr/>
        <w:t>自愿组成联合体，以一个投标人的身份共同参加（采购项目名称）（采购项目编号）的响应活动。经各方充分协商一致，就项目的响应和合同实施阶段的有关事务协商一致订立协议如下：</w:t>
      </w:r>
    </w:p>
    <w:p>
      <w:pPr>
        <w:pStyle w:val="null3"/>
        <w:ind w:firstLine="480"/>
      </w:pPr>
      <w:r>
        <w:rPr/>
        <w:t>一、联合体各方关系</w:t>
      </w:r>
    </w:p>
    <w:p>
      <w:pPr>
        <w:pStyle w:val="null3"/>
        <w:ind w:firstLine="480"/>
      </w:pPr>
      <w:r>
        <w:rPr>
          <w:u w:val="single"/>
        </w:rPr>
        <w:t>（甲公司全称）、（乙公司全称）、（……公司全称）</w:t>
      </w:r>
      <w:r>
        <w:rPr/>
        <w:t>共同组成一个联合体，以一个投标人的身份共同参加本项目的响应。（甲公司全称）、（乙公司全称）、（……公司全称）作为联合体成员，若中标，联合体各方共同与（采购人）签订政府采购合同。</w:t>
      </w:r>
    </w:p>
    <w:p>
      <w:pPr>
        <w:pStyle w:val="null3"/>
        <w:ind w:firstLine="480"/>
      </w:pPr>
      <w:r>
        <w:rPr/>
        <w:t>二、联合体内部有关事项约定如下：</w:t>
      </w:r>
    </w:p>
    <w:p>
      <w:pPr>
        <w:pStyle w:val="null3"/>
        <w:ind w:firstLine="480"/>
      </w:pPr>
      <w:r>
        <w:rPr/>
        <w:t>1.（甲公司全称）作为联合体的牵头单位，代表联合体双方负责投标和合同实施阶段的主办、协调工作。</w:t>
      </w:r>
    </w:p>
    <w:p>
      <w:pPr>
        <w:pStyle w:val="null3"/>
        <w:ind w:firstLine="480"/>
      </w:pPr>
      <w:r>
        <w:rPr/>
        <w:t xml:space="preserve"> 2.联合体将严格按照文件的各项要求，递交投标文件，切实执行一切合同文件，共同承担合同规定的一切义务和责任，同时按照内部职责的划分，承担自身所负的责任和风险，在法律上承担连带责任。</w:t>
      </w:r>
    </w:p>
    <w:p>
      <w:pPr>
        <w:pStyle w:val="null3"/>
        <w:ind w:firstLine="480"/>
      </w:pPr>
      <w:r>
        <w:rPr/>
        <w:t>3.如果本联合体中标，</w:t>
      </w:r>
      <w:r>
        <w:rPr>
          <w:u w:val="single"/>
        </w:rPr>
        <w:t>（甲公司全称）</w:t>
      </w:r>
      <w:r>
        <w:rPr/>
        <w:t>负责本项目___________部分，</w:t>
      </w:r>
      <w:r>
        <w:rPr>
          <w:u w:val="single"/>
        </w:rPr>
        <w:t>（乙公司全称）</w:t>
      </w:r>
      <w:r>
        <w:rPr/>
        <w:t>负责本项目___________部分。</w:t>
      </w:r>
    </w:p>
    <w:p>
      <w:pPr>
        <w:pStyle w:val="null3"/>
        <w:ind w:firstLine="480"/>
      </w:pPr>
      <w:r>
        <w:rPr/>
        <w:t>4.如中标，联合体各方共同与（采购人）签订合同书，并就中标项目向采购人负责有连带的和各自的法律责任；</w:t>
      </w:r>
    </w:p>
    <w:p>
      <w:pPr>
        <w:pStyle w:val="null3"/>
        <w:ind w:firstLine="480"/>
      </w:pPr>
      <w:r>
        <w:rPr/>
        <w:t>5.联合体成员（公司全称）为（请填写：小型、微型）企业，将承担合同总金额_____%的工作内容（联合体成员中有小型、微型企业时适用）。</w:t>
      </w:r>
    </w:p>
    <w:p>
      <w:pPr>
        <w:pStyle w:val="null3"/>
        <w:ind w:firstLine="480"/>
      </w:pPr>
      <w:r>
        <w:rP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pStyle w:val="null3"/>
        <w:ind w:firstLine="480"/>
      </w:pPr>
      <w:r>
        <w:rPr/>
        <w:t>四、联合体如因违约过失责任而导致采购人经济损失或被索赔时，本联合体任何一方均同意无条件优先清偿采购人的一切债务和经济赔偿。</w:t>
      </w:r>
    </w:p>
    <w:p>
      <w:pPr>
        <w:pStyle w:val="null3"/>
        <w:ind w:firstLine="480"/>
      </w:pPr>
      <w:r>
        <w:rPr/>
        <w:t>五、本协议在自签署之日起生效，有效期内有效，如获中标资格，合同有效期延续至合同履行完毕之日。</w:t>
      </w:r>
    </w:p>
    <w:p>
      <w:pPr>
        <w:pStyle w:val="null3"/>
        <w:ind w:firstLine="480"/>
      </w:pPr>
      <w:r>
        <w:rPr/>
        <w:t>六、本协议书正本一式_____份，随投标文件装订_____份，送采购人_____份，联合体成员各一份；副本一式_____份，联合体成员各执_____份。</w:t>
      </w:r>
    </w:p>
    <w:p>
      <w:pPr>
        <w:pStyle w:val="null3"/>
      </w:pPr>
      <w:r>
        <w:rPr/>
        <w:t xml:space="preserve"> 甲公司全称：____（盖章）________，乙公司全称：____（盖章）________，……公司全称：____（盖章）________，</w:t>
      </w:r>
    </w:p>
    <w:p>
      <w:pPr>
        <w:pStyle w:val="null3"/>
      </w:pPr>
      <w:r>
        <w:rPr/>
        <w:t xml:space="preserve"> ____年____月 ____日，____年____月____日，____年____月____日</w:t>
      </w:r>
    </w:p>
    <w:p>
      <w:pPr>
        <w:pStyle w:val="null3"/>
        <w:ind w:firstLine="480"/>
      </w:pPr>
      <w:r>
        <w:rPr/>
        <w:t>注：1．联合响应时需签本协议，联合体各方成员应在本协议上共同盖章确认。</w:t>
      </w:r>
    </w:p>
    <w:p>
      <w:pPr>
        <w:pStyle w:val="null3"/>
        <w:ind w:firstLine="480"/>
      </w:pPr>
      <w:r>
        <w:rPr/>
        <w:t>2．本协议内容不得擅自修改。此协议将作为签订合同的附件之一。</w:t>
      </w:r>
    </w:p>
    <w:p>
      <w:pPr>
        <w:pStyle w:val="null3"/>
        <w:ind w:firstLine="480"/>
      </w:pPr>
      <w:r>
        <w:rPr/>
        <w:t xml:space="preserve">  </w:t>
      </w:r>
    </w:p>
    <w:p>
      <w:pPr>
        <w:pStyle w:val="null3"/>
        <w:outlineLvl w:val="2"/>
      </w:pPr>
      <w:r>
        <w:rPr>
          <w:sz w:val="28"/>
          <w:b/>
        </w:rPr>
        <w:t>格式十六：</w:t>
      </w:r>
    </w:p>
    <w:p>
      <w:pPr>
        <w:pStyle w:val="null3"/>
        <w:ind w:firstLine="480"/>
      </w:pPr>
      <w:r>
        <w:rPr/>
        <w:t>（以下格式文件由供应商根据需要选用）</w:t>
      </w:r>
    </w:p>
    <w:p>
      <w:pPr>
        <w:pStyle w:val="null3"/>
        <w:jc w:val="center"/>
        <w:outlineLvl w:val="3"/>
      </w:pPr>
      <w:r>
        <w:rPr>
          <w:sz w:val="24"/>
          <w:b/>
        </w:rPr>
        <w:t>投标人业绩情况表</w:t>
      </w:r>
    </w:p>
    <w:tbl>
      <w:tblPr>
        <w:tblW w:w="0" w:type="auto"/>
        <w:tblBorders>
          <w:top w:val="single"/>
          <w:left w:val="single"/>
          <w:bottom w:val="single"/>
          <w:right w:val="single"/>
          <w:insideH w:val="single"/>
          <w:insideV w:val="single"/>
        </w:tblBorders>
      </w:tblPr>
      <w:tblGrid>
        <w:gridCol w:w="1384"/>
        <w:gridCol w:w="1384"/>
        <w:gridCol w:w="1384"/>
        <w:gridCol w:w="1384"/>
        <w:gridCol w:w="1384"/>
        <w:gridCol w:w="1384"/>
      </w:tblGrid>
      <w:tr>
        <w:tc>
          <w:tcPr>
            <w:tcW w:type="dxa" w:w="1384"/>
          </w:tcPr>
          <w:p>
            <w:pPr>
              <w:pStyle w:val="null3"/>
            </w:pPr>
            <w:r>
              <w:rPr/>
              <w:t>序号</w:t>
            </w:r>
          </w:p>
        </w:tc>
        <w:tc>
          <w:tcPr>
            <w:tcW w:type="dxa" w:w="1384"/>
          </w:tcPr>
          <w:p>
            <w:pPr>
              <w:pStyle w:val="null3"/>
            </w:pPr>
            <w:r>
              <w:rPr/>
              <w:t>客户名称</w:t>
            </w:r>
          </w:p>
        </w:tc>
        <w:tc>
          <w:tcPr>
            <w:tcW w:type="dxa" w:w="1384"/>
          </w:tcPr>
          <w:p>
            <w:pPr>
              <w:pStyle w:val="null3"/>
            </w:pPr>
            <w:r>
              <w:rPr/>
              <w:t>项目名称及合同金额（万元）</w:t>
            </w:r>
          </w:p>
        </w:tc>
        <w:tc>
          <w:tcPr>
            <w:tcW w:type="dxa" w:w="1384"/>
          </w:tcPr>
          <w:p>
            <w:pPr>
              <w:pStyle w:val="null3"/>
            </w:pPr>
            <w:r>
              <w:rPr/>
              <w:t>签订合同时间</w:t>
            </w:r>
          </w:p>
        </w:tc>
        <w:tc>
          <w:tcPr>
            <w:tcW w:type="dxa" w:w="1384"/>
          </w:tcPr>
          <w:p>
            <w:pPr>
              <w:pStyle w:val="null3"/>
            </w:pPr>
            <w:r>
              <w:rPr/>
              <w:t>竣工验收报告时间</w:t>
            </w:r>
          </w:p>
        </w:tc>
        <w:tc>
          <w:tcPr>
            <w:tcW w:type="dxa" w:w="1384"/>
          </w:tcPr>
          <w:p>
            <w:pPr>
              <w:pStyle w:val="null3"/>
            </w:pPr>
            <w:r>
              <w:rPr/>
              <w:t>联系人及电话</w:t>
            </w:r>
          </w:p>
        </w:tc>
      </w:tr>
      <w:tr>
        <w:tc>
          <w:tcPr>
            <w:tcW w:type="dxa" w:w="1384"/>
          </w:tcPr>
          <w:p>
            <w:pPr>
              <w:pStyle w:val="null3"/>
            </w:pPr>
            <w:r>
              <w:rPr/>
              <w:t>1</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2</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3</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4</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w:t>
            </w:r>
          </w:p>
        </w:tc>
        <w:tc>
          <w:tcPr>
            <w:tcW w:type="dxa" w:w="1384"/>
          </w:tcPr>
          <w:p/>
        </w:tc>
        <w:tc>
          <w:tcPr>
            <w:tcW w:type="dxa" w:w="1384"/>
          </w:tcPr>
          <w:p/>
        </w:tc>
        <w:tc>
          <w:tcPr>
            <w:tcW w:type="dxa" w:w="1384"/>
          </w:tcPr>
          <w:p/>
        </w:tc>
        <w:tc>
          <w:tcPr>
            <w:tcW w:type="dxa" w:w="1384"/>
          </w:tcPr>
          <w:p/>
        </w:tc>
        <w:tc>
          <w:tcPr>
            <w:tcW w:type="dxa" w:w="1384"/>
          </w:tcPr>
          <w:p/>
        </w:tc>
      </w:tr>
    </w:tbl>
    <w:p>
      <w:pPr>
        <w:pStyle w:val="null3"/>
        <w:ind w:firstLine="480"/>
      </w:pPr>
      <w:r>
        <w:rPr/>
        <w:t>根据上述业绩情况，按招标文件要求附销售或服务合同复印件及评审标准要求的证明材料。</w:t>
      </w:r>
    </w:p>
    <w:p>
      <w:pPr>
        <w:pStyle w:val="null3"/>
        <w:ind w:firstLine="480"/>
      </w:pPr>
      <w:r>
        <w:rPr/>
        <w:t xml:space="preserve">  </w:t>
      </w:r>
    </w:p>
    <w:p>
      <w:pPr>
        <w:pStyle w:val="null3"/>
        <w:outlineLvl w:val="2"/>
      </w:pPr>
      <w:r>
        <w:rPr>
          <w:sz w:val="28"/>
          <w:b/>
        </w:rPr>
        <w:t>格式十七：</w:t>
      </w:r>
    </w:p>
    <w:p>
      <w:pPr>
        <w:pStyle w:val="null3"/>
        <w:jc w:val="center"/>
        <w:outlineLvl w:val="3"/>
      </w:pPr>
      <w:r>
        <w:rPr>
          <w:sz w:val="24"/>
          <w:b/>
        </w:rPr>
        <w:t>《技术和服务要求响应表》</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pPr>
            <w:r>
              <w:rPr/>
              <w:t>序号</w:t>
            </w:r>
          </w:p>
        </w:tc>
        <w:tc>
          <w:tcPr>
            <w:tcW w:type="dxa" w:w="923"/>
          </w:tcPr>
          <w:p>
            <w:pPr>
              <w:pStyle w:val="null3"/>
            </w:pPr>
            <w:r>
              <w:rPr/>
              <w:t>标的名称</w:t>
            </w:r>
          </w:p>
        </w:tc>
        <w:tc>
          <w:tcPr>
            <w:tcW w:type="dxa" w:w="923"/>
          </w:tcPr>
          <w:p>
            <w:pPr>
              <w:pStyle w:val="null3"/>
            </w:pPr>
            <w:r>
              <w:rPr/>
              <w:t>参数性质</w:t>
            </w:r>
          </w:p>
        </w:tc>
        <w:tc>
          <w:tcPr>
            <w:tcW w:type="dxa" w:w="923"/>
          </w:tcPr>
          <w:p>
            <w:pPr>
              <w:pStyle w:val="null3"/>
            </w:pPr>
            <w:r>
              <w:rPr/>
              <w:t>采购文件规定的技术和服务要求</w:t>
            </w:r>
          </w:p>
        </w:tc>
        <w:tc>
          <w:tcPr>
            <w:tcW w:type="dxa" w:w="923"/>
          </w:tcPr>
          <w:p>
            <w:pPr>
              <w:pStyle w:val="null3"/>
            </w:pPr>
            <w:r>
              <w:rPr/>
              <w:t>投标文件响应的具体内容</w:t>
            </w:r>
          </w:p>
        </w:tc>
        <w:tc>
          <w:tcPr>
            <w:tcW w:type="dxa" w:w="923"/>
          </w:tcPr>
          <w:p>
            <w:pPr>
              <w:pStyle w:val="null3"/>
            </w:pPr>
            <w:r>
              <w:rPr/>
              <w:t>型号</w:t>
            </w:r>
          </w:p>
        </w:tc>
        <w:tc>
          <w:tcPr>
            <w:tcW w:type="dxa" w:w="923"/>
          </w:tcPr>
          <w:p>
            <w:pPr>
              <w:pStyle w:val="null3"/>
            </w:pPr>
            <w:r>
              <w:rPr/>
              <w:t>是否偏离</w:t>
            </w:r>
          </w:p>
        </w:tc>
        <w:tc>
          <w:tcPr>
            <w:tcW w:type="dxa" w:w="923"/>
          </w:tcPr>
          <w:p>
            <w:pPr>
              <w:pStyle w:val="null3"/>
            </w:pPr>
            <w:r>
              <w:rPr/>
              <w:t>证明文件所在位置</w:t>
            </w:r>
          </w:p>
        </w:tc>
        <w:tc>
          <w:tcPr>
            <w:tcW w:type="dxa" w:w="923"/>
          </w:tcPr>
          <w:p>
            <w:pPr>
              <w:pStyle w:val="null3"/>
            </w:pPr>
            <w:r>
              <w:rPr/>
              <w:t>备注</w:t>
            </w:r>
          </w:p>
        </w:tc>
      </w:tr>
      <w:tr>
        <w:tc>
          <w:tcPr>
            <w:tcW w:type="dxa" w:w="923"/>
          </w:tcPr>
          <w:p>
            <w:pPr>
              <w:pStyle w:val="null3"/>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2</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3</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4</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5</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6</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pPr>
      <w:r>
        <w:rPr/>
        <w:t>说明：</w:t>
      </w:r>
    </w:p>
    <w:p>
      <w:pPr>
        <w:pStyle w:val="null3"/>
        <w:ind w:firstLine="480"/>
      </w:pPr>
      <w:r>
        <w:rP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3. “是否偏离”项下应按下列规定填写：优于的，填写“正偏离”；符合的，填写“无偏离”；低于的，填写“负偏离”。</w:t>
      </w:r>
    </w:p>
    <w:p>
      <w:pPr>
        <w:pStyle w:val="null3"/>
        <w:ind w:firstLine="480"/>
      </w:pPr>
      <w:r>
        <w:rPr/>
        <w:t>4.“备注”处可填写偏离情况的说明。</w:t>
      </w:r>
    </w:p>
    <w:p>
      <w:pPr>
        <w:pStyle w:val="null3"/>
        <w:ind w:firstLine="480"/>
      </w:pPr>
      <w:r>
        <w:rPr/>
        <w:t xml:space="preserve">  </w:t>
      </w:r>
    </w:p>
    <w:p>
      <w:pPr>
        <w:pStyle w:val="null3"/>
        <w:outlineLvl w:val="2"/>
      </w:pPr>
      <w:r>
        <w:rPr>
          <w:sz w:val="28"/>
          <w:b/>
        </w:rPr>
        <w:t>格式十八：</w:t>
      </w:r>
    </w:p>
    <w:p>
      <w:pPr>
        <w:pStyle w:val="null3"/>
        <w:jc w:val="center"/>
        <w:outlineLvl w:val="3"/>
      </w:pPr>
      <w:r>
        <w:rPr>
          <w:sz w:val="24"/>
          <w:b/>
        </w:rPr>
        <w:t>《商务条件响应表》</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pPr>
            <w:r>
              <w:rPr/>
              <w:t xml:space="preserve"> 序号</w:t>
            </w:r>
          </w:p>
        </w:tc>
        <w:tc>
          <w:tcPr>
            <w:tcW w:type="dxa" w:w="1187"/>
          </w:tcPr>
          <w:p>
            <w:pPr>
              <w:pStyle w:val="null3"/>
            </w:pPr>
            <w:r>
              <w:rPr/>
              <w:t xml:space="preserve"> 参数性质</w:t>
            </w:r>
          </w:p>
        </w:tc>
        <w:tc>
          <w:tcPr>
            <w:tcW w:type="dxa" w:w="1187"/>
          </w:tcPr>
          <w:p>
            <w:pPr>
              <w:pStyle w:val="null3"/>
            </w:pPr>
            <w:r>
              <w:rPr/>
              <w:t xml:space="preserve"> 采购文件规定的商务条件</w:t>
            </w:r>
          </w:p>
        </w:tc>
        <w:tc>
          <w:tcPr>
            <w:tcW w:type="dxa" w:w="1187"/>
          </w:tcPr>
          <w:p>
            <w:pPr>
              <w:pStyle w:val="null3"/>
            </w:pPr>
            <w:r>
              <w:rPr/>
              <w:t xml:space="preserve"> 投标文件响应的具体内容</w:t>
            </w:r>
          </w:p>
        </w:tc>
        <w:tc>
          <w:tcPr>
            <w:tcW w:type="dxa" w:w="1187"/>
          </w:tcPr>
          <w:p>
            <w:pPr>
              <w:pStyle w:val="null3"/>
            </w:pPr>
            <w:r>
              <w:rPr/>
              <w:t xml:space="preserve"> 是否偏离</w:t>
            </w:r>
          </w:p>
        </w:tc>
        <w:tc>
          <w:tcPr>
            <w:tcW w:type="dxa" w:w="1187"/>
          </w:tcPr>
          <w:p>
            <w:pPr>
              <w:pStyle w:val="null3"/>
            </w:pPr>
            <w:r>
              <w:rPr/>
              <w:t xml:space="preserve"> 证明文件所在位置</w:t>
            </w:r>
          </w:p>
        </w:tc>
        <w:tc>
          <w:tcPr>
            <w:tcW w:type="dxa" w:w="1187"/>
          </w:tcPr>
          <w:p>
            <w:pPr>
              <w:pStyle w:val="null3"/>
            </w:pPr>
            <w:r>
              <w:rPr/>
              <w:t xml:space="preserve"> 备注</w:t>
            </w:r>
          </w:p>
        </w:tc>
      </w:tr>
      <w:tr>
        <w:tc>
          <w:tcPr>
            <w:tcW w:type="dxa" w:w="1187"/>
          </w:tcPr>
          <w:p>
            <w:pPr>
              <w:pStyle w:val="null3"/>
            </w:pPr>
            <w:r>
              <w:rPr/>
              <w:t>1</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2</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3</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4</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5</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6</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7</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8</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9</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 xml:space="preserve"> ……</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pPr>
      <w:r>
        <w:rPr/>
        <w:t>说明：</w:t>
      </w:r>
    </w:p>
    <w:p>
      <w:pPr>
        <w:pStyle w:val="null3"/>
        <w:ind w:firstLine="480"/>
      </w:pPr>
      <w:r>
        <w:rPr/>
        <w:t>1. “采购文件规定的商务条件”项下填写的内容应与招标文件中采购需求的 “商务要求”的内容保持一致。</w:t>
      </w:r>
    </w:p>
    <w:p>
      <w:pPr>
        <w:pStyle w:val="null3"/>
        <w:ind w:firstLine="480"/>
      </w:pPr>
      <w:r>
        <w:rPr/>
        <w:t>2. 投标人应当如实填写上表“投标文件响应的具体内容”处内容，对采购文件规定的商务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4. “是否偏离”项下应按下列规定填写：优于的，填写“正偏离”；符合的，填写“无偏离”；低于的，填写“负偏离”。</w:t>
      </w:r>
    </w:p>
    <w:p>
      <w:pPr>
        <w:pStyle w:val="null3"/>
        <w:ind w:firstLine="480"/>
      </w:pPr>
      <w:r>
        <w:rPr/>
        <w:t>5.“备注”处可填写偏离情况的说明。</w:t>
      </w:r>
    </w:p>
    <w:p>
      <w:pPr>
        <w:pStyle w:val="null3"/>
        <w:ind w:firstLine="480"/>
      </w:pPr>
      <w:r>
        <w:rPr/>
        <w:t xml:space="preserve">  </w:t>
      </w:r>
    </w:p>
    <w:p>
      <w:pPr>
        <w:pStyle w:val="null3"/>
        <w:outlineLvl w:val="2"/>
      </w:pPr>
      <w:r>
        <w:rPr>
          <w:sz w:val="28"/>
          <w:b/>
        </w:rPr>
        <w:t>格式十九：</w:t>
      </w:r>
    </w:p>
    <w:p>
      <w:pPr>
        <w:pStyle w:val="null3"/>
        <w:ind w:firstLine="480"/>
      </w:pPr>
      <w:r>
        <w:rPr/>
        <w:t>（以下格式文件由供应商根据需要选用）</w:t>
      </w:r>
    </w:p>
    <w:p>
      <w:pPr>
        <w:pStyle w:val="null3"/>
        <w:jc w:val="center"/>
        <w:outlineLvl w:val="3"/>
      </w:pPr>
      <w:r>
        <w:rPr>
          <w:sz w:val="24"/>
          <w:b/>
        </w:rPr>
        <w:t>履约进度计划表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 xml:space="preserve"> 拟定时间安排</w:t>
            </w:r>
          </w:p>
        </w:tc>
        <w:tc>
          <w:tcPr>
            <w:tcW w:type="dxa" w:w="2076"/>
          </w:tcPr>
          <w:p>
            <w:pPr>
              <w:pStyle w:val="null3"/>
            </w:pPr>
            <w:r>
              <w:rPr/>
              <w:t xml:space="preserve"> 计划完成的工作内容</w:t>
            </w:r>
          </w:p>
        </w:tc>
        <w:tc>
          <w:tcPr>
            <w:tcW w:type="dxa" w:w="2076"/>
          </w:tcPr>
          <w:p>
            <w:pPr>
              <w:pStyle w:val="null3"/>
            </w:pPr>
            <w:r>
              <w:rPr/>
              <w:t xml:space="preserve"> 实施方建议或要求</w:t>
            </w:r>
          </w:p>
        </w:tc>
      </w:tr>
      <w:tr>
        <w:tc>
          <w:tcPr>
            <w:tcW w:type="dxa" w:w="2076"/>
          </w:tcPr>
          <w:p>
            <w:pPr>
              <w:pStyle w:val="null3"/>
            </w:pPr>
            <w:r>
              <w:rPr/>
              <w:t xml:space="preserve"> 1</w:t>
            </w:r>
          </w:p>
        </w:tc>
        <w:tc>
          <w:tcPr>
            <w:tcW w:type="dxa" w:w="2076"/>
          </w:tcPr>
          <w:p>
            <w:pPr>
              <w:pStyle w:val="null3"/>
            </w:pPr>
            <w:r>
              <w:rPr/>
              <w:t xml:space="preserve"> 拟定___年___月___日</w:t>
            </w:r>
          </w:p>
        </w:tc>
        <w:tc>
          <w:tcPr>
            <w:tcW w:type="dxa" w:w="2076"/>
          </w:tcPr>
          <w:p>
            <w:pPr>
              <w:pStyle w:val="null3"/>
            </w:pPr>
            <w:r>
              <w:rPr/>
              <w:t xml:space="preserve"> 签订合同并生效</w:t>
            </w:r>
          </w:p>
        </w:tc>
        <w:tc>
          <w:tcPr>
            <w:tcW w:type="dxa" w:w="2076"/>
          </w:tcPr>
          <w:p/>
        </w:tc>
      </w:tr>
      <w:tr>
        <w:tc>
          <w:tcPr>
            <w:tcW w:type="dxa" w:w="2076"/>
          </w:tcPr>
          <w:p>
            <w:pPr>
              <w:pStyle w:val="null3"/>
            </w:pPr>
            <w:r>
              <w:rPr/>
              <w:t xml:space="preserve"> 2</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3</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4</w:t>
            </w:r>
          </w:p>
        </w:tc>
        <w:tc>
          <w:tcPr>
            <w:tcW w:type="dxa" w:w="2076"/>
          </w:tcPr>
          <w:p>
            <w:pPr>
              <w:pStyle w:val="null3"/>
            </w:pPr>
            <w:r>
              <w:rPr/>
              <w:t xml:space="preserve"> ___月___日—___月___日</w:t>
            </w:r>
          </w:p>
        </w:tc>
        <w:tc>
          <w:tcPr>
            <w:tcW w:type="dxa" w:w="2076"/>
          </w:tcPr>
          <w:p>
            <w:pPr>
              <w:pStyle w:val="null3"/>
            </w:pPr>
            <w:r>
              <w:rPr/>
              <w:t xml:space="preserve"> 质保期</w:t>
            </w:r>
          </w:p>
        </w:tc>
        <w:tc>
          <w:tcPr>
            <w:tcW w:type="dxa" w:w="2076"/>
          </w:tcPr>
          <w:p/>
        </w:tc>
      </w:tr>
    </w:tbl>
    <w:p>
      <w:pPr>
        <w:pStyle w:val="null3"/>
        <w:ind w:firstLine="480"/>
      </w:pPr>
      <w:r>
        <w:rPr/>
        <w:t xml:space="preserve">  </w:t>
      </w:r>
    </w:p>
    <w:p>
      <w:pPr>
        <w:pStyle w:val="null3"/>
        <w:outlineLvl w:val="2"/>
      </w:pPr>
      <w:r>
        <w:rPr>
          <w:sz w:val="28"/>
          <w:b/>
        </w:rPr>
        <w:t>格式二十：</w:t>
      </w:r>
    </w:p>
    <w:p>
      <w:pPr>
        <w:pStyle w:val="null3"/>
        <w:ind w:firstLine="480"/>
      </w:pPr>
      <w:r>
        <w:rPr/>
        <w:t>（以下格式文件由供应商根据需要选用）</w:t>
      </w:r>
    </w:p>
    <w:p>
      <w:pPr>
        <w:pStyle w:val="null3"/>
        <w:jc w:val="center"/>
        <w:outlineLvl w:val="3"/>
      </w:pPr>
      <w:r>
        <w:rPr>
          <w:sz w:val="24"/>
          <w:b/>
        </w:rPr>
        <w:t>各类证明材料</w:t>
      </w:r>
    </w:p>
    <w:p>
      <w:pPr>
        <w:pStyle w:val="null3"/>
        <w:ind w:firstLine="480"/>
      </w:pPr>
      <w:r>
        <w:rPr/>
        <w:t>1.招标文件要求提供的其他资料。</w:t>
      </w:r>
    </w:p>
    <w:p>
      <w:pPr>
        <w:pStyle w:val="null3"/>
        <w:ind w:firstLine="480"/>
      </w:pPr>
      <w:r>
        <w:rPr/>
        <w:t>2.投标人认为需提供的其他资料。</w:t>
      </w:r>
    </w:p>
    <w:p>
      <w:pPr>
        <w:pStyle w:val="null3"/>
        <w:ind w:firstLine="480"/>
      </w:pPr>
      <w:r>
        <w:rPr/>
        <w:t xml:space="preserve">  </w:t>
      </w:r>
    </w:p>
    <w:p>
      <w:pPr>
        <w:pStyle w:val="null3"/>
        <w:outlineLvl w:val="2"/>
      </w:pPr>
      <w:r>
        <w:rPr>
          <w:sz w:val="28"/>
          <w:b/>
        </w:rPr>
        <w:t>格式二十一：</w:t>
      </w:r>
    </w:p>
    <w:p>
      <w:pPr>
        <w:pStyle w:val="null3"/>
        <w:jc w:val="center"/>
        <w:outlineLvl w:val="3"/>
      </w:pPr>
      <w:r>
        <w:rPr>
          <w:sz w:val="24"/>
          <w:b/>
        </w:rPr>
        <w:t>采购代理服务费支付承诺书</w:t>
      </w:r>
    </w:p>
    <w:p>
      <w:pPr>
        <w:pStyle w:val="null3"/>
        <w:ind w:firstLine="480"/>
      </w:pPr>
      <w:r>
        <w:rPr/>
        <w:t>致：</w:t>
      </w:r>
      <w:r>
        <w:rPr/>
        <w:t>采联国际招标采购集团有限公司</w:t>
      </w:r>
    </w:p>
    <w:p>
      <w:pPr>
        <w:pStyle w:val="null3"/>
        <w:ind w:firstLine="480"/>
      </w:pPr>
      <w:r>
        <w:rPr/>
        <w:t xml:space="preserve"> 如果我方在贵采购代理机构组织的</w:t>
      </w:r>
      <w:r>
        <w:rPr/>
        <w:t>茂名市妇幼保健院外送检验项目服务采购项目</w:t>
      </w:r>
      <w:r>
        <w:rPr/>
        <w:t>招标中获中标（采购项目编号：</w:t>
      </w:r>
      <w:r>
        <w:rPr/>
        <w:t>CLF0126MM00ZC94</w:t>
      </w:r>
      <w:r>
        <w:rPr/>
        <w:t>），我方保证在收取《中标通知书》时，按招标文件对代理服务费支付方式的约定，承担本项目代理服务费。</w:t>
      </w:r>
    </w:p>
    <w:p>
      <w:pPr>
        <w:pStyle w:val="null3"/>
        <w:ind w:firstLine="480"/>
      </w:pPr>
      <w:r>
        <w:rPr/>
        <w:t xml:space="preserve"> 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w:t>
      </w:r>
      <w:r>
        <w:rPr/>
        <w:t>采联国际招标采购集团有限公司</w:t>
      </w:r>
      <w:r>
        <w:rPr/>
        <w:t>的要求办理支付手续。</w:t>
      </w:r>
    </w:p>
    <w:p>
      <w:pPr>
        <w:pStyle w:val="null3"/>
        <w:ind w:firstLine="480"/>
      </w:pPr>
      <w:r>
        <w:rPr/>
        <w:t>特此承诺！</w:t>
      </w:r>
    </w:p>
    <w:p>
      <w:pPr>
        <w:pStyle w:val="null3"/>
      </w:pPr>
      <w:r>
        <w:rPr/>
        <w:t>投标人法定名称（公章）；_____________________</w:t>
      </w:r>
    </w:p>
    <w:p>
      <w:pPr>
        <w:pStyle w:val="null3"/>
      </w:pPr>
      <w:r>
        <w:rPr/>
        <w:t>投标人法定地址：_____________________</w:t>
      </w:r>
    </w:p>
    <w:p>
      <w:pPr>
        <w:pStyle w:val="null3"/>
      </w:pPr>
      <w:r>
        <w:rPr/>
        <w:t>投标人授权代表（签字或盖章）：_____________________</w:t>
      </w:r>
    </w:p>
    <w:p>
      <w:pPr>
        <w:pStyle w:val="null3"/>
      </w:pPr>
      <w:r>
        <w:rPr/>
        <w:t>电 话：_____________________</w:t>
      </w:r>
    </w:p>
    <w:p>
      <w:pPr>
        <w:pStyle w:val="null3"/>
      </w:pPr>
      <w:r>
        <w:rPr/>
        <w:t>传 真：_____________________</w:t>
      </w:r>
    </w:p>
    <w:p>
      <w:pPr>
        <w:pStyle w:val="null3"/>
      </w:pPr>
      <w:r>
        <w:rPr/>
        <w:t>承诺日期：_____________________</w:t>
      </w:r>
    </w:p>
    <w:p>
      <w:pPr>
        <w:pStyle w:val="null3"/>
        <w:ind w:firstLine="480"/>
      </w:pPr>
      <w:r>
        <w:rPr/>
        <w:t xml:space="preserve">  </w:t>
      </w:r>
    </w:p>
    <w:p>
      <w:pPr>
        <w:pStyle w:val="null3"/>
        <w:outlineLvl w:val="2"/>
      </w:pPr>
      <w:r>
        <w:rPr>
          <w:sz w:val="28"/>
          <w:b/>
        </w:rPr>
        <w:t>格式二十二：</w:t>
      </w:r>
    </w:p>
    <w:p>
      <w:pPr>
        <w:pStyle w:val="null3"/>
        <w:ind w:firstLine="480"/>
      </w:pPr>
      <w:r>
        <w:rPr/>
        <w:t>（以下格式文件由供应商根据需要选用）</w:t>
      </w:r>
    </w:p>
    <w:p>
      <w:pPr>
        <w:pStyle w:val="null3"/>
        <w:jc w:val="center"/>
        <w:outlineLvl w:val="3"/>
      </w:pPr>
      <w:r>
        <w:rPr>
          <w:sz w:val="24"/>
          <w:b/>
        </w:rPr>
        <w:t>需要采购人提供的附加条件</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序号</w:t>
            </w:r>
          </w:p>
        </w:tc>
        <w:tc>
          <w:tcPr>
            <w:tcW w:type="dxa" w:w="4153"/>
          </w:tcPr>
          <w:p>
            <w:pPr>
              <w:pStyle w:val="null3"/>
            </w:pPr>
            <w:r>
              <w:rPr/>
              <w:t>投标人需要采购人提供的附加条件</w:t>
            </w:r>
          </w:p>
        </w:tc>
      </w:tr>
      <w:tr>
        <w:tc>
          <w:tcPr>
            <w:tcW w:type="dxa" w:w="4153"/>
          </w:tcPr>
          <w:p>
            <w:pPr>
              <w:pStyle w:val="null3"/>
            </w:pPr>
            <w:r>
              <w:rPr/>
              <w:t xml:space="preserve"> 1</w:t>
            </w:r>
          </w:p>
        </w:tc>
        <w:tc>
          <w:tcPr>
            <w:tcW w:type="dxa" w:w="4153"/>
          </w:tcPr>
          <w:p/>
        </w:tc>
      </w:tr>
      <w:tr>
        <w:tc>
          <w:tcPr>
            <w:tcW w:type="dxa" w:w="4153"/>
          </w:tcPr>
          <w:p>
            <w:pPr>
              <w:pStyle w:val="null3"/>
            </w:pPr>
            <w:r>
              <w:rPr/>
              <w:t xml:space="preserve"> 2</w:t>
            </w:r>
          </w:p>
        </w:tc>
        <w:tc>
          <w:tcPr>
            <w:tcW w:type="dxa" w:w="4153"/>
          </w:tcPr>
          <w:p/>
        </w:tc>
      </w:tr>
      <w:tr>
        <w:tc>
          <w:tcPr>
            <w:tcW w:type="dxa" w:w="4153"/>
          </w:tcPr>
          <w:p>
            <w:pPr>
              <w:pStyle w:val="null3"/>
            </w:pPr>
            <w:r>
              <w:rPr/>
              <w:t xml:space="preserve"> 3</w:t>
            </w:r>
          </w:p>
        </w:tc>
        <w:tc>
          <w:tcPr>
            <w:tcW w:type="dxa" w:w="4153"/>
          </w:tcPr>
          <w:p/>
        </w:tc>
      </w:tr>
    </w:tbl>
    <w:p>
      <w:pPr>
        <w:pStyle w:val="null3"/>
        <w:ind w:firstLine="480"/>
      </w:pPr>
      <w:r>
        <w:rPr/>
        <w:t>注：投标人完成本项目需要采购人配合或提供的条件必须在上表列出，否则将视为投标人同意按现有条件完成本项目。如上表所列附加条件含有采购人不能接受的，将被视为投标无效。</w:t>
      </w:r>
    </w:p>
    <w:p>
      <w:pPr>
        <w:pStyle w:val="null3"/>
        <w:ind w:firstLine="480"/>
      </w:pPr>
      <w:r>
        <w:rPr/>
        <w:t xml:space="preserve">  </w:t>
      </w:r>
    </w:p>
    <w:p>
      <w:pPr>
        <w:pStyle w:val="null3"/>
        <w:outlineLvl w:val="2"/>
      </w:pPr>
      <w:r>
        <w:rPr>
          <w:sz w:val="28"/>
          <w:b/>
        </w:rPr>
        <w:t>格式二十三：</w:t>
      </w:r>
    </w:p>
    <w:p>
      <w:pPr>
        <w:pStyle w:val="null3"/>
        <w:ind w:firstLine="480"/>
      </w:pPr>
      <w:r>
        <w:rPr/>
        <w:t>（以下格式文件由供应商根据需要选用）</w:t>
      </w:r>
    </w:p>
    <w:p>
      <w:pPr>
        <w:pStyle w:val="null3"/>
        <w:jc w:val="center"/>
        <w:outlineLvl w:val="3"/>
      </w:pPr>
      <w:r>
        <w:rPr>
          <w:sz w:val="24"/>
          <w:b/>
        </w:rPr>
        <w:t>询问函、质疑函、投诉书格式</w:t>
      </w:r>
    </w:p>
    <w:p>
      <w:pPr>
        <w:pStyle w:val="null3"/>
        <w:ind w:firstLine="480"/>
      </w:pPr>
      <w:r>
        <w:rPr/>
        <w:t>说明：本部分格式为投标人提交询问函、质疑函、投诉函时使用，不属于投标文件格式的组成部分。</w:t>
      </w:r>
    </w:p>
    <w:p>
      <w:pPr>
        <w:pStyle w:val="null3"/>
        <w:jc w:val="center"/>
        <w:outlineLvl w:val="3"/>
      </w:pPr>
      <w:r>
        <w:rPr>
          <w:sz w:val="24"/>
          <w:b/>
        </w:rPr>
        <w:t>询问函</w:t>
      </w:r>
    </w:p>
    <w:p>
      <w:pPr>
        <w:pStyle w:val="null3"/>
        <w:ind w:firstLine="480"/>
      </w:pPr>
      <w:r>
        <w:rPr/>
        <w:t>采联国际招标采购集团有限公司</w:t>
      </w:r>
    </w:p>
    <w:p>
      <w:pPr>
        <w:pStyle w:val="null3"/>
        <w:ind w:firstLine="480"/>
      </w:pPr>
      <w:r>
        <w:rPr/>
        <w:t>我单位已登记并准备参与“</w:t>
      </w:r>
      <w:r>
        <w:rPr/>
        <w:t>茂名市妇幼保健院外送检验项目服务采购项目</w:t>
      </w:r>
      <w:r>
        <w:rPr/>
        <w:t>”项目（采购项目编号：</w:t>
      </w:r>
      <w:r>
        <w:rPr/>
        <w:t>CLF0126MM00ZC94</w:t>
      </w:r>
      <w:r>
        <w:rPr/>
        <w:t xml:space="preserve"> ）的投标活动，现有以下几个内容（或条款）存在疑问（或无法理解），特提出询问。</w:t>
      </w:r>
    </w:p>
    <w:p>
      <w:pPr>
        <w:pStyle w:val="null3"/>
        <w:ind w:firstLine="480"/>
      </w:pPr>
      <w:r>
        <w:rPr/>
        <w:t>一、_____________________（事项一）</w:t>
      </w:r>
    </w:p>
    <w:p>
      <w:pPr>
        <w:pStyle w:val="null3"/>
        <w:ind w:firstLine="480"/>
      </w:pPr>
      <w:r>
        <w:rPr/>
        <w:t>（1）____________________（问题或条款内容）</w:t>
      </w:r>
    </w:p>
    <w:p>
      <w:pPr>
        <w:pStyle w:val="null3"/>
        <w:ind w:firstLine="480"/>
      </w:pPr>
      <w:r>
        <w:rPr/>
        <w:t>（2）____________________（说明疑问或无法理解原因）</w:t>
      </w:r>
    </w:p>
    <w:p>
      <w:pPr>
        <w:pStyle w:val="null3"/>
        <w:ind w:firstLine="480"/>
      </w:pPr>
      <w:r>
        <w:rPr/>
        <w:t>（3）____________________（建议）</w:t>
      </w:r>
    </w:p>
    <w:p>
      <w:pPr>
        <w:pStyle w:val="null3"/>
        <w:ind w:firstLine="480"/>
      </w:pPr>
      <w:r>
        <w:rPr/>
        <w:t>二、_____________________（事项二）</w:t>
      </w:r>
    </w:p>
    <w:p>
      <w:pPr>
        <w:pStyle w:val="null3"/>
        <w:ind w:firstLine="480"/>
      </w:pPr>
      <w:r>
        <w:rPr/>
        <w:t>...</w:t>
      </w:r>
    </w:p>
    <w:p>
      <w:pPr>
        <w:pStyle w:val="null3"/>
        <w:ind w:firstLine="480"/>
      </w:pPr>
      <w:r>
        <w:rPr/>
        <w:t>随附相关证明材料如下：（目录）</w:t>
      </w:r>
    </w:p>
    <w:p>
      <w:pPr>
        <w:pStyle w:val="null3"/>
      </w:pPr>
      <w:r>
        <w:rPr/>
        <w:t>询问人（公章）：_____________________</w:t>
      </w:r>
    </w:p>
    <w:p>
      <w:pPr>
        <w:pStyle w:val="null3"/>
      </w:pPr>
      <w:r>
        <w:rPr/>
        <w:t>法定代表人或授权代表（签字或盖章）：_____________________</w:t>
      </w:r>
    </w:p>
    <w:p>
      <w:pPr>
        <w:pStyle w:val="null3"/>
      </w:pPr>
      <w:r>
        <w:rPr/>
        <w:t>地址/邮编：_____________________</w:t>
      </w:r>
    </w:p>
    <w:p>
      <w:pPr>
        <w:pStyle w:val="null3"/>
      </w:pPr>
      <w:r>
        <w:rPr/>
        <w:t>电话/传真：_____________________</w:t>
      </w:r>
    </w:p>
    <w:p>
      <w:pPr>
        <w:pStyle w:val="null3"/>
      </w:pPr>
      <w:r>
        <w:rPr/>
        <w:t xml:space="preserve"> 日期： 年 月 日</w:t>
      </w:r>
    </w:p>
    <w:p>
      <w:pPr>
        <w:pStyle w:val="null3"/>
        <w:ind w:firstLine="480"/>
      </w:pPr>
      <w:r>
        <w:rPr/>
        <w:t xml:space="preserve">  </w:t>
      </w:r>
    </w:p>
    <w:p>
      <w:pPr>
        <w:pStyle w:val="null3"/>
        <w:jc w:val="center"/>
        <w:outlineLvl w:val="3"/>
      </w:pPr>
      <w:r>
        <w:rPr>
          <w:sz w:val="24"/>
          <w:b/>
        </w:rPr>
        <w:t>质疑函</w:t>
      </w:r>
    </w:p>
    <w:p>
      <w:pPr>
        <w:pStyle w:val="null3"/>
        <w:ind w:firstLine="480"/>
      </w:pPr>
      <w:r>
        <w:rPr/>
        <w:t>一、质疑供应商基本信息</w:t>
      </w:r>
    </w:p>
    <w:p>
      <w:pPr>
        <w:pStyle w:val="null3"/>
        <w:ind w:firstLine="480"/>
      </w:pPr>
      <w:r>
        <w:rPr/>
        <w:t>质疑供应商：</w:t>
      </w:r>
    </w:p>
    <w:p>
      <w:pPr>
        <w:pStyle w:val="null3"/>
        <w:ind w:firstLine="480"/>
      </w:pPr>
      <w:r>
        <w:rPr/>
        <w:t>地址：_____________________邮编：_____________________</w:t>
      </w:r>
    </w:p>
    <w:p>
      <w:pPr>
        <w:pStyle w:val="null3"/>
        <w:ind w:firstLine="480"/>
      </w:pPr>
      <w:r>
        <w:rPr/>
        <w:t>联系：_____________________联系电话：_____________________</w:t>
      </w:r>
    </w:p>
    <w:p>
      <w:pPr>
        <w:pStyle w:val="null3"/>
        <w:ind w:firstLine="480"/>
      </w:pPr>
      <w:r>
        <w:rPr/>
        <w:t>授权代表：_____________________</w:t>
      </w:r>
    </w:p>
    <w:p>
      <w:pPr>
        <w:pStyle w:val="null3"/>
        <w:ind w:firstLine="480"/>
      </w:pPr>
      <w:r>
        <w:rPr/>
        <w:t>联系电话：_____________________</w:t>
      </w:r>
    </w:p>
    <w:p>
      <w:pPr>
        <w:pStyle w:val="null3"/>
        <w:ind w:firstLine="480"/>
      </w:pPr>
      <w:r>
        <w:rPr/>
        <w:t>地址：_____________________邮编：_____________________</w:t>
      </w:r>
    </w:p>
    <w:p>
      <w:pPr>
        <w:pStyle w:val="null3"/>
        <w:ind w:firstLine="480"/>
      </w:pPr>
      <w:r>
        <w:rPr/>
        <w:t>二、质疑项目基本情况</w:t>
      </w:r>
    </w:p>
    <w:p>
      <w:pPr>
        <w:pStyle w:val="null3"/>
        <w:ind w:firstLine="480"/>
      </w:pPr>
      <w:r>
        <w:rPr/>
        <w:t>质疑项目的名称：_____________________</w:t>
      </w:r>
    </w:p>
    <w:p>
      <w:pPr>
        <w:pStyle w:val="null3"/>
        <w:ind w:firstLine="480"/>
      </w:pPr>
      <w:r>
        <w:rPr/>
        <w:t>质疑项目的编号：_____________________ 包号：_____________________</w:t>
      </w:r>
    </w:p>
    <w:p>
      <w:pPr>
        <w:pStyle w:val="null3"/>
        <w:ind w:firstLine="480"/>
      </w:pPr>
      <w:r>
        <w:rPr/>
        <w:t>采购人名称：_____________________</w:t>
      </w:r>
    </w:p>
    <w:p>
      <w:pPr>
        <w:pStyle w:val="null3"/>
        <w:ind w:firstLine="480"/>
      </w:pPr>
      <w:r>
        <w:rPr/>
        <w:t>采购文件获取日期：_____________________</w:t>
      </w:r>
    </w:p>
    <w:p>
      <w:pPr>
        <w:pStyle w:val="null3"/>
        <w:ind w:firstLine="480"/>
      </w:pPr>
      <w:r>
        <w:rPr/>
        <w:t>三、质疑事项具体内容</w:t>
      </w:r>
    </w:p>
    <w:p>
      <w:pPr>
        <w:pStyle w:val="null3"/>
        <w:ind w:firstLine="480"/>
      </w:pPr>
      <w:r>
        <w:rPr/>
        <w:t>质疑事项1：_____________________</w:t>
      </w:r>
    </w:p>
    <w:p>
      <w:pPr>
        <w:pStyle w:val="null3"/>
        <w:ind w:firstLine="480"/>
      </w:pPr>
      <w:r>
        <w:rPr/>
        <w:t>事实依据：_____________________</w:t>
      </w:r>
    </w:p>
    <w:p>
      <w:pPr>
        <w:pStyle w:val="null3"/>
        <w:ind w:firstLine="480"/>
      </w:pPr>
      <w:r>
        <w:rPr/>
        <w:t>法律依据：_____________________</w:t>
      </w:r>
    </w:p>
    <w:p>
      <w:pPr>
        <w:pStyle w:val="null3"/>
        <w:ind w:firstLine="480"/>
      </w:pPr>
      <w:r>
        <w:rPr/>
        <w:t>质疑事项2：_____________________</w:t>
      </w:r>
    </w:p>
    <w:p>
      <w:pPr>
        <w:pStyle w:val="null3"/>
        <w:ind w:firstLine="480"/>
      </w:pPr>
      <w:r>
        <w:rPr/>
        <w:t>……</w:t>
      </w:r>
    </w:p>
    <w:p>
      <w:pPr>
        <w:pStyle w:val="null3"/>
        <w:ind w:firstLine="480"/>
      </w:pPr>
      <w:r>
        <w:rPr/>
        <w:t>四、与质疑事项相关的质疑请求</w:t>
      </w:r>
    </w:p>
    <w:p>
      <w:pPr>
        <w:pStyle w:val="null3"/>
        <w:ind w:firstLine="480"/>
      </w:pPr>
      <w:r>
        <w:rPr/>
        <w:t>请求：__________________________________________</w:t>
      </w:r>
    </w:p>
    <w:p>
      <w:pPr>
        <w:pStyle w:val="null3"/>
      </w:pPr>
      <w:r>
        <w:rPr/>
        <w:t xml:space="preserve"> 签字(签章)：_____________________ 公章：_____________________</w:t>
      </w:r>
    </w:p>
    <w:p>
      <w:pPr>
        <w:pStyle w:val="null3"/>
      </w:pPr>
      <w:r>
        <w:rPr/>
        <w:t xml:space="preserve"> 日期： 年 月 日</w:t>
      </w:r>
    </w:p>
    <w:p>
      <w:pPr>
        <w:pStyle w:val="null3"/>
        <w:ind w:firstLine="480"/>
      </w:pPr>
      <w:r>
        <w:rPr/>
        <w:t>质疑函制作说明：</w:t>
      </w:r>
    </w:p>
    <w:p>
      <w:pPr>
        <w:pStyle w:val="null3"/>
        <w:ind w:firstLine="480"/>
      </w:pPr>
      <w:r>
        <w:rPr/>
        <w:t>1.供应商提出质疑时，应提交质疑函和必要的证明材料。</w:t>
      </w:r>
    </w:p>
    <w:p>
      <w:pPr>
        <w:pStyle w:val="null3"/>
        <w:ind w:firstLine="480"/>
      </w:pPr>
      <w:r>
        <w:rPr/>
        <w:t xml:space="preserve"> 2.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pStyle w:val="null3"/>
        <w:ind w:firstLine="480"/>
      </w:pPr>
      <w:r>
        <w:rPr/>
        <w:t>3.质疑供应商若对项目的某一分包进行质疑，质疑函中应列明具体采购包号。</w:t>
      </w:r>
    </w:p>
    <w:p>
      <w:pPr>
        <w:pStyle w:val="null3"/>
        <w:ind w:firstLine="480"/>
      </w:pPr>
      <w:r>
        <w:rPr/>
        <w:t>4.质疑函的质疑事项应具体、明确，并有必要的事实依据和法律依据。</w:t>
      </w:r>
    </w:p>
    <w:p>
      <w:pPr>
        <w:pStyle w:val="null3"/>
        <w:ind w:firstLine="480"/>
      </w:pPr>
      <w:r>
        <w:rPr/>
        <w:t>5.质疑函的质疑请求应与质疑事项相关。</w:t>
      </w:r>
    </w:p>
    <w:p>
      <w:pPr>
        <w:pStyle w:val="null3"/>
        <w:ind w:firstLine="480"/>
      </w:pPr>
      <w:r>
        <w:rPr/>
        <w:t>6.质疑供应商为自然人的，质疑函应由本人签字；质疑供应商为法人或者其他组织的，质疑函应由法定代表人、主要负责人，或者其授权代表签字或者盖章，并加盖公章。</w:t>
      </w:r>
    </w:p>
    <w:p>
      <w:pPr>
        <w:pStyle w:val="null3"/>
        <w:ind w:firstLine="480"/>
      </w:pPr>
      <w:r>
        <w:rPr/>
        <w:t xml:space="preserve">  </w:t>
      </w:r>
    </w:p>
    <w:p>
      <w:pPr>
        <w:pStyle w:val="null3"/>
        <w:jc w:val="center"/>
        <w:outlineLvl w:val="3"/>
      </w:pPr>
      <w:r>
        <w:rPr>
          <w:sz w:val="24"/>
          <w:b/>
        </w:rPr>
        <w:t>投诉书</w:t>
      </w:r>
    </w:p>
    <w:p>
      <w:pPr>
        <w:pStyle w:val="null3"/>
        <w:ind w:firstLine="480"/>
      </w:pPr>
      <w:r>
        <w:rPr/>
        <w:t xml:space="preserve"> 一、投诉相关主体基本情况</w:t>
      </w:r>
    </w:p>
    <w:p>
      <w:pPr>
        <w:pStyle w:val="null3"/>
        <w:ind w:firstLine="480"/>
      </w:pPr>
      <w:r>
        <w:rPr/>
        <w:t xml:space="preserve"> 投诉人：____________________</w:t>
      </w:r>
    </w:p>
    <w:p>
      <w:pPr>
        <w:pStyle w:val="null3"/>
        <w:ind w:firstLine="480"/>
      </w:pPr>
      <w:r>
        <w:rPr/>
        <w:t xml:space="preserve"> 地 址：____________________邮编：____________________</w:t>
      </w:r>
    </w:p>
    <w:p>
      <w:pPr>
        <w:pStyle w:val="null3"/>
        <w:ind w:firstLine="480"/>
      </w:pPr>
      <w:r>
        <w:rPr/>
        <w:t xml:space="preserve"> 法定代表人/主要负责人：____________________</w:t>
      </w:r>
    </w:p>
    <w:p>
      <w:pPr>
        <w:pStyle w:val="null3"/>
        <w:ind w:firstLine="480"/>
      </w:pPr>
      <w:r>
        <w:rPr/>
        <w:t xml:space="preserve"> 联系电话：____________________</w:t>
      </w:r>
    </w:p>
    <w:p>
      <w:pPr>
        <w:pStyle w:val="null3"/>
        <w:ind w:firstLine="480"/>
      </w:pPr>
      <w:r>
        <w:rPr/>
        <w:t xml:space="preserve"> 授权代表：____________________联系电话：____________________</w:t>
      </w:r>
    </w:p>
    <w:p>
      <w:pPr>
        <w:pStyle w:val="null3"/>
        <w:ind w:firstLine="480"/>
      </w:pPr>
      <w:r>
        <w:rPr/>
        <w:t xml:space="preserve"> 地 址：____________________邮编：____________________</w:t>
      </w:r>
    </w:p>
    <w:p>
      <w:pPr>
        <w:pStyle w:val="null3"/>
        <w:ind w:firstLine="480"/>
      </w:pPr>
      <w:r>
        <w:rPr/>
        <w:t xml:space="preserve"> 被投诉人1：____________________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被投诉人2：____________________</w:t>
      </w:r>
    </w:p>
    <w:p>
      <w:pPr>
        <w:pStyle w:val="null3"/>
        <w:ind w:firstLine="480"/>
      </w:pPr>
      <w:r>
        <w:rPr/>
        <w:t xml:space="preserve"> ……</w:t>
      </w:r>
    </w:p>
    <w:p>
      <w:pPr>
        <w:pStyle w:val="null3"/>
        <w:ind w:firstLine="480"/>
      </w:pPr>
      <w:r>
        <w:rPr/>
        <w:t xml:space="preserve"> 相关供应商：_____________________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二、投诉项目基本情况</w:t>
      </w:r>
    </w:p>
    <w:p>
      <w:pPr>
        <w:pStyle w:val="null3"/>
        <w:ind w:firstLine="480"/>
      </w:pPr>
      <w:r>
        <w:rPr/>
        <w:t xml:space="preserve"> 采购项目名称：____________________</w:t>
      </w:r>
    </w:p>
    <w:p>
      <w:pPr>
        <w:pStyle w:val="null3"/>
        <w:ind w:firstLine="480"/>
      </w:pPr>
      <w:r>
        <w:rPr/>
        <w:t xml:space="preserve"> 采购项目编号： ____________________包号：____________________</w:t>
      </w:r>
    </w:p>
    <w:p>
      <w:pPr>
        <w:pStyle w:val="null3"/>
        <w:ind w:firstLine="480"/>
      </w:pPr>
      <w:r>
        <w:rPr/>
        <w:t xml:space="preserve"> 采购人名称：____________________</w:t>
      </w:r>
    </w:p>
    <w:p>
      <w:pPr>
        <w:pStyle w:val="null3"/>
        <w:ind w:firstLine="480"/>
      </w:pPr>
      <w:r>
        <w:rPr/>
        <w:t xml:space="preserve"> 代理机构名称：____________________</w:t>
      </w:r>
    </w:p>
    <w:p>
      <w:pPr>
        <w:pStyle w:val="null3"/>
        <w:ind w:firstLine="480"/>
      </w:pPr>
      <w:r>
        <w:rPr/>
        <w:t xml:space="preserve"> 采购文件公告:</w:t>
      </w:r>
      <w:r>
        <w:rPr>
          <w:u w:val="single"/>
        </w:rPr>
        <w:t>是/否</w:t>
      </w:r>
      <w:r>
        <w:rPr/>
        <w:t xml:space="preserve"> 公告期限：_____________________</w:t>
      </w:r>
    </w:p>
    <w:p>
      <w:pPr>
        <w:pStyle w:val="null3"/>
        <w:ind w:firstLine="480"/>
      </w:pPr>
      <w:r>
        <w:rPr/>
        <w:t xml:space="preserve"> 采购结果公告:</w:t>
      </w:r>
      <w:r>
        <w:rPr>
          <w:u w:val="single"/>
        </w:rPr>
        <w:t>是/否</w:t>
      </w:r>
      <w:r>
        <w:rPr/>
        <w:t xml:space="preserve"> 公告期限：_____________________</w:t>
      </w:r>
    </w:p>
    <w:p>
      <w:pPr>
        <w:pStyle w:val="null3"/>
        <w:ind w:firstLine="480"/>
      </w:pPr>
      <w:r>
        <w:rPr/>
        <w:t xml:space="preserve"> 三、质疑基本情况</w:t>
      </w:r>
    </w:p>
    <w:p>
      <w:pPr>
        <w:pStyle w:val="null3"/>
        <w:ind w:firstLine="480"/>
      </w:pPr>
      <w:r>
        <w:rPr/>
        <w:t xml:space="preserve"> 投诉人于 ____年____月____日,向提出质疑，质疑事项为：_____________________</w:t>
      </w:r>
    </w:p>
    <w:p>
      <w:pPr>
        <w:pStyle w:val="null3"/>
        <w:ind w:firstLine="480"/>
      </w:pPr>
      <w:r>
        <w:rPr>
          <w:u w:val="single"/>
        </w:rPr>
        <w:t>采购人/代理机构</w:t>
      </w:r>
      <w:r>
        <w:rPr/>
        <w:t>于____年____月____日,就质疑事项作出了答复/没有在法定期限内作出答复。</w:t>
      </w:r>
    </w:p>
    <w:p>
      <w:pPr>
        <w:pStyle w:val="null3"/>
        <w:ind w:firstLine="480"/>
      </w:pPr>
      <w:r>
        <w:rPr/>
        <w:t xml:space="preserve"> 四、投诉事项具体内容</w:t>
      </w:r>
    </w:p>
    <w:p>
      <w:pPr>
        <w:pStyle w:val="null3"/>
        <w:ind w:firstLine="480"/>
      </w:pPr>
      <w:r>
        <w:rPr/>
        <w:t xml:space="preserve"> 投诉事项 1：_____________________</w:t>
      </w:r>
    </w:p>
    <w:p>
      <w:pPr>
        <w:pStyle w:val="null3"/>
        <w:ind w:firstLine="480"/>
      </w:pPr>
      <w:r>
        <w:rPr/>
        <w:t xml:space="preserve"> 事实依据：_____________________</w:t>
      </w:r>
    </w:p>
    <w:p>
      <w:pPr>
        <w:pStyle w:val="null3"/>
        <w:ind w:firstLine="480"/>
      </w:pPr>
      <w:r>
        <w:rPr/>
        <w:t xml:space="preserve"> 法律依据：_____________________</w:t>
      </w:r>
    </w:p>
    <w:p>
      <w:pPr>
        <w:pStyle w:val="null3"/>
        <w:ind w:firstLine="480"/>
      </w:pPr>
      <w:r>
        <w:rPr/>
        <w:t xml:space="preserve"> 投诉事项2：_____________________</w:t>
      </w:r>
    </w:p>
    <w:p>
      <w:pPr>
        <w:pStyle w:val="null3"/>
        <w:ind w:firstLine="480"/>
      </w:pPr>
      <w:r>
        <w:rPr/>
        <w:t xml:space="preserve"> ……</w:t>
      </w:r>
    </w:p>
    <w:p>
      <w:pPr>
        <w:pStyle w:val="null3"/>
        <w:ind w:firstLine="480"/>
      </w:pPr>
      <w:r>
        <w:rPr/>
        <w:t xml:space="preserve"> 五、与投诉事项相关的投诉请求</w:t>
      </w:r>
    </w:p>
    <w:p>
      <w:pPr>
        <w:pStyle w:val="null3"/>
        <w:ind w:firstLine="480"/>
      </w:pPr>
      <w:r>
        <w:rPr/>
        <w:t xml:space="preserve"> 请求：________________________</w:t>
      </w:r>
    </w:p>
    <w:p>
      <w:pPr>
        <w:pStyle w:val="null3"/>
        <w:ind w:firstLine="480"/>
      </w:pPr>
      <w:r>
        <w:rPr/>
        <w:t xml:space="preserve"> 签字(签章)： ________公章________</w:t>
      </w:r>
    </w:p>
    <w:p>
      <w:pPr>
        <w:pStyle w:val="null3"/>
      </w:pPr>
      <w:r>
        <w:rPr/>
        <w:t xml:space="preserve"> 日期：____年____月____日</w:t>
      </w:r>
    </w:p>
    <w:p>
      <w:pPr>
        <w:pStyle w:val="null3"/>
        <w:ind w:firstLine="480"/>
      </w:pPr>
      <w:r>
        <w:rPr/>
        <w:t xml:space="preserve"> 投诉书制作说明：</w:t>
      </w:r>
    </w:p>
    <w:p>
      <w:pPr>
        <w:pStyle w:val="null3"/>
        <w:ind w:firstLine="480"/>
      </w:pPr>
      <w:r>
        <w:rPr/>
        <w:t xml:space="preserve"> 1.投诉人提起投诉时，应当提交投诉书和必要的证明材料，并按照被投诉人和与投诉事项有关的供应商数量提供投诉书副本。</w:t>
      </w:r>
    </w:p>
    <w:p>
      <w:pPr>
        <w:pStyle w:val="null3"/>
        <w:ind w:firstLine="480"/>
      </w:pPr>
      <w:r>
        <w:rPr/>
        <w:t xml:space="preserve"> 2.投诉人若委托代理人进行投诉的，投诉书应按照要求列明“授权代表”的有关内容，并在附件中提交由投诉人签署的授权委托书。授权委托书应当载明代理人的姓名或者名称、代理事项、具体权限、期限和相关事项。</w:t>
      </w:r>
    </w:p>
    <w:p>
      <w:pPr>
        <w:pStyle w:val="null3"/>
        <w:ind w:firstLine="480"/>
      </w:pPr>
      <w:r>
        <w:rPr/>
        <w:t xml:space="preserve"> 3.投诉人若对项目的某一分包进行投诉，投诉书应列明具体分包号。</w:t>
      </w:r>
    </w:p>
    <w:p>
      <w:pPr>
        <w:pStyle w:val="null3"/>
        <w:ind w:firstLine="480"/>
      </w:pPr>
      <w:r>
        <w:rPr/>
        <w:t xml:space="preserve"> 4.投诉书应简要列明质疑事项，质疑函、质疑答复等作为附件材料提供。</w:t>
      </w:r>
    </w:p>
    <w:p>
      <w:pPr>
        <w:pStyle w:val="null3"/>
        <w:ind w:firstLine="480"/>
      </w:pPr>
      <w:r>
        <w:rPr/>
        <w:t xml:space="preserve"> 5.投诉书的投诉事项应具体、明确，并有必要的事实依据和法律依据。</w:t>
      </w:r>
    </w:p>
    <w:p>
      <w:pPr>
        <w:pStyle w:val="null3"/>
        <w:ind w:firstLine="480"/>
      </w:pPr>
      <w:r>
        <w:rPr/>
        <w:t xml:space="preserve"> 6.投诉书的投诉请求应与投诉事项相关。</w:t>
      </w:r>
    </w:p>
    <w:p>
      <w:pPr>
        <w:pStyle w:val="null3"/>
        <w:ind w:firstLine="480"/>
      </w:pPr>
      <w:r>
        <w:rPr/>
        <w:t xml:space="preserve"> 7.投诉人为自然人的，投诉书应当由本人签字；投诉人为法人或者其他组织的，投诉书应当由法定代表人、主要负责人，或者其授权代表签字或者盖章，并加盖公章。</w:t>
      </w:r>
    </w:p>
    <w:p>
      <w:pPr>
        <w:pStyle w:val="null3"/>
        <w:ind w:firstLine="480"/>
      </w:pPr>
      <w:r>
        <w:rPr/>
        <w:t xml:space="preserve">  </w:t>
      </w:r>
    </w:p>
    <w:p>
      <w:pPr>
        <w:pStyle w:val="null3"/>
        <w:outlineLvl w:val="2"/>
      </w:pPr>
      <w:r>
        <w:rPr>
          <w:sz w:val="28"/>
          <w:b/>
        </w:rPr>
        <w:t>格式二十四：</w:t>
      </w:r>
    </w:p>
    <w:p>
      <w:pPr>
        <w:pStyle w:val="null3"/>
        <w:ind w:firstLine="480"/>
      </w:pPr>
      <w:r>
        <w:rPr/>
        <w:t>（以下格式文件由供应商根据需要选用）</w:t>
      </w:r>
    </w:p>
    <w:p>
      <w:pPr>
        <w:pStyle w:val="null3"/>
        <w:ind w:firstLine="480"/>
      </w:pPr>
      <w:r>
        <w:rPr/>
        <w:t>项目实施方案、质量保证及售后服务承诺等内容和格式自拟。</w:t>
      </w:r>
    </w:p>
    <w:p>
      <w:pPr>
        <w:pStyle w:val="null3"/>
        <w:ind w:firstLine="480"/>
      </w:pPr>
      <w:r>
        <w:rPr/>
        <w:t xml:space="preserve">  </w:t>
      </w:r>
    </w:p>
    <w:p>
      <w:pPr>
        <w:pStyle w:val="null3"/>
        <w:outlineLvl w:val="2"/>
      </w:pPr>
      <w:r>
        <w:rPr>
          <w:sz w:val="28"/>
          <w:b/>
        </w:rPr>
        <w:t>格式二十五：</w:t>
      </w:r>
    </w:p>
    <w:p>
      <w:pPr>
        <w:pStyle w:val="null3"/>
        <w:ind w:firstLine="480"/>
      </w:pPr>
      <w:r>
        <w:rPr/>
        <w:t>附件（以下格式文件由供应商根据需要选用）</w:t>
      </w:r>
    </w:p>
    <w:p>
      <w:pPr>
        <w:pStyle w:val="null3"/>
        <w:jc w:val="center"/>
        <w:outlineLvl w:val="3"/>
      </w:pPr>
      <w:r>
        <w:rPr>
          <w:sz w:val="24"/>
          <w:b/>
        </w:rPr>
        <w:t>政府采购投标（响应）担保函</w:t>
      </w:r>
    </w:p>
    <w:p>
      <w:pPr>
        <w:pStyle w:val="null3"/>
      </w:pPr>
      <w:r>
        <w:rPr/>
        <w:t>编号：【 】号</w:t>
      </w:r>
    </w:p>
    <w:p>
      <w:pPr>
        <w:pStyle w:val="null3"/>
        <w:ind w:firstLine="480"/>
      </w:pPr>
      <w:r>
        <w:rPr/>
        <w:t>（采购人）：</w:t>
      </w:r>
    </w:p>
    <w:p>
      <w:pPr>
        <w:pStyle w:val="null3"/>
        <w:ind w:firstLine="480"/>
      </w:pPr>
      <w:r>
        <w:rP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pPr>
        <w:pStyle w:val="null3"/>
        <w:ind w:firstLine="480"/>
      </w:pPr>
      <w:r>
        <w:rPr/>
        <w:t>一、保险责任的情形及保证金额</w:t>
      </w:r>
    </w:p>
    <w:p>
      <w:pPr>
        <w:pStyle w:val="null3"/>
        <w:ind w:firstLine="480"/>
      </w:pPr>
      <w:r>
        <w:rPr/>
        <w:t>（一）在投标（响应）人出现下列情形之一时，我方承担保险责任：</w:t>
      </w:r>
    </w:p>
    <w:p>
      <w:pPr>
        <w:pStyle w:val="null3"/>
        <w:ind w:firstLine="480"/>
      </w:pPr>
      <w:r>
        <w:rPr/>
        <w:t>1.中标（成交）后投标（响应）人无正当理由不与采购人签订《政府采购合同》；</w:t>
      </w:r>
    </w:p>
    <w:p>
      <w:pPr>
        <w:pStyle w:val="null3"/>
        <w:ind w:firstLine="480"/>
      </w:pPr>
      <w:r>
        <w:rPr/>
        <w:t>2.采购文件规定的投标（响应）人应当缴纳保证金的其他情形。</w:t>
      </w:r>
    </w:p>
    <w:p>
      <w:pPr>
        <w:pStyle w:val="null3"/>
        <w:ind w:firstLine="480"/>
      </w:pPr>
      <w:r>
        <w:rPr/>
        <w:t>（二）我方承担保险责任的最高金额为人民币__________元（大写）即本项目的投标（响应）保证金金额。</w:t>
      </w:r>
    </w:p>
    <w:p>
      <w:pPr>
        <w:pStyle w:val="null3"/>
        <w:ind w:firstLine="480"/>
      </w:pPr>
      <w:r>
        <w:rPr/>
        <w:t>二、保证的方式及保证期间</w:t>
      </w:r>
    </w:p>
    <w:p>
      <w:pPr>
        <w:pStyle w:val="null3"/>
        <w:ind w:firstLine="480"/>
      </w:pPr>
      <w:r>
        <w:rPr/>
        <w:t>我方保证的方式为：连带责任保证。</w:t>
      </w:r>
    </w:p>
    <w:p>
      <w:pPr>
        <w:pStyle w:val="null3"/>
        <w:ind w:firstLine="480"/>
      </w:pPr>
      <w:r>
        <w:rPr/>
        <w:t>我方的保证期间为：本保险凭证自__年__月__日起生效，有效期至开标日后的90天内。</w:t>
      </w:r>
    </w:p>
    <w:p>
      <w:pPr>
        <w:pStyle w:val="null3"/>
        <w:ind w:firstLine="480"/>
      </w:pPr>
      <w:r>
        <w:rPr/>
        <w:t>三、承担保证责任的程序</w:t>
      </w:r>
    </w:p>
    <w:p>
      <w:pPr>
        <w:pStyle w:val="null3"/>
        <w:ind w:firstLine="480"/>
      </w:pPr>
      <w:r>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pStyle w:val="null3"/>
        <w:ind w:firstLine="480"/>
      </w:pPr>
      <w:r>
        <w:rPr/>
        <w:t>2.我方在收到索赔通知及相关证明材料后，在15个工作日内进行审查，符合应承担保证责任情形的，我方按照你方的要求代投标（响应）人向你方支付相应的索赔款项。</w:t>
      </w:r>
    </w:p>
    <w:p>
      <w:pPr>
        <w:pStyle w:val="null3"/>
        <w:ind w:firstLine="480"/>
      </w:pPr>
      <w:r>
        <w:rPr/>
        <w:t>四、保证责任的终止</w:t>
      </w:r>
    </w:p>
    <w:p>
      <w:pPr>
        <w:pStyle w:val="null3"/>
        <w:ind w:firstLine="480"/>
      </w:pPr>
      <w:r>
        <w:rPr/>
        <w:t>1.保证期间届满，你方未向我方书面主张保证责任的，自保证期间届满次日起，我方保证责任自动终止。</w:t>
      </w:r>
    </w:p>
    <w:p>
      <w:pPr>
        <w:pStyle w:val="null3"/>
        <w:ind w:firstLine="480"/>
      </w:pPr>
      <w:r>
        <w:rPr/>
        <w:t>2.我方按照本保函向你方履行了保证责任后，自我方向你方支付款项（支付款项从我方账户划出）之日起，保证责任终止。</w:t>
      </w:r>
    </w:p>
    <w:p>
      <w:pPr>
        <w:pStyle w:val="null3"/>
        <w:ind w:firstLine="480"/>
      </w:pPr>
      <w:r>
        <w:rPr/>
        <w:t>3.按照法律法规的规定或出现我方保证责任终止的其它情形的，我方在本保函项下的保证责任终止。</w:t>
      </w:r>
    </w:p>
    <w:p>
      <w:pPr>
        <w:pStyle w:val="null3"/>
        <w:ind w:firstLine="480"/>
      </w:pPr>
      <w:r>
        <w:rPr/>
        <w:t>五、免责条款</w:t>
      </w:r>
    </w:p>
    <w:p>
      <w:pPr>
        <w:pStyle w:val="null3"/>
        <w:ind w:firstLine="480"/>
      </w:pPr>
      <w:r>
        <w:rPr/>
        <w:t>1.依照法律规定或你方与投标（响应）人的另行约定，全部或者部分免除投标（响应）人投标（响应）保证金义务时，我方亦免除相应的保证责任。</w:t>
      </w:r>
    </w:p>
    <w:p>
      <w:pPr>
        <w:pStyle w:val="null3"/>
        <w:ind w:firstLine="480"/>
      </w:pPr>
      <w:r>
        <w:rPr/>
        <w:t>2.因你方原因致使投标（响应）人发生本保函第一条第（一）款约定情形的，我方不承担保证责任。</w:t>
      </w:r>
    </w:p>
    <w:p>
      <w:pPr>
        <w:pStyle w:val="null3"/>
        <w:ind w:firstLine="480"/>
      </w:pPr>
      <w:r>
        <w:rPr/>
        <w:t>3.因不可抗力造成投标（响应）人发生本保函第一条约定情形的，我方不承担保证责任。</w:t>
      </w:r>
    </w:p>
    <w:p>
      <w:pPr>
        <w:pStyle w:val="null3"/>
        <w:ind w:firstLine="480"/>
      </w:pPr>
      <w:r>
        <w:rPr/>
        <w:t>4.你方或其他有权机关对采购文件进行任何澄清或修改，加重我方保证责任的，我方对加重部分不承担保证责任，但该澄清或修改经我方事先书面同意的除外。</w:t>
      </w:r>
    </w:p>
    <w:p>
      <w:pPr>
        <w:pStyle w:val="null3"/>
        <w:ind w:firstLine="480"/>
      </w:pPr>
      <w:r>
        <w:rPr/>
        <w:t>六、争议的解决</w:t>
      </w:r>
    </w:p>
    <w:p>
      <w:pPr>
        <w:pStyle w:val="null3"/>
        <w:ind w:firstLine="480"/>
      </w:pPr>
      <w:r>
        <w:rPr/>
        <w:t>因本保函发生的纠纷，由你我双方协商解决，协商不成的，通过诉讼程序解决，诉讼管辖地法院为 法院。</w:t>
      </w:r>
    </w:p>
    <w:p>
      <w:pPr>
        <w:pStyle w:val="null3"/>
        <w:ind w:firstLine="480"/>
      </w:pPr>
      <w:r>
        <w:rPr/>
        <w:t>七、保函的生效</w:t>
      </w:r>
    </w:p>
    <w:p>
      <w:pPr>
        <w:pStyle w:val="null3"/>
        <w:ind w:firstLine="480"/>
      </w:pPr>
      <w:r>
        <w:rPr/>
        <w:t>本保函自我方加盖公章之日起生效。</w:t>
      </w:r>
    </w:p>
    <w:p>
      <w:pPr>
        <w:pStyle w:val="null3"/>
        <w:ind w:firstLine="480"/>
      </w:pPr>
      <w:r>
        <w:rPr/>
        <w:t>保证人：_______（公章）_______</w:t>
      </w:r>
    </w:p>
    <w:p>
      <w:pPr>
        <w:pStyle w:val="null3"/>
      </w:pPr>
      <w:r>
        <w:rPr/>
        <w:t>联系人：____________________</w:t>
      </w:r>
    </w:p>
    <w:p>
      <w:pPr>
        <w:pStyle w:val="null3"/>
      </w:pPr>
      <w:r>
        <w:rPr/>
        <w:t>联系电话：____________________</w:t>
      </w:r>
    </w:p>
    <w:p>
      <w:pPr>
        <w:pStyle w:val="null3"/>
      </w:pPr>
      <w:r>
        <w:rPr/>
        <w:t>___年___月___日</w:t>
      </w:r>
    </w:p>
    <w:p>
      <w:pPr>
        <w:pStyle w:val="null3"/>
        <w:ind w:firstLine="480"/>
      </w:pPr>
      <w:r>
        <w:rPr/>
        <w:t xml:space="preserve">  </w:t>
      </w:r>
    </w:p>
    <w:p>
      <w:pPr>
        <w:pStyle w:val="null3"/>
        <w:outlineLvl w:val="2"/>
      </w:pPr>
      <w:r>
        <w:rPr>
          <w:sz w:val="28"/>
          <w:b/>
        </w:rPr>
        <w:t>格式二十六：</w:t>
      </w:r>
    </w:p>
    <w:p>
      <w:pPr>
        <w:pStyle w:val="null3"/>
        <w:jc w:val="center"/>
        <w:outlineLvl w:val="3"/>
      </w:pPr>
      <w:r>
        <w:rPr>
          <w:sz w:val="24"/>
          <w:b/>
        </w:rPr>
        <w:t>政府采购履约担保函</w:t>
      </w:r>
    </w:p>
    <w:p>
      <w:pPr>
        <w:pStyle w:val="null3"/>
      </w:pPr>
      <w:r>
        <w:rPr/>
        <w:t>编号：</w:t>
      </w:r>
    </w:p>
    <w:p>
      <w:pPr>
        <w:pStyle w:val="null3"/>
        <w:ind w:firstLine="480"/>
      </w:pPr>
      <w:r>
        <w:rPr/>
        <w:t>（采购人）：</w:t>
      </w:r>
    </w:p>
    <w:p>
      <w:pPr>
        <w:pStyle w:val="null3"/>
        <w:ind w:firstLine="480"/>
      </w:pPr>
      <w:r>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pStyle w:val="null3"/>
        <w:ind w:firstLine="480"/>
      </w:pPr>
      <w:r>
        <w:rPr/>
        <w:t>一、保证金额</w:t>
      </w:r>
    </w:p>
    <w:p>
      <w:pPr>
        <w:pStyle w:val="null3"/>
        <w:ind w:firstLine="480"/>
      </w:pPr>
      <w:r>
        <w:rPr/>
        <w:t>我方的保证范围是主合同约定的合同价款总额的___%，数额为__________（大写），币种为</w:t>
      </w:r>
      <w:r>
        <w:rPr>
          <w:u w:val="single"/>
        </w:rPr>
        <w:t>人民币</w:t>
      </w:r>
      <w:r>
        <w:rPr/>
        <w:t>（即主合同履约保证金金额）。</w:t>
      </w:r>
    </w:p>
    <w:p>
      <w:pPr>
        <w:pStyle w:val="null3"/>
        <w:ind w:firstLine="480"/>
      </w:pPr>
      <w:r>
        <w:rPr/>
        <w:t>二、我方保证的方式为：连带责任保证。</w:t>
      </w:r>
    </w:p>
    <w:p>
      <w:pPr>
        <w:pStyle w:val="null3"/>
        <w:ind w:firstLine="480"/>
      </w:pPr>
      <w:r>
        <w:rPr/>
        <w:t>三、我方保证的期间为：本保函自开立之日起生效，至 年 月 日止。</w:t>
      </w:r>
    </w:p>
    <w:p>
      <w:pPr>
        <w:pStyle w:val="null3"/>
        <w:ind w:firstLine="480"/>
      </w:pPr>
      <w:r>
        <w:rPr/>
        <w:t>四、在本保函的有效期内，如被保证人违反上述合同或协议约定的义务，我方将在收到你方提交的本保函文件及符合下列全部条件的索赔通知后</w:t>
      </w:r>
      <w:r>
        <w:rPr>
          <w:u w:val="single"/>
        </w:rPr>
        <w:t xml:space="preserve"> 30 </w:t>
      </w:r>
      <w:r>
        <w:rPr/>
        <w:t>个工作日内以上述保证金额为限支付你方索赔金额:</w:t>
      </w:r>
    </w:p>
    <w:p>
      <w:pPr>
        <w:pStyle w:val="null3"/>
        <w:ind w:firstLine="480"/>
      </w:pPr>
      <w:r>
        <w:rPr/>
        <w:t>(一)索赔通知文件必须以书面形式提出，列明索赔金额，并由你方法定代表人(负责人)或授权代理人签字并加盖公章;</w:t>
      </w:r>
    </w:p>
    <w:p>
      <w:pPr>
        <w:pStyle w:val="null3"/>
        <w:ind w:firstLine="480"/>
      </w:pPr>
      <w:r>
        <w:rPr/>
        <w:t>(二)索赔通知文件必须同时附有:</w:t>
      </w:r>
    </w:p>
    <w:p>
      <w:pPr>
        <w:pStyle w:val="null3"/>
        <w:ind w:firstLine="480"/>
      </w:pPr>
      <w:r>
        <w:rPr/>
        <w:t>1.一项书面声明，声明索赔款项并未由被保证人或其代理人直接或间接地支付给你方;</w:t>
      </w:r>
    </w:p>
    <w:p>
      <w:pPr>
        <w:pStyle w:val="null3"/>
        <w:ind w:firstLine="480"/>
      </w:pPr>
      <w:r>
        <w:rPr/>
        <w:t>2.证明被保证人违反上述合同或协议约定的义务以及有责任支付你方索赔金额的证据。</w:t>
      </w:r>
    </w:p>
    <w:p>
      <w:pPr>
        <w:pStyle w:val="null3"/>
        <w:ind w:firstLine="480"/>
      </w:pPr>
      <w:r>
        <w:rPr/>
        <w:t>(三)索赔通知文件必须在本保函有效期内到达以下地址：</w:t>
      </w:r>
    </w:p>
    <w:p>
      <w:pPr>
        <w:pStyle w:val="null3"/>
        <w:ind w:firstLine="480"/>
      </w:pPr>
      <w:r>
        <w:rPr/>
        <w:t>__________________________________________________。</w:t>
      </w:r>
    </w:p>
    <w:p>
      <w:pPr>
        <w:pStyle w:val="null3"/>
        <w:ind w:firstLine="480"/>
      </w:pPr>
      <w:r>
        <w:rPr/>
        <w:t>五、本保函保证金额将随被保证人逐步履行保函项下合同约定或法定的义务以及我方按你方索赔通知文件要求分次支付而相应递减。</w:t>
      </w:r>
    </w:p>
    <w:p>
      <w:pPr>
        <w:pStyle w:val="null3"/>
        <w:ind w:firstLine="480"/>
      </w:pPr>
      <w:r>
        <w:rPr/>
        <w:t>六、本保函项下的权利不得转让，不得设定担保。受益人未经我方书面同意转让本保函或其项下任何权利，我方在本保函项下的义务与责任全部消灭。</w:t>
      </w:r>
    </w:p>
    <w:p>
      <w:pPr>
        <w:pStyle w:val="null3"/>
        <w:ind w:firstLine="480"/>
      </w:pPr>
      <w:r>
        <w:rPr/>
        <w:t>七、本保函项下的合同或基础交易不成立、不生效、无效、被撤销、被解除，本保函无效;被保证人基于保函项下的合同或基础交易或其他原因的抗辩，我方均有权主张。</w:t>
      </w:r>
    </w:p>
    <w:p>
      <w:pPr>
        <w:pStyle w:val="null3"/>
        <w:ind w:firstLine="480"/>
      </w:pPr>
      <w:r>
        <w:rPr/>
        <w:t>八、因本保函发生争议协商解决不成，按以下第</w:t>
      </w:r>
      <w:r>
        <w:rPr>
          <w:u w:val="single"/>
        </w:rPr>
        <w:t xml:space="preserve"> (一)</w:t>
      </w:r>
      <w:r>
        <w:rPr/>
        <w:t>种方式解决:</w:t>
      </w:r>
    </w:p>
    <w:p>
      <w:pPr>
        <w:pStyle w:val="null3"/>
        <w:ind w:firstLine="480"/>
      </w:pPr>
      <w:r>
        <w:rPr/>
        <w:t>(一)向我方所在地的人民法院起诉。</w:t>
      </w:r>
    </w:p>
    <w:p>
      <w:pPr>
        <w:pStyle w:val="null3"/>
        <w:ind w:firstLine="480"/>
      </w:pPr>
      <w:r>
        <w:rPr/>
        <w:t>(二)提交</w:t>
      </w:r>
      <w:r>
        <w:rPr>
          <w:u w:val="single"/>
        </w:rPr>
        <w:t xml:space="preserve"> 此栏空白 </w:t>
      </w:r>
      <w:r>
        <w:rPr/>
        <w:t>仲裁委员会(仲裁地点为此栏空白)按照申请仲裁时该会现行有效的仲裁规则进行仲裁。仲裁裁决是终局的，对双方均有约束力。</w:t>
      </w:r>
    </w:p>
    <w:p>
      <w:pPr>
        <w:pStyle w:val="null3"/>
        <w:ind w:firstLine="480"/>
      </w:pPr>
      <w:r>
        <w:rPr/>
        <w:t>九、本保函适用中华人民共和国法律。</w:t>
      </w:r>
    </w:p>
    <w:p>
      <w:pPr>
        <w:pStyle w:val="null3"/>
        <w:ind w:firstLine="480"/>
      </w:pPr>
      <w:r>
        <w:rPr/>
        <w:t>十、其他条款:</w:t>
      </w:r>
    </w:p>
    <w:p>
      <w:pPr>
        <w:pStyle w:val="null3"/>
        <w:ind w:firstLine="480"/>
      </w:pPr>
      <w:r>
        <w:rPr/>
        <w:t>1.本保函有效期届满或提前终止，本保函自动失效，我方在本保函项下的义务与责任自动全部消灭，此后提出的任何索赔均为无效索赔，我方无义务作出任何赔付。</w:t>
      </w:r>
    </w:p>
    <w:p>
      <w:pPr>
        <w:pStyle w:val="null3"/>
        <w:ind w:firstLine="480"/>
      </w:pPr>
      <w:r>
        <w:rPr/>
        <w:t>2.所有索赔通知必须在我方工作时间内到达本保函规定的地址。</w:t>
      </w:r>
    </w:p>
    <w:p>
      <w:pPr>
        <w:pStyle w:val="null3"/>
        <w:ind w:firstLine="480"/>
      </w:pPr>
      <w:r>
        <w:rPr/>
        <w:t>十一、本保函自我方盖章之日起生效。</w:t>
      </w:r>
    </w:p>
    <w:p>
      <w:pPr>
        <w:pStyle w:val="null3"/>
      </w:pPr>
      <w:r>
        <w:rPr/>
        <w:t>保证人：___________(盖章)</w:t>
      </w:r>
    </w:p>
    <w:p>
      <w:pPr>
        <w:pStyle w:val="null3"/>
      </w:pPr>
      <w:r>
        <w:rPr/>
        <w:t>联系地址：_______________</w:t>
      </w:r>
    </w:p>
    <w:p>
      <w:pPr>
        <w:pStyle w:val="null3"/>
      </w:pPr>
      <w:r>
        <w:rPr/>
        <w:t>联系电话：_______________</w:t>
      </w:r>
    </w:p>
    <w:p>
      <w:pPr>
        <w:pStyle w:val="null3"/>
      </w:pPr>
      <w:r>
        <w:rPr/>
        <w:t>开立日期：___年___月___日</w:t>
      </w:r>
    </w:p>
    <w:p>
      <w:pPr>
        <w:pStyle w:val="null3"/>
        <w:jc w:val="center"/>
        <w:outlineLvl w:val="3"/>
      </w:pPr>
      <w:r>
        <w:rPr>
          <w:sz w:val="24"/>
          <w:b/>
        </w:rPr>
        <w:t>采购合同履约保险凭证</w:t>
      </w:r>
    </w:p>
    <w:p>
      <w:pPr>
        <w:pStyle w:val="null3"/>
      </w:pPr>
      <w:r>
        <w:rPr/>
        <w:t>致被保险人__________：</w:t>
      </w:r>
    </w:p>
    <w:p>
      <w:pPr>
        <w:pStyle w:val="null3"/>
        <w:ind w:firstLine="480"/>
      </w:pPr>
      <w:r>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pStyle w:val="null3"/>
        <w:ind w:firstLine="480"/>
      </w:pPr>
      <w:r>
        <w:rPr/>
        <w:t>一、我公司对上述采购项目出具的《采购合同履约保证保险》保单号：</w:t>
      </w:r>
    </w:p>
    <w:p>
      <w:pPr>
        <w:pStyle w:val="null3"/>
        <w:ind w:firstLine="480"/>
      </w:pPr>
      <w:r>
        <w:rPr/>
        <w:t>二、上述保单项下我公司的保险金额（最高限额）：人民币 （￥： 元）</w:t>
      </w:r>
    </w:p>
    <w:p>
      <w:pPr>
        <w:pStyle w:val="null3"/>
        <w:ind w:firstLine="480"/>
      </w:pPr>
      <w:r>
        <w:rPr/>
        <w:t>上述全部保险单的保险金额随投保人逐步履行采购合同约定的义务或我公司的赔付而递减。</w:t>
      </w:r>
    </w:p>
    <w:p>
      <w:pPr>
        <w:pStyle w:val="null3"/>
        <w:ind w:firstLine="480"/>
      </w:pPr>
      <w:r>
        <w:rPr/>
        <w:t>三、本保险的保险期间自____年___月___日___时起至___年___月___日___时止，共计___天。</w:t>
      </w:r>
    </w:p>
    <w:p>
      <w:pPr>
        <w:pStyle w:val="null3"/>
        <w:ind w:firstLine="480"/>
      </w:pPr>
      <w:r>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rPr/>
        <w:t>个工作日内以上述保险金额为限，支付你方索赔金额。</w:t>
      </w:r>
    </w:p>
    <w:p>
      <w:pPr>
        <w:pStyle w:val="null3"/>
        <w:ind w:firstLine="480"/>
      </w:pPr>
      <w:r>
        <w:rPr/>
        <w:t>（一）投保人未按照采购合同约定的时间、地点交付采购标的；</w:t>
      </w:r>
    </w:p>
    <w:p>
      <w:pPr>
        <w:pStyle w:val="null3"/>
        <w:ind w:firstLine="480"/>
      </w:pPr>
      <w:r>
        <w:rPr/>
        <w:t>（二）投保人供应采购标的的规格、型号、数量、质量等不符合《采购合同》的约定。</w:t>
      </w:r>
    </w:p>
    <w:p>
      <w:pPr>
        <w:pStyle w:val="null3"/>
        <w:ind w:firstLine="480"/>
      </w:pPr>
      <w:r>
        <w:rPr/>
        <w:t>五、索赔文件</w:t>
      </w:r>
    </w:p>
    <w:p>
      <w:pPr>
        <w:pStyle w:val="null3"/>
        <w:ind w:firstLine="480"/>
      </w:pPr>
      <w:r>
        <w:rPr/>
        <w:t>（一）经被保险人有权人签字、加盖被保险人公章的书面索赔声明正本，索赔声明须注明本保险凭证对应的保单号并申明如下事实：</w:t>
      </w:r>
    </w:p>
    <w:p>
      <w:pPr>
        <w:pStyle w:val="null3"/>
        <w:ind w:firstLine="480"/>
      </w:pPr>
      <w:r>
        <w:rPr/>
        <w:t>（1）投保人未履行采购合同相关义务；</w:t>
      </w:r>
    </w:p>
    <w:p>
      <w:pPr>
        <w:pStyle w:val="null3"/>
        <w:ind w:firstLine="480"/>
      </w:pPr>
      <w:r>
        <w:rPr/>
        <w:t>（2）投保人的违约事实。</w:t>
      </w:r>
    </w:p>
    <w:p>
      <w:pPr>
        <w:pStyle w:val="null3"/>
        <w:ind w:firstLine="480"/>
      </w:pPr>
      <w:r>
        <w:rPr/>
        <w:t>（二）保险单正本；</w:t>
      </w:r>
    </w:p>
    <w:p>
      <w:pPr>
        <w:pStyle w:val="null3"/>
        <w:ind w:firstLine="480"/>
      </w:pPr>
      <w:r>
        <w:rPr/>
        <w:t>（三）《采购合同》副本及与采购项目进展、质量、缺陷有关的证明文件（包括《中标通知书》、投标书及其附录、会议纪要、其他合同文件等）；</w:t>
      </w:r>
    </w:p>
    <w:p>
      <w:pPr>
        <w:pStyle w:val="null3"/>
        <w:ind w:firstLine="480"/>
      </w:pPr>
      <w:r>
        <w:rPr/>
        <w:t>（四）保险人要求投保人、被保险人所能提供的与确认保险事故的性质、原因、损失程度等有关的其他证明和资料；</w:t>
      </w:r>
    </w:p>
    <w:p>
      <w:pPr>
        <w:pStyle w:val="null3"/>
        <w:ind w:firstLine="480"/>
      </w:pPr>
      <w:r>
        <w:rPr/>
        <w:t>（五）仲裁机构出具的裁决书或法院出具的裁定书、判决书等生效法律文书（适用于仲裁或诉讼确认损失的方式）；</w:t>
      </w:r>
    </w:p>
    <w:p>
      <w:pPr>
        <w:pStyle w:val="null3"/>
        <w:ind w:firstLine="480"/>
      </w:pPr>
      <w:r>
        <w:rPr/>
        <w:t>六、未经保险人书面同意，本保险凭证与保险合同不得转让、质押，否则保险人在本保险凭证与保险合同项下的保险责任自动解除。</w:t>
      </w:r>
    </w:p>
    <w:p>
      <w:pPr>
        <w:pStyle w:val="null3"/>
        <w:ind w:firstLine="480"/>
      </w:pPr>
      <w:r>
        <w:rPr/>
        <w:t>七、本保证保险发生争议协商解决不成，向保险人所在地有管辖权的人民法院提起诉讼。</w:t>
      </w:r>
    </w:p>
    <w:p>
      <w:pPr>
        <w:pStyle w:val="null3"/>
        <w:ind w:firstLine="480"/>
      </w:pPr>
      <w:r>
        <w:rPr/>
        <w:t>八、本保证保险适用的保险条款为《_______________________》。</w:t>
      </w:r>
    </w:p>
    <w:p>
      <w:pPr>
        <w:pStyle w:val="null3"/>
        <w:ind w:firstLine="480"/>
      </w:pPr>
      <w:r>
        <w:rPr/>
        <w:t>九、保险责任免除及其他本保险凭证未载明事宜以保险合同约定为准。</w:t>
      </w:r>
    </w:p>
    <w:p>
      <w:pPr>
        <w:pStyle w:val="null3"/>
        <w:ind w:firstLine="480"/>
      </w:pPr>
      <w:r>
        <w:rPr/>
        <w:t>十、本保险凭证自保险人加盖保单专用章起生效。</w:t>
      </w:r>
    </w:p>
    <w:p>
      <w:pPr>
        <w:pStyle w:val="null3"/>
      </w:pPr>
      <w:r>
        <w:rPr/>
        <w:t>保证人：__________(盖章)</w:t>
      </w:r>
    </w:p>
    <w:p>
      <w:pPr>
        <w:pStyle w:val="null3"/>
      </w:pPr>
      <w:r>
        <w:rPr/>
        <w:t>地址：__________________</w:t>
      </w:r>
    </w:p>
    <w:p>
      <w:pPr>
        <w:pStyle w:val="null3"/>
      </w:pPr>
      <w:r>
        <w:rPr/>
        <w:t>电话：__________________</w:t>
      </w:r>
    </w:p>
    <w:p>
      <w:pPr>
        <w:pStyle w:val="null3"/>
      </w:pPr>
      <w:r>
        <w:rPr/>
        <w:t>开立日期：____年__月__日</w:t>
      </w:r>
    </w:p>
    <w:p w14:paraId="6CD069BC">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23FB55E8"/>
    <w:rsid w:val="53B52B8D"/>
    <w:rsid w:val="5A7E2464"/>
    <w:rsid w:val="77F79321"/>
    <w:rsid w:val="7F7C4879"/>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2</TotalTime>
  <ScaleCrop>false</ScaleCrop>
  <LinksUpToDate>false</LinksUpToDate>
  <CharactersWithSpaces>11</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2022-04-10T11:57:00Z</dcterms:created>
  <dc:creator>广东政府采购智慧云平台</dc:creator>
  <dcterms:modified xsi:type="dcterms:W3CDTF">2025-08-15T17:31:23Z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84AAD3F223FF2AC521F59E68BCC7017B_42</vt:lpwstr>
  </property>
</Properties>
</file>