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95E4" w14:textId="77777777" w:rsidR="000404A5" w:rsidRPr="00B36E78" w:rsidRDefault="00DC28B2" w:rsidP="000F5309">
      <w:pPr>
        <w:tabs>
          <w:tab w:val="left" w:pos="1980"/>
        </w:tabs>
        <w:bidi/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666ABA4" wp14:editId="0BD39556">
            <wp:simplePos x="0" y="0"/>
            <wp:positionH relativeFrom="column">
              <wp:posOffset>-922020</wp:posOffset>
            </wp:positionH>
            <wp:positionV relativeFrom="paragraph">
              <wp:posOffset>-1435818</wp:posOffset>
            </wp:positionV>
            <wp:extent cx="7797800" cy="10083165"/>
            <wp:effectExtent l="0" t="0" r="0" b="635"/>
            <wp:wrapNone/>
            <wp:docPr id="4" name="Picture 4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6154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90">
        <w:rPr>
          <w:noProof/>
        </w:rPr>
        <w:drawing>
          <wp:anchor distT="0" distB="0" distL="114300" distR="114300" simplePos="0" relativeHeight="251658240" behindDoc="0" locked="0" layoutInCell="1" allowOverlap="1" wp14:anchorId="4F14C727" wp14:editId="6B2904DF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صورة تحتوي على رسوم&#10;&#10;تم إنشاء الوصف تلقائيًّا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56533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890"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1FACD9D2" wp14:editId="452D1C0A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8239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rtl/>
          <w:lang w:bidi="ar-AE"/>
        </w:rPr>
        <w:t xml:space="preserve">منع الفساد العالمي </w:t>
      </w:r>
    </w:p>
    <w:p w14:paraId="6C05267E" w14:textId="77777777" w:rsidR="00E004F1" w:rsidRPr="00787D91" w:rsidRDefault="00DC28B2" w:rsidP="002702AF">
      <w:pPr>
        <w:bidi/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rtl/>
          <w:lang w:bidi="ar-AE"/>
        </w:rPr>
        <w:t xml:space="preserve">التوقف المؤقت قبل المتابعة </w:t>
      </w:r>
    </w:p>
    <w:p w14:paraId="1CA28FC2" w14:textId="77777777" w:rsidR="00544738" w:rsidRPr="00544738" w:rsidRDefault="00544738" w:rsidP="002702AF">
      <w:pPr>
        <w:rPr>
          <w:sz w:val="22"/>
        </w:rPr>
      </w:pPr>
    </w:p>
    <w:p w14:paraId="2371D32E" w14:textId="77777777" w:rsidR="002702AF" w:rsidRPr="00787D91" w:rsidRDefault="00DC28B2" w:rsidP="002702AF">
      <w:pPr>
        <w:bidi/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تحديد المخاوف المحتملة لمكافحة الفساد</w:t>
      </w:r>
    </w:p>
    <w:p w14:paraId="60BF4D0C" w14:textId="77777777"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14:paraId="25FBAE30" w14:textId="77777777" w:rsidR="00CD1FAA" w:rsidRDefault="00DC28B2" w:rsidP="00CD1FAA">
      <w:p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في الغالب يكون من المفيد التوقف مؤقتًا قبل الشروع في أي قرار أعمال، خاصةً إذا كان الأمر يتعلق بشيء محظور بموجب قوانين وسياسات مكافحة الفساد.</w:t>
      </w:r>
      <w:r>
        <w:rPr>
          <w:rFonts w:ascii="Arial" w:eastAsia="Arial" w:hAnsi="Arial" w:cs="Arial"/>
          <w:lang w:eastAsia="ja-JP" w:bidi="ar-AE"/>
        </w:rPr>
        <w:t xml:space="preserve"> </w:t>
      </w:r>
      <w:r>
        <w:rPr>
          <w:rFonts w:ascii="Arial" w:eastAsia="Arial" w:hAnsi="Arial" w:cs="Arial"/>
          <w:rtl/>
          <w:lang w:eastAsia="ja-JP" w:bidi="ar-AE"/>
        </w:rPr>
        <w:t>فيما يلي بعض المواقف التي يجب أن تكون على دراية بها على وجه الخصوص حيث إنها قد تُصبح فاسدة.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43561F56" w14:textId="77777777" w:rsidR="00CD1FAA" w:rsidRDefault="00CD1FAA" w:rsidP="00CD1FAA">
      <w:pPr>
        <w:rPr>
          <w:rFonts w:asciiTheme="minorHAnsi" w:hAnsiTheme="minorHAnsi"/>
          <w:lang w:eastAsia="ja-JP"/>
        </w:rPr>
      </w:pPr>
    </w:p>
    <w:p w14:paraId="59FCED0C" w14:textId="77777777" w:rsidR="00CD1FAA" w:rsidRDefault="00DC28B2" w:rsidP="00CD1FAA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المدفوعات المقدَّمة إلى </w:t>
      </w:r>
      <w:proofErr w:type="spellStart"/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>أخصائيّي</w:t>
      </w:r>
      <w:proofErr w:type="spellEnd"/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 الرعاية الصحية أو المسؤولين الحكوميين</w:t>
      </w:r>
    </w:p>
    <w:p w14:paraId="571ED826" w14:textId="77777777" w:rsidR="008963CA" w:rsidRPr="008963CA" w:rsidRDefault="00DC28B2" w:rsidP="00CD1FAA">
      <w:p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تتم مراجعة جميع المدفوعات الخاصة بالخدمات الاستشارية، والعوائد، والنفقات التي يتم تعويض أخصائي الرعاية الصحية عنها، بما في ذلك تلك الخاصة بالمؤتمرات التعليمية أو جلسات التدريب على المنتجات.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55570E22" w14:textId="77777777" w:rsidR="008963CA" w:rsidRDefault="008963CA" w:rsidP="00CD1FAA">
      <w:pPr>
        <w:rPr>
          <w:lang w:eastAsia="ja-JP"/>
        </w:rPr>
      </w:pPr>
    </w:p>
    <w:p w14:paraId="07C61083" w14:textId="77777777" w:rsidR="008963CA" w:rsidRDefault="00DC28B2" w:rsidP="008963CA">
      <w:pPr>
        <w:bidi/>
        <w:ind w:firstLine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إذا...</w:t>
      </w:r>
      <w:r>
        <w:rPr>
          <w:rFonts w:ascii="Arial" w:eastAsia="Arial" w:hAnsi="Arial" w:cs="Arial"/>
          <w:rtl/>
          <w:lang w:bidi="ar-AE"/>
        </w:rPr>
        <w:t xml:space="preserve">لم يتم توثيق الدفعة واعتمادها بشكل كامل. </w:t>
      </w:r>
    </w:p>
    <w:p w14:paraId="5474231E" w14:textId="77777777" w:rsidR="001548B6" w:rsidRDefault="00DC28B2" w:rsidP="000F5309">
      <w:pPr>
        <w:bidi/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إذا...</w:t>
      </w:r>
      <w:r>
        <w:rPr>
          <w:rFonts w:ascii="Arial" w:eastAsia="Arial" w:hAnsi="Arial" w:cs="Arial"/>
          <w:rtl/>
          <w:lang w:bidi="ar-AE"/>
        </w:rPr>
        <w:t>تُطلب دفعة لأحد أفراد العائلة أو مؤسسة تجارية بديلة.</w:t>
      </w:r>
    </w:p>
    <w:p w14:paraId="06741237" w14:textId="77777777" w:rsidR="001548B6" w:rsidRDefault="00DC28B2" w:rsidP="001548B6">
      <w:pPr>
        <w:bidi/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إذا…</w:t>
      </w:r>
      <w:r>
        <w:rPr>
          <w:rFonts w:ascii="Arial" w:eastAsia="Arial" w:hAnsi="Arial" w:cs="Arial"/>
          <w:rtl/>
          <w:lang w:bidi="ar-AE"/>
        </w:rPr>
        <w:t xml:space="preserve">يطلب سداد المدفوعات إلى دول بديلة. </w:t>
      </w:r>
    </w:p>
    <w:p w14:paraId="2DEB7311" w14:textId="77777777" w:rsidR="00F81F7F" w:rsidRDefault="00DC28B2" w:rsidP="001548B6">
      <w:pPr>
        <w:bidi/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إذا…</w:t>
      </w:r>
      <w:r>
        <w:rPr>
          <w:rFonts w:ascii="Arial" w:eastAsia="Arial" w:hAnsi="Arial" w:cs="Arial"/>
          <w:rtl/>
          <w:lang w:bidi="ar-AE"/>
        </w:rPr>
        <w:t xml:space="preserve">تبدو النفقات غير واضحة أو مُبالَغ فيها.  </w:t>
      </w:r>
    </w:p>
    <w:p w14:paraId="3CAA17A9" w14:textId="77777777" w:rsidR="001548B6" w:rsidRPr="008963CA" w:rsidRDefault="00DC28B2" w:rsidP="001548B6">
      <w:pPr>
        <w:bidi/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إذا…</w:t>
      </w:r>
      <w:r>
        <w:rPr>
          <w:rFonts w:ascii="Arial" w:eastAsia="Arial" w:hAnsi="Arial" w:cs="Arial"/>
          <w:rtl/>
          <w:lang w:bidi="ar-AE"/>
        </w:rPr>
        <w:t xml:space="preserve">يُطلب تمديد السفر.  </w:t>
      </w:r>
    </w:p>
    <w:p w14:paraId="645A88FB" w14:textId="77777777" w:rsidR="00CD1FAA" w:rsidRPr="001548B6" w:rsidRDefault="00CD1FAA" w:rsidP="001548B6">
      <w:pPr>
        <w:rPr>
          <w:rFonts w:asciiTheme="minorHAnsi" w:hAnsiTheme="minorHAnsi"/>
          <w:lang w:eastAsia="ja-JP"/>
        </w:rPr>
      </w:pPr>
    </w:p>
    <w:p w14:paraId="0045F62E" w14:textId="77777777" w:rsidR="008963CA" w:rsidRDefault="00DC28B2" w:rsidP="00CD1FAA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>المدفوعات المقدَّمة إلى المنظمات الخيرية</w:t>
      </w:r>
    </w:p>
    <w:p w14:paraId="1701F2E5" w14:textId="77777777" w:rsidR="008963CA" w:rsidRPr="008963CA" w:rsidRDefault="00DC28B2" w:rsidP="00CD1FAA">
      <w:pPr>
        <w:bidi/>
        <w:rPr>
          <w:rFonts w:asciiTheme="minorHAnsi" w:eastAsia="Arial" w:hAnsiTheme="minorHAnsi" w:cs="Arial"/>
          <w:b/>
          <w:color w:val="A42444"/>
          <w:sz w:val="22"/>
        </w:rPr>
      </w:pPr>
      <w:r>
        <w:rPr>
          <w:rFonts w:ascii="Arial" w:eastAsia="Arial" w:hAnsi="Arial" w:cs="Arial"/>
          <w:rtl/>
          <w:lang w:eastAsia="ja-JP" w:bidi="ar-AE"/>
        </w:rPr>
        <w:t>مراجعة جميع المدفوعات الخاصة برعاية الشركات للفعاليات وجميع المِنح والتبرعات.</w:t>
      </w:r>
      <w:r>
        <w:rPr>
          <w:rFonts w:ascii="Arial" w:eastAsia="Arial" w:hAnsi="Arial" w:cs="Arial"/>
          <w:lang w:eastAsia="ja-JP" w:bidi="ar-AE"/>
        </w:rPr>
        <w:t xml:space="preserve"> </w:t>
      </w:r>
    </w:p>
    <w:p w14:paraId="40CFE6CD" w14:textId="77777777" w:rsidR="008963CA" w:rsidRDefault="008963CA" w:rsidP="00CD1FAA">
      <w:pPr>
        <w:rPr>
          <w:rFonts w:ascii="Arial" w:eastAsia="Arial" w:hAnsi="Arial" w:cs="Arial"/>
          <w:b/>
          <w:color w:val="196593"/>
          <w:sz w:val="22"/>
        </w:rPr>
      </w:pPr>
    </w:p>
    <w:p w14:paraId="02D623BE" w14:textId="77777777" w:rsidR="008963CA" w:rsidRPr="008963CA" w:rsidRDefault="00DC28B2" w:rsidP="000F5309">
      <w:pPr>
        <w:bidi/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إذا…</w:t>
      </w:r>
      <w:r>
        <w:rPr>
          <w:rFonts w:ascii="Arial" w:eastAsia="Arial" w:hAnsi="Arial" w:cs="Arial"/>
          <w:rtl/>
          <w:lang w:bidi="ar-AE"/>
        </w:rPr>
        <w:t>يُطلب تقديم دفعة إلى فرد بدلاً من مؤسسة خيرية موثَّقة.</w:t>
      </w:r>
    </w:p>
    <w:p w14:paraId="6C25F0D6" w14:textId="77777777" w:rsidR="008963CA" w:rsidRPr="008963CA" w:rsidRDefault="00DC28B2" w:rsidP="008963CA">
      <w:pPr>
        <w:bidi/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إذا...</w:t>
      </w:r>
      <w:r>
        <w:rPr>
          <w:rFonts w:ascii="Arial" w:eastAsia="Arial" w:hAnsi="Arial" w:cs="Arial"/>
          <w:rtl/>
          <w:lang w:bidi="ar-AE"/>
        </w:rPr>
        <w:t>كانت التبرعات الخيرية مرتبطة بمنظمة سياسية أو حملة سياسية.</w:t>
      </w:r>
    </w:p>
    <w:p w14:paraId="06952028" w14:textId="77777777" w:rsidR="00CD1FAA" w:rsidRDefault="00DC28B2" w:rsidP="008963CA">
      <w:pPr>
        <w:ind w:left="720"/>
        <w:rPr>
          <w:rFonts w:ascii="Arial" w:eastAsia="Arial" w:hAnsi="Arial" w:cs="Arial"/>
          <w:b/>
          <w:color w:val="A42444"/>
          <w:sz w:val="22"/>
        </w:rPr>
      </w:pPr>
      <w:r>
        <w:rPr>
          <w:lang w:eastAsia="ja-JP"/>
        </w:rPr>
        <w:t xml:space="preserve"> </w:t>
      </w:r>
    </w:p>
    <w:p w14:paraId="21FF63FE" w14:textId="77777777" w:rsidR="008963CA" w:rsidRDefault="00DC28B2" w:rsidP="00CD1FAA">
      <w:pPr>
        <w:bidi/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المدفوعات المقدَّمة للموظفين </w:t>
      </w:r>
    </w:p>
    <w:p w14:paraId="5DABC95C" w14:textId="77777777" w:rsidR="008963CA" w:rsidRDefault="00DC28B2" w:rsidP="008963CA">
      <w:pPr>
        <w:bidi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rtl/>
          <w:lang w:eastAsia="ja-JP" w:bidi="ar-AE"/>
        </w:rPr>
        <w:t>تتم مراجعة جميع المدفوعات المقدَّمة للحصول على تعويض يتعلق باجتماع عمل رسمي لأخصائي رعاية صحية أو موظف حكومي، أو وجبة، أو سفر، أو إقامة، أو عنصر تعليمي.</w:t>
      </w:r>
    </w:p>
    <w:p w14:paraId="2258B035" w14:textId="77777777" w:rsidR="008963CA" w:rsidRDefault="00DC28B2" w:rsidP="008963CA">
      <w:pPr>
        <w:rPr>
          <w:rFonts w:asciiTheme="minorHAnsi" w:hAnsiTheme="minorHAnsi"/>
          <w:lang w:eastAsia="ja-JP"/>
        </w:rPr>
      </w:pPr>
      <w:r>
        <w:rPr>
          <w:rFonts w:asciiTheme="minorHAnsi" w:hAnsiTheme="minorHAnsi"/>
          <w:lang w:eastAsia="ja-JP"/>
        </w:rPr>
        <w:t xml:space="preserve"> </w:t>
      </w:r>
    </w:p>
    <w:p w14:paraId="3F6C964E" w14:textId="77777777" w:rsidR="008963CA" w:rsidRDefault="00DC28B2" w:rsidP="000F5309">
      <w:pPr>
        <w:bidi/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إذا…</w:t>
      </w:r>
      <w:r>
        <w:rPr>
          <w:rFonts w:ascii="Arial" w:eastAsia="Arial" w:hAnsi="Arial" w:cs="Arial"/>
          <w:rtl/>
          <w:lang w:bidi="ar-AE"/>
        </w:rPr>
        <w:t xml:space="preserve">لا يتضمن تقديم النفقات إيصالاً مفصَّلاً وقائمة بالحضور. </w:t>
      </w:r>
    </w:p>
    <w:p w14:paraId="43CEF8E4" w14:textId="77777777" w:rsidR="00F81F7F" w:rsidRDefault="00DC28B2" w:rsidP="000F5309">
      <w:pPr>
        <w:bidi/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إذا…</w:t>
      </w:r>
      <w:r>
        <w:rPr>
          <w:rFonts w:ascii="Arial" w:eastAsia="Arial" w:hAnsi="Arial" w:cs="Arial"/>
          <w:rtl/>
          <w:lang w:bidi="ar-AE"/>
        </w:rPr>
        <w:t>لا تبدو تعويضات العناصر التعليمية ذات قيمة تعليمية محدَّدة.</w:t>
      </w:r>
    </w:p>
    <w:p w14:paraId="762F1266" w14:textId="77777777" w:rsidR="00F81F7F" w:rsidRDefault="00DC28B2" w:rsidP="000F5309">
      <w:pPr>
        <w:bidi/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>توقَّف مؤقتًا إذا…</w:t>
      </w:r>
      <w:r>
        <w:rPr>
          <w:rFonts w:ascii="Arial" w:eastAsia="Arial" w:hAnsi="Arial" w:cs="Arial"/>
          <w:rtl/>
          <w:lang w:bidi="ar-AE"/>
        </w:rPr>
        <w:t xml:space="preserve">تتعلق طلبات الدفع بلعب الجولف، أو الفعاليات الرياضية، أو السياحة العامة. </w:t>
      </w:r>
    </w:p>
    <w:p w14:paraId="06E1CF84" w14:textId="77777777" w:rsidR="00C63F63" w:rsidRDefault="00DC28B2" w:rsidP="00F81F7F">
      <w:pPr>
        <w:ind w:left="720"/>
        <w:rPr>
          <w:rFonts w:asciiTheme="minorHAnsi" w:hAnsiTheme="minorHAnsi"/>
          <w:lang w:eastAsia="ja-JP"/>
        </w:rPr>
      </w:pPr>
      <w:r>
        <w:rPr>
          <w:rFonts w:asciiTheme="minorHAnsi" w:hAnsiTheme="minorHAnsi"/>
          <w:lang w:eastAsia="ja-JP"/>
        </w:rPr>
        <w:t xml:space="preserve"> </w:t>
      </w:r>
    </w:p>
    <w:p w14:paraId="1FE2A331" w14:textId="77777777" w:rsidR="004A00DF" w:rsidRPr="00F81F7F" w:rsidRDefault="00DC28B2" w:rsidP="009F7BC7">
      <w:pPr>
        <w:bidi/>
        <w:rPr>
          <w:rFonts w:asciiTheme="minorHAnsi" w:hAnsiTheme="minorHAnsi"/>
          <w:i/>
          <w:lang w:eastAsia="ja-JP"/>
        </w:rPr>
      </w:pPr>
      <w:r>
        <w:rPr>
          <w:rFonts w:ascii="Arial" w:eastAsia="Arial" w:hAnsi="Arial" w:cs="Arial"/>
          <w:i/>
          <w:iCs/>
          <w:rtl/>
          <w:lang w:eastAsia="ja-JP" w:bidi="ar-AE"/>
        </w:rPr>
        <w:t>هذه ليست قائمة شاملة لمخاوف الفساد المحتملة.</w:t>
      </w:r>
      <w:r>
        <w:rPr>
          <w:rFonts w:ascii="Arial" w:eastAsia="Arial" w:hAnsi="Arial" w:cs="Arial"/>
          <w:i/>
          <w:iCs/>
          <w:lang w:eastAsia="ja-JP" w:bidi="ar-AE"/>
        </w:rPr>
        <w:t xml:space="preserve"> </w:t>
      </w:r>
      <w:r>
        <w:rPr>
          <w:rFonts w:ascii="Arial" w:eastAsia="Arial" w:hAnsi="Arial" w:cs="Arial"/>
          <w:i/>
          <w:iCs/>
          <w:rtl/>
          <w:lang w:eastAsia="ja-JP" w:bidi="ar-AE"/>
        </w:rPr>
        <w:t xml:space="preserve">استخدم أفضل حُكم لديك لتحديد جميع مواقف الفساد الفعلية أو المشتبه بها والإبلاغ عنها. </w:t>
      </w:r>
    </w:p>
    <w:p w14:paraId="549B5708" w14:textId="77777777" w:rsidR="000404A5" w:rsidRDefault="00F5496B" w:rsidP="00ED0F4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9981CC" wp14:editId="37373408">
                <wp:simplePos x="0" y="0"/>
                <wp:positionH relativeFrom="column">
                  <wp:posOffset>466725</wp:posOffset>
                </wp:positionH>
                <wp:positionV relativeFrom="paragraph">
                  <wp:posOffset>1983105</wp:posOffset>
                </wp:positionV>
                <wp:extent cx="5319395" cy="6743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395" cy="674370"/>
                          <a:chOff x="-92416" y="-2701"/>
                          <a:chExt cx="5319970" cy="67437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2278228" y="13174"/>
                            <a:ext cx="2949326" cy="65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BC4AC" w14:textId="77777777" w:rsidR="00F5496B" w:rsidRPr="00FA1D51" w:rsidRDefault="00F5496B" w:rsidP="00F5496B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right" w:pos="4000"/>
                                  <w:tab w:val="center" w:pos="4680"/>
                                  <w:tab w:val="right" w:pos="9360"/>
                                </w:tabs>
                                <w:bidi/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FA1D5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طرح سؤال:</w:t>
                              </w:r>
                              <w:r>
                                <w:rPr>
                                  <w:rFonts w:ascii="Arial" w:eastAsia="Arial" w:hAnsi="Arial" w:cs="Arial" w:hint="cs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 xml:space="preserve"> </w:t>
                              </w:r>
                              <w:hyperlink r:id="rId13" w:history="1">
                                <w:r w:rsidRPr="00FA1D51"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szCs w:val="18"/>
                                    <w:lang w:bidi="ar-AE"/>
                                  </w:rPr>
                                  <w:t>GM-CODEOFHONOR@owens-minor.com</w:t>
                                </w:r>
                              </w:hyperlink>
                              <w:r w:rsidRPr="00FA1D51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 xml:space="preserve"> </w:t>
                              </w:r>
                            </w:p>
                            <w:p w14:paraId="3A44B0BC" w14:textId="77777777" w:rsidR="00F5496B" w:rsidRPr="00FA1D51" w:rsidRDefault="00F5496B" w:rsidP="00F5496B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416" y="-2701"/>
                            <a:ext cx="2429772" cy="2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70EFA" w14:textId="177ABE7E" w:rsidR="00F5496B" w:rsidRPr="004D5A6B" w:rsidRDefault="00F5496B" w:rsidP="00883F63">
                              <w:pPr>
                                <w:bidi/>
                                <w:rPr>
                                  <w:color w:val="FFFFFF" w:themeColor="background1"/>
                                </w:rPr>
                              </w:pPr>
                              <w:r w:rsidRPr="004D5A6B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الإبلاغ عن مخاوف</w:t>
                              </w:r>
                              <w:r w:rsidRPr="004D5A6B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18"/>
                                  <w:szCs w:val="18"/>
                                  <w:lang w:bidi="ar-AE"/>
                                </w:rPr>
                                <w:t xml:space="preserve"> </w:t>
                              </w:r>
                              <w:hyperlink r:id="rId14" w:history="1">
                                <w:r w:rsidRPr="004D5A6B">
                                  <w:rPr>
                                    <w:rFonts w:ascii="Arial" w:eastAsia="Arial" w:hAnsi="Arial" w:cs="Arial"/>
                                    <w:color w:val="FFFFFF" w:themeColor="background1"/>
                                    <w:sz w:val="18"/>
                                    <w:szCs w:val="18"/>
                                    <w:lang w:bidi="ar-AE"/>
                                  </w:rPr>
                                  <w:t>www.omicodeofhonor.com</w:t>
                                </w:r>
                              </w:hyperlink>
                              <w:r w:rsidR="00883F63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18"/>
                                  <w:szCs w:val="18"/>
                                  <w:lang w:bidi="ar-AE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81CC" id="Group 1" o:spid="_x0000_s1026" style="position:absolute;margin-left:36.75pt;margin-top:156.15pt;width:418.85pt;height:53.1pt;z-index:251664384;mso-width-relative:margin;mso-height-relative:margin" coordorigin="-924,-27" coordsize="53199,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22782;top:131;width:29493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ECBC4AC" w14:textId="77777777" w:rsidR="00F5496B" w:rsidRPr="00FA1D51" w:rsidRDefault="00F5496B" w:rsidP="00F5496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4000"/>
                            <w:tab w:val="center" w:pos="4680"/>
                            <w:tab w:val="right" w:pos="9360"/>
                          </w:tabs>
                          <w:bidi/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FA1D51"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  <w:rtl/>
                            <w:lang w:bidi="ar-AE"/>
                          </w:rPr>
                          <w:t>طرح سؤال: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FFFFFF"/>
                            <w:sz w:val="18"/>
                            <w:szCs w:val="18"/>
                            <w:rtl/>
                            <w:lang w:bidi="ar-AE"/>
                          </w:rPr>
                          <w:t xml:space="preserve"> </w:t>
                        </w:r>
                        <w:hyperlink r:id="rId15" w:history="1">
                          <w:r w:rsidRPr="00FA1D5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bidi="ar-AE"/>
                            </w:rPr>
                            <w:t>GM-CODEOFHONOR@owens-minor.com</w:t>
                          </w:r>
                        </w:hyperlink>
                        <w:r w:rsidRPr="00FA1D51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 xml:space="preserve"> </w:t>
                        </w:r>
                      </w:p>
                      <w:p w14:paraId="3A44B0BC" w14:textId="77777777" w:rsidR="00F5496B" w:rsidRPr="00FA1D51" w:rsidRDefault="00F5496B" w:rsidP="00F5496B">
                        <w:pPr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-924;top:-27;width:24297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2E70EFA" w14:textId="177ABE7E" w:rsidR="00F5496B" w:rsidRPr="004D5A6B" w:rsidRDefault="00F5496B" w:rsidP="00883F63">
                        <w:pPr>
                          <w:bidi/>
                          <w:rPr>
                            <w:color w:val="FFFFFF" w:themeColor="background1"/>
                          </w:rPr>
                        </w:pPr>
                        <w:r w:rsidRPr="004D5A6B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rtl/>
                            <w:lang w:bidi="ar-AE"/>
                          </w:rPr>
                          <w:t>الإبلاغ عن مخاوف</w:t>
                        </w:r>
                        <w:r w:rsidRPr="004D5A6B">
                          <w:rPr>
                            <w:rFonts w:ascii="Arial" w:eastAsia="Arial" w:hAnsi="Arial" w:cs="Arial"/>
                            <w:color w:val="FFFFFF" w:themeColor="background1"/>
                            <w:sz w:val="18"/>
                            <w:szCs w:val="18"/>
                            <w:lang w:bidi="ar-AE"/>
                          </w:rPr>
                          <w:t xml:space="preserve"> </w:t>
                        </w:r>
                        <w:hyperlink r:id="rId16" w:history="1">
                          <w:r w:rsidRPr="004D5A6B">
                            <w:rPr>
                              <w:rFonts w:ascii="Arial" w:eastAsia="Arial" w:hAnsi="Arial" w:cs="Arial"/>
                              <w:color w:val="FFFFFF" w:themeColor="background1"/>
                              <w:sz w:val="18"/>
                              <w:szCs w:val="18"/>
                              <w:lang w:bidi="ar-AE"/>
                            </w:rPr>
                            <w:t>www.omicodeofhonor.com</w:t>
                          </w:r>
                        </w:hyperlink>
                        <w:r w:rsidR="00883F63">
                          <w:rPr>
                            <w:rFonts w:ascii="Arial" w:eastAsia="Arial" w:hAnsi="Arial" w:cs="Arial"/>
                            <w:color w:val="FFFFFF" w:themeColor="background1"/>
                            <w:sz w:val="18"/>
                            <w:szCs w:val="18"/>
                            <w:lang w:bidi="ar-AE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3633"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5694F" wp14:editId="7C95E4E5">
                <wp:simplePos x="0" y="0"/>
                <wp:positionH relativeFrom="margin">
                  <wp:posOffset>-456565</wp:posOffset>
                </wp:positionH>
                <wp:positionV relativeFrom="paragraph">
                  <wp:posOffset>4982013</wp:posOffset>
                </wp:positionV>
                <wp:extent cx="6823588" cy="2654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2EEE" w14:textId="77777777" w:rsidR="00323633" w:rsidRPr="00730626" w:rsidRDefault="00DC28B2" w:rsidP="0032363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bidi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 xml:space="preserve">طرح سؤال: </w:t>
                            </w:r>
                            <w:hyperlink r:id="rId17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الإبلاغ عن مخاوف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: </w:t>
                            </w:r>
                            <w:hyperlink r:id="rId18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www.omicodeofhonor.com</w:t>
                              </w:r>
                            </w:hyperlink>
                          </w:p>
                          <w:p w14:paraId="453A2911" w14:textId="77777777" w:rsidR="00323633" w:rsidRPr="00730626" w:rsidRDefault="00323633" w:rsidP="003236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694F" id="Text Box 11" o:spid="_x0000_s1029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SsDw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" filled="f" stroked="f" strokeweight=".5pt">
                <v:textbox>
                  <w:txbxContent>
                    <w:p w14:paraId="13692EEE" w14:textId="77777777" w:rsidR="00323633" w:rsidRPr="00730626" w:rsidRDefault="00DC28B2" w:rsidP="0032363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bidi/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 xml:space="preserve">طرح سؤال: </w:t>
                      </w:r>
                      <w:hyperlink r:id="rId19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>الإبلاغ عن مخاوف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: </w:t>
                      </w:r>
                      <w:hyperlink r:id="rId20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www.omicodeofhonor.com</w:t>
                        </w:r>
                      </w:hyperlink>
                    </w:p>
                    <w:p w14:paraId="453A2911" w14:textId="77777777" w:rsidR="00323633" w:rsidRPr="00730626" w:rsidRDefault="00323633" w:rsidP="0032363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04A5" w:rsidSect="00B36E78">
      <w:headerReference w:type="default" r:id="rId21"/>
      <w:footerReference w:type="default" r:id="rId22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848BB" w14:textId="77777777" w:rsidR="005167E9" w:rsidRDefault="005167E9">
      <w:r>
        <w:separator/>
      </w:r>
    </w:p>
  </w:endnote>
  <w:endnote w:type="continuationSeparator" w:id="0">
    <w:p w14:paraId="3CB3247B" w14:textId="77777777" w:rsidR="005167E9" w:rsidRDefault="0051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2023" w14:textId="77777777" w:rsidR="000404A5" w:rsidRPr="00B36E78" w:rsidRDefault="00DC28B2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rial" w:eastAsia="Arial" w:hAnsi="Arial" w:cs="Arial"/>
        <w:b/>
        <w:bCs/>
        <w:color w:val="A42444"/>
        <w:sz w:val="18"/>
        <w:szCs w:val="18"/>
        <w:rtl/>
        <w:lang w:bidi="ar-AE"/>
      </w:rPr>
      <w:t>طرح سؤال</w:t>
    </w:r>
    <w:r>
      <w:rPr>
        <w:rFonts w:ascii="Arial" w:eastAsia="Arial" w:hAnsi="Arial" w:cs="Arial"/>
        <w:b/>
        <w:bCs/>
        <w:color w:val="000000"/>
        <w:sz w:val="18"/>
        <w:szCs w:val="18"/>
        <w:lang w:bidi="ar-AE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bidi="ar-AE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bidi="ar-AE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rtl/>
        <w:lang w:bidi="ar-AE"/>
      </w:rPr>
      <w:t>الإبلاغ عن مخاوف</w:t>
    </w:r>
    <w:r>
      <w:rPr>
        <w:rFonts w:ascii="Arial" w:eastAsia="Arial" w:hAnsi="Arial" w:cs="Arial"/>
        <w:color w:val="000000"/>
        <w:sz w:val="18"/>
        <w:szCs w:val="18"/>
        <w:lang w:bidi="ar-AE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bidi="ar-AE"/>
        </w:rPr>
        <w:t>www.omicodeofhonor.com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A9673" w14:textId="77777777" w:rsidR="005167E9" w:rsidRDefault="005167E9">
      <w:r>
        <w:separator/>
      </w:r>
    </w:p>
  </w:footnote>
  <w:footnote w:type="continuationSeparator" w:id="0">
    <w:p w14:paraId="5F397C42" w14:textId="77777777" w:rsidR="005167E9" w:rsidRDefault="00516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2CAD1" w14:textId="77777777"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B6ED6"/>
    <w:multiLevelType w:val="hybridMultilevel"/>
    <w:tmpl w:val="9E3C13FC"/>
    <w:lvl w:ilvl="0" w:tplc="78548B4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9C1208C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FC3E97B2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2834C488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09E61ADC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AC48DB64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2BC4530C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81A060B0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AFD06822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64B5E"/>
    <w:multiLevelType w:val="hybridMultilevel"/>
    <w:tmpl w:val="3AFC3DB6"/>
    <w:lvl w:ilvl="0" w:tplc="32E26D2C">
      <w:start w:val="1"/>
      <w:numFmt w:val="decimal"/>
      <w:lvlText w:val="%1."/>
      <w:lvlJc w:val="left"/>
      <w:pPr>
        <w:ind w:left="720" w:hanging="360"/>
      </w:pPr>
    </w:lvl>
    <w:lvl w:ilvl="1" w:tplc="BF2E0004" w:tentative="1">
      <w:start w:val="1"/>
      <w:numFmt w:val="lowerLetter"/>
      <w:lvlText w:val="%2."/>
      <w:lvlJc w:val="left"/>
      <w:pPr>
        <w:ind w:left="1440" w:hanging="360"/>
      </w:pPr>
    </w:lvl>
    <w:lvl w:ilvl="2" w:tplc="07FEF076" w:tentative="1">
      <w:start w:val="1"/>
      <w:numFmt w:val="lowerRoman"/>
      <w:lvlText w:val="%3."/>
      <w:lvlJc w:val="right"/>
      <w:pPr>
        <w:ind w:left="2160" w:hanging="180"/>
      </w:pPr>
    </w:lvl>
    <w:lvl w:ilvl="3" w:tplc="84145DB0" w:tentative="1">
      <w:start w:val="1"/>
      <w:numFmt w:val="decimal"/>
      <w:lvlText w:val="%4."/>
      <w:lvlJc w:val="left"/>
      <w:pPr>
        <w:ind w:left="2880" w:hanging="360"/>
      </w:pPr>
    </w:lvl>
    <w:lvl w:ilvl="4" w:tplc="ABF8E9F2" w:tentative="1">
      <w:start w:val="1"/>
      <w:numFmt w:val="lowerLetter"/>
      <w:lvlText w:val="%5."/>
      <w:lvlJc w:val="left"/>
      <w:pPr>
        <w:ind w:left="3600" w:hanging="360"/>
      </w:pPr>
    </w:lvl>
    <w:lvl w:ilvl="5" w:tplc="8F0EA92C" w:tentative="1">
      <w:start w:val="1"/>
      <w:numFmt w:val="lowerRoman"/>
      <w:lvlText w:val="%6."/>
      <w:lvlJc w:val="right"/>
      <w:pPr>
        <w:ind w:left="4320" w:hanging="180"/>
      </w:pPr>
    </w:lvl>
    <w:lvl w:ilvl="6" w:tplc="66A8DB2E" w:tentative="1">
      <w:start w:val="1"/>
      <w:numFmt w:val="decimal"/>
      <w:lvlText w:val="%7."/>
      <w:lvlJc w:val="left"/>
      <w:pPr>
        <w:ind w:left="5040" w:hanging="360"/>
      </w:pPr>
    </w:lvl>
    <w:lvl w:ilvl="7" w:tplc="2144B1B0" w:tentative="1">
      <w:start w:val="1"/>
      <w:numFmt w:val="lowerLetter"/>
      <w:lvlText w:val="%8."/>
      <w:lvlJc w:val="left"/>
      <w:pPr>
        <w:ind w:left="5760" w:hanging="360"/>
      </w:pPr>
    </w:lvl>
    <w:lvl w:ilvl="8" w:tplc="1DEAEA4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4A5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204C35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5167E9"/>
    <w:rsid w:val="00523400"/>
    <w:rsid w:val="00544738"/>
    <w:rsid w:val="00614FA7"/>
    <w:rsid w:val="00635584"/>
    <w:rsid w:val="006A5CE8"/>
    <w:rsid w:val="006C29C3"/>
    <w:rsid w:val="006F08F0"/>
    <w:rsid w:val="00730626"/>
    <w:rsid w:val="0073368E"/>
    <w:rsid w:val="00742BB9"/>
    <w:rsid w:val="00783F10"/>
    <w:rsid w:val="00787D91"/>
    <w:rsid w:val="007F3CCE"/>
    <w:rsid w:val="00877B3C"/>
    <w:rsid w:val="00883F63"/>
    <w:rsid w:val="008963CA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BF0F0B"/>
    <w:rsid w:val="00C41E75"/>
    <w:rsid w:val="00C63F63"/>
    <w:rsid w:val="00CD1FAA"/>
    <w:rsid w:val="00D71798"/>
    <w:rsid w:val="00DB3FD5"/>
    <w:rsid w:val="00DC28B2"/>
    <w:rsid w:val="00DD5F3B"/>
    <w:rsid w:val="00E004F1"/>
    <w:rsid w:val="00E44BF2"/>
    <w:rsid w:val="00E478FD"/>
    <w:rsid w:val="00E71EB0"/>
    <w:rsid w:val="00E77088"/>
    <w:rsid w:val="00EB5595"/>
    <w:rsid w:val="00ED0F46"/>
    <w:rsid w:val="00F01474"/>
    <w:rsid w:val="00F5496B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63B1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GM-CODEOFHONOR@owens-mi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M-CODEOFHONOR@owens-minor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5</cp:revision>
  <dcterms:created xsi:type="dcterms:W3CDTF">2020-11-21T19:23:00Z</dcterms:created>
  <dcterms:modified xsi:type="dcterms:W3CDTF">2020-12-18T20:41:00Z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