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F70FE3" w:rsidRDefault="00BD0CC0">
      <w:pPr>
        <w:rPr>
          <w:rFonts w:ascii="Arial" w:eastAsia="Arial" w:hAnsi="Arial" w:cs="Arial"/>
          <w:color w:val="A0A4A6"/>
          <w:lang w:val="es-ES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-1104363</wp:posOffset>
            </wp:positionV>
            <wp:extent cx="1298428" cy="322814"/>
            <wp:effectExtent l="0" t="0" r="0" b="0"/>
            <wp:wrapNone/>
            <wp:docPr id="3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788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-1388637</wp:posOffset>
            </wp:positionV>
            <wp:extent cx="7798279" cy="10083608"/>
            <wp:effectExtent l="0" t="0" r="0" b="635"/>
            <wp:wrapNone/>
            <wp:docPr id="1873279162" name="Picture 4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93593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8279" cy="1008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"/>
        </w:rPr>
        <w:t>Prevención de la corrupción global</w:t>
      </w:r>
    </w:p>
    <w:p w:rsidR="002D6701" w:rsidRPr="00F70FE3" w:rsidRDefault="00BD0CC0">
      <w:pPr>
        <w:rPr>
          <w:rFonts w:ascii="Arial" w:eastAsia="Arial" w:hAnsi="Arial" w:cs="Arial"/>
          <w:b/>
          <w:color w:val="A42444" w:themeColor="accent1"/>
          <w:sz w:val="52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es-ES"/>
        </w:rPr>
        <w:t xml:space="preserve">Capacitación para distribuidores </w:t>
      </w:r>
    </w:p>
    <w:p w:rsidR="00AF2B85" w:rsidRPr="00F70FE3" w:rsidRDefault="00BD0CC0">
      <w:pPr>
        <w:rPr>
          <w:rFonts w:ascii="Arial" w:eastAsia="Arial" w:hAnsi="Arial" w:cs="Arial"/>
          <w:b/>
          <w:color w:val="A42444" w:themeColor="accent1"/>
          <w:sz w:val="52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es-ES"/>
        </w:rPr>
        <w:t>Preguntas frecuentes</w:t>
      </w:r>
      <w:r>
        <w:rPr>
          <w:rFonts w:ascii="Arial" w:eastAsia="Arial" w:hAnsi="Arial" w:cs="Arial"/>
          <w:b/>
          <w:bCs/>
          <w:color w:val="A42444"/>
          <w:sz w:val="52"/>
          <w:szCs w:val="52"/>
          <w:lang w:val="es-ES"/>
        </w:rPr>
        <w:br/>
      </w:r>
    </w:p>
    <w:p w:rsidR="000404A5" w:rsidRPr="00F70FE3" w:rsidRDefault="00BD0CC0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"/>
        </w:rPr>
        <w:t>ACCESO A LA FORMACIÓN</w:t>
      </w:r>
    </w:p>
    <w:p w:rsidR="000404A5" w:rsidRPr="00F70FE3" w:rsidRDefault="000404A5">
      <w:pPr>
        <w:rPr>
          <w:rFonts w:ascii="Arial" w:eastAsia="Arial" w:hAnsi="Arial" w:cs="Arial"/>
          <w:b/>
          <w:color w:val="A42444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¿Cómo puedo acceder a la formación?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Utilice cualquier dispositivo conectado a Internet, como un ordenador, un portátil o un </w:t>
      </w:r>
      <w:proofErr w:type="spellStart"/>
      <w:r>
        <w:rPr>
          <w:rFonts w:ascii="Arial" w:eastAsia="Arial" w:hAnsi="Arial" w:cs="Arial"/>
          <w:color w:val="000000"/>
          <w:lang w:val="es-ES"/>
        </w:rPr>
        <w:t>smartphone</w:t>
      </w:r>
      <w:proofErr w:type="spellEnd"/>
      <w:r>
        <w:rPr>
          <w:rFonts w:ascii="Arial" w:eastAsia="Arial" w:hAnsi="Arial" w:cs="Arial"/>
          <w:color w:val="000000"/>
          <w:lang w:val="es-ES"/>
        </w:rPr>
        <w:t xml:space="preserve">, y abra la URL: </w:t>
      </w:r>
      <w:hyperlink r:id="rId9" w:history="1">
        <w:r>
          <w:rPr>
            <w:rFonts w:ascii="Arial" w:eastAsia="Arial" w:hAnsi="Arial" w:cs="Arial"/>
            <w:color w:val="0563C1"/>
            <w:u w:val="single"/>
            <w:lang w:val="es-ES"/>
          </w:rPr>
          <w:t>compliance.owens-minor.com</w:t>
        </w:r>
      </w:hyperlink>
      <w:r w:rsidRPr="006813A6">
        <w:rPr>
          <w:rFonts w:ascii="Arial" w:eastAsia="Arial" w:hAnsi="Arial" w:cs="Arial"/>
          <w:lang w:val="es-ES"/>
        </w:rPr>
        <w:t xml:space="preserve">. </w:t>
      </w:r>
      <w:r>
        <w:rPr>
          <w:rFonts w:ascii="Arial" w:eastAsia="Arial" w:hAnsi="Arial" w:cs="Arial"/>
          <w:color w:val="000000"/>
          <w:lang w:val="es-ES"/>
        </w:rPr>
        <w:t xml:space="preserve">Recomendamos utilizar un ordenador o portátil y Google </w:t>
      </w:r>
      <w:proofErr w:type="spellStart"/>
      <w:r>
        <w:rPr>
          <w:rFonts w:ascii="Arial" w:eastAsia="Arial" w:hAnsi="Arial" w:cs="Arial"/>
          <w:color w:val="000000"/>
          <w:lang w:val="es-ES"/>
        </w:rPr>
        <w:t>Chrome</w:t>
      </w:r>
      <w:proofErr w:type="spellEnd"/>
      <w:r>
        <w:rPr>
          <w:rFonts w:ascii="Arial" w:eastAsia="Arial" w:hAnsi="Arial" w:cs="Arial"/>
          <w:color w:val="000000"/>
          <w:lang w:val="es-ES"/>
        </w:rPr>
        <w:t xml:space="preserve"> como navegador de Internet para obtener la mejor experiencia de formación. </w:t>
      </w:r>
    </w:p>
    <w:p w:rsidR="000404A5" w:rsidRPr="00F70FE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¿Qué navegador de Internet debería utilizar?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Recomendamos utilizar Google </w:t>
      </w:r>
      <w:proofErr w:type="spellStart"/>
      <w:r>
        <w:rPr>
          <w:rFonts w:ascii="Arial" w:eastAsia="Arial" w:hAnsi="Arial" w:cs="Arial"/>
          <w:color w:val="000000"/>
          <w:lang w:val="es-ES"/>
        </w:rPr>
        <w:t>Chrome</w:t>
      </w:r>
      <w:proofErr w:type="spellEnd"/>
      <w:r>
        <w:rPr>
          <w:rFonts w:ascii="Arial" w:eastAsia="Arial" w:hAnsi="Arial" w:cs="Arial"/>
          <w:color w:val="000000"/>
          <w:lang w:val="es-ES"/>
        </w:rPr>
        <w:t xml:space="preserve">, pero cualquier navegador de Internet común funcionará. </w:t>
      </w:r>
    </w:p>
    <w:p w:rsidR="000404A5" w:rsidRPr="00F70FE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¿Puedo realizar la formación en mi teléfono?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Sí, aunque recomendamos usar un ordenador de sobremesa o portátil. </w:t>
      </w:r>
    </w:p>
    <w:p w:rsidR="000404A5" w:rsidRPr="00F70FE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¿La formación tiene audio o vídeo?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No. </w:t>
      </w:r>
    </w:p>
    <w:p w:rsidR="000404A5" w:rsidRPr="00F70FE3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¿Cuánto dura la formación?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>Unos 15 minutos.</w:t>
      </w:r>
    </w:p>
    <w:p w:rsidR="000404A5" w:rsidRPr="00F70FE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¿La formación está disponible en mi lengua materna? </w:t>
      </w:r>
    </w:p>
    <w:p w:rsidR="00B36E78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La capacitación está disponible en muchos idiomas, incluido el árabe, portugués </w:t>
      </w:r>
      <w:r w:rsidRPr="00F70FE3">
        <w:rPr>
          <w:rFonts w:ascii="Arial" w:eastAsia="Arial" w:hAnsi="Arial" w:cs="Arial"/>
          <w:color w:val="000000"/>
          <w:spacing w:val="2"/>
          <w:lang w:val="es-ES"/>
        </w:rPr>
        <w:t>brasileño, chino (simplificado), holandés, inglés, francés (europeo), alemán, japonés, español (europeo), español (latinoamericano), tailandés y ruso.</w:t>
      </w:r>
      <w:r>
        <w:rPr>
          <w:rFonts w:ascii="Arial" w:eastAsia="Arial" w:hAnsi="Arial" w:cs="Arial"/>
          <w:color w:val="000000"/>
          <w:lang w:val="es-ES"/>
        </w:rPr>
        <w:t xml:space="preserve"> </w:t>
      </w:r>
      <w:r w:rsidR="00F70FE3">
        <w:rPr>
          <w:rFonts w:ascii="Arial" w:eastAsia="Arial" w:hAnsi="Arial" w:cs="Arial"/>
          <w:color w:val="000000"/>
          <w:lang w:val="es-ES"/>
        </w:rPr>
        <w:br/>
      </w:r>
      <w:r>
        <w:rPr>
          <w:rFonts w:ascii="Arial" w:eastAsia="Arial" w:hAnsi="Arial" w:cs="Arial"/>
          <w:color w:val="000000"/>
          <w:lang w:val="es-ES"/>
        </w:rPr>
        <w:t xml:space="preserve">Utilice el menú desplegable en la parte superior de la página para cambiar </w:t>
      </w:r>
      <w:r w:rsidR="00F70FE3">
        <w:rPr>
          <w:rFonts w:ascii="Arial" w:eastAsia="Arial" w:hAnsi="Arial" w:cs="Arial"/>
          <w:color w:val="000000"/>
          <w:lang w:val="es-ES"/>
        </w:rPr>
        <w:br/>
      </w:r>
      <w:r>
        <w:rPr>
          <w:rFonts w:ascii="Arial" w:eastAsia="Arial" w:hAnsi="Arial" w:cs="Arial"/>
          <w:color w:val="000000"/>
          <w:lang w:val="es-ES"/>
        </w:rPr>
        <w:t xml:space="preserve">su preferencia de idioma según sea necesario.  </w:t>
      </w:r>
    </w:p>
    <w:p w:rsidR="000404A5" w:rsidRPr="00F70FE3" w:rsidRDefault="000404A5">
      <w:pPr>
        <w:rPr>
          <w:rFonts w:ascii="Arial" w:eastAsia="Arial" w:hAnsi="Arial" w:cs="Arial"/>
          <w:color w:val="000000"/>
          <w:lang w:val="es-ES"/>
        </w:rPr>
      </w:pPr>
    </w:p>
    <w:p w:rsidR="00B36E78" w:rsidRPr="00F70FE3" w:rsidRDefault="00B36E78">
      <w:pPr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"/>
        </w:rPr>
        <w:t>CERTIFICACIÓN DE LA FORMACIÓN</w:t>
      </w:r>
    </w:p>
    <w:p w:rsidR="000404A5" w:rsidRPr="00F70FE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¿Tengo que completar la certificación de formación?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Si proporciona formación anticorrupción en su organización, este curso no es obligatorio. Sin embargo, si necesita formación anticorrupción, le recomendamos que complete este curso de aprendizaje electrónico.  </w:t>
      </w:r>
    </w:p>
    <w:p w:rsidR="000404A5" w:rsidRPr="00F70FE3" w:rsidRDefault="007A3132">
      <w:pPr>
        <w:ind w:left="720"/>
        <w:rPr>
          <w:rFonts w:ascii="Arial" w:eastAsia="Arial" w:hAnsi="Arial" w:cs="Arial"/>
          <w:color w:val="000000"/>
          <w:lang w:val="es-ES"/>
        </w:rPr>
      </w:pPr>
      <w:r w:rsidRPr="007A3132">
        <w:rPr>
          <w:rFonts w:ascii="Arial" w:eastAsia="Calibri" w:hAnsi="Arial" w:cs="Arial"/>
          <w:noProof/>
          <w:color w:val="1F376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-1in;margin-top:59.8pt;width:612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" filled="f" stroked="f" strokeweight=".5pt">
            <v:textbox>
              <w:txbxContent>
                <w:p w:rsidR="0005064F" w:rsidRPr="00CD1828" w:rsidRDefault="00BD0CC0" w:rsidP="00CD182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Formular una pregunta: </w:t>
                  </w:r>
                  <w:hyperlink r:id="rId1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1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</w:txbxContent>
            </v:textbox>
            <w10:wrap anchorx="margin"/>
          </v:shape>
        </w:pict>
      </w:r>
    </w:p>
    <w:p w:rsidR="000404A5" w:rsidRPr="00F70FE3" w:rsidRDefault="00F70FE3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-1105437</wp:posOffset>
            </wp:positionV>
            <wp:extent cx="1298428" cy="322814"/>
            <wp:effectExtent l="0" t="0" r="0" b="1270"/>
            <wp:wrapNone/>
            <wp:docPr id="1" name="image1.png" descr="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7881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-1388110</wp:posOffset>
            </wp:positionV>
            <wp:extent cx="7797800" cy="10083165"/>
            <wp:effectExtent l="0" t="0" r="0" b="0"/>
            <wp:wrapNone/>
            <wp:docPr id="6" name="Picture 6" descr="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52588" name="O&amp;M word doc graphics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CC0">
        <w:rPr>
          <w:rFonts w:ascii="Arial" w:eastAsia="Arial" w:hAnsi="Arial" w:cs="Arial"/>
          <w:b/>
          <w:bCs/>
          <w:color w:val="A42444"/>
          <w:lang w:val="es-ES"/>
        </w:rPr>
        <w:t xml:space="preserve">¿Puedo guardar o imprimir mi certificación de formación?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lang w:val="es-ES"/>
        </w:rPr>
        <w:t>Sí. Utilice los iconos de impresión o descarga de la ventana Certificación del curso</w:t>
      </w:r>
      <w:r>
        <w:rPr>
          <w:rFonts w:ascii="Arial" w:eastAsia="Arial" w:hAnsi="Arial" w:cs="Arial"/>
          <w:lang w:val="es-ES"/>
        </w:rPr>
        <w:t>.</w:t>
      </w:r>
      <w:r>
        <w:rPr>
          <w:rFonts w:ascii="Arial" w:eastAsia="Arial" w:hAnsi="Arial" w:cs="Arial"/>
          <w:color w:val="000000"/>
          <w:lang w:val="es-ES"/>
        </w:rPr>
        <w:t xml:space="preserve"> A continuación, puede imprimir su Certificación en su impresora local </w:t>
      </w:r>
      <w:r w:rsidR="00F70FE3">
        <w:rPr>
          <w:rFonts w:ascii="Arial" w:eastAsia="Arial" w:hAnsi="Arial" w:cs="Arial"/>
          <w:color w:val="000000"/>
          <w:lang w:val="es-ES"/>
        </w:rPr>
        <w:br/>
      </w:r>
      <w:r>
        <w:rPr>
          <w:rFonts w:ascii="Arial" w:eastAsia="Arial" w:hAnsi="Arial" w:cs="Arial"/>
          <w:color w:val="000000"/>
          <w:lang w:val="es-ES"/>
        </w:rPr>
        <w:t xml:space="preserve">o guardar el archivo en su dispositivo. </w:t>
      </w:r>
    </w:p>
    <w:p w:rsidR="00B36E78" w:rsidRPr="00F70FE3" w:rsidRDefault="00B36E78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F70FE3" w:rsidRDefault="00BD0CC0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"/>
        </w:rPr>
        <w:t>NAVEGACIÓN POR LA FORMACIÓN Y AYUD</w:t>
      </w:r>
      <w:sdt>
        <w:sdtPr>
          <w:rPr>
            <w:color w:val="196593"/>
          </w:rPr>
          <w:tag w:val="goog_rdk_1"/>
          <w:id w:val="1247696280"/>
        </w:sdtPr>
        <w:sdtContent/>
      </w:sdt>
      <w:r>
        <w:rPr>
          <w:rFonts w:ascii="Arial" w:eastAsia="Arial" w:hAnsi="Arial" w:cs="Arial"/>
          <w:b/>
          <w:bCs/>
          <w:color w:val="196593"/>
          <w:lang w:val="es-ES"/>
        </w:rPr>
        <w:t>A</w:t>
      </w:r>
    </w:p>
    <w:p w:rsidR="000404A5" w:rsidRPr="00F70FE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¿Cómo navego por la formación?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Siga los indicadores visuales y el texto en pantalla para navegar por el curso. </w:t>
      </w:r>
      <w:r w:rsidRPr="00F70FE3">
        <w:rPr>
          <w:rFonts w:ascii="Arial" w:eastAsia="Arial" w:hAnsi="Arial" w:cs="Arial"/>
          <w:color w:val="000000"/>
          <w:spacing w:val="2"/>
          <w:lang w:val="es-ES"/>
        </w:rPr>
        <w:t xml:space="preserve">Esto incluye el uso de las flechas de avance y retroceso en la parte inferior derecha de la pantalla del curso. Hay varias pantallas que requieren que </w:t>
      </w:r>
      <w:r w:rsidR="00F70FE3" w:rsidRPr="00F70FE3">
        <w:rPr>
          <w:rFonts w:ascii="Arial" w:eastAsia="Arial" w:hAnsi="Arial" w:cs="Arial"/>
          <w:color w:val="000000"/>
          <w:spacing w:val="2"/>
          <w:lang w:val="es-ES"/>
        </w:rPr>
        <w:br/>
      </w:r>
      <w:r w:rsidRPr="00F70FE3">
        <w:rPr>
          <w:rFonts w:ascii="Arial" w:eastAsia="Arial" w:hAnsi="Arial" w:cs="Arial"/>
          <w:color w:val="000000"/>
          <w:spacing w:val="2"/>
          <w:lang w:val="es-ES"/>
        </w:rPr>
        <w:t>haga clic en botones o iconos o que responda a preguntas para mostrar información adicional.</w:t>
      </w:r>
      <w:r>
        <w:rPr>
          <w:rFonts w:ascii="Arial" w:eastAsia="Arial" w:hAnsi="Arial" w:cs="Arial"/>
          <w:color w:val="000000"/>
          <w:lang w:val="es-ES"/>
        </w:rPr>
        <w:t xml:space="preserve"> </w:t>
      </w:r>
    </w:p>
    <w:p w:rsidR="000404A5" w:rsidRPr="00F70FE3" w:rsidRDefault="000404A5">
      <w:pPr>
        <w:ind w:left="720"/>
        <w:rPr>
          <w:rFonts w:ascii="Arial" w:eastAsia="Arial" w:hAnsi="Arial" w:cs="Arial"/>
          <w:b/>
          <w:color w:val="A42444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>Estoy atascado en la formación. ¿Qué hago?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Si tiene dificultades para mostrar la ventana de formación, asegúrese de que </w:t>
      </w:r>
      <w:r w:rsidR="00F70FE3">
        <w:rPr>
          <w:rFonts w:ascii="Arial" w:eastAsia="Arial" w:hAnsi="Arial" w:cs="Arial"/>
          <w:color w:val="000000"/>
          <w:lang w:val="es-ES"/>
        </w:rPr>
        <w:br/>
      </w:r>
      <w:r>
        <w:rPr>
          <w:rFonts w:ascii="Arial" w:eastAsia="Arial" w:hAnsi="Arial" w:cs="Arial"/>
          <w:color w:val="000000"/>
          <w:lang w:val="es-ES"/>
        </w:rPr>
        <w:t xml:space="preserve">sus bloqueadores de ventanas emergentes estén desactivados. </w:t>
      </w:r>
    </w:p>
    <w:p w:rsidR="000404A5" w:rsidRPr="00F70FE3" w:rsidRDefault="000404A5">
      <w:pPr>
        <w:ind w:firstLine="72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Si tiene dificultades con el curso que muestra su progreso, asegúrese de que </w:t>
      </w:r>
      <w:r w:rsidR="00F70FE3">
        <w:rPr>
          <w:rFonts w:ascii="Arial" w:eastAsia="Arial" w:hAnsi="Arial" w:cs="Arial"/>
          <w:color w:val="000000"/>
          <w:lang w:val="es-ES"/>
        </w:rPr>
        <w:br/>
      </w:r>
      <w:r>
        <w:rPr>
          <w:rFonts w:ascii="Arial" w:eastAsia="Arial" w:hAnsi="Arial" w:cs="Arial"/>
          <w:color w:val="000000"/>
          <w:lang w:val="es-ES"/>
        </w:rPr>
        <w:t xml:space="preserve">las cookies de su navegador de Internet están habilitadas. </w:t>
      </w:r>
    </w:p>
    <w:p w:rsidR="000404A5" w:rsidRPr="00F70FE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Si la información no se muestra correctamente, pruebe a utilizar un navegador </w:t>
      </w:r>
      <w:r w:rsidR="00F70FE3">
        <w:rPr>
          <w:rFonts w:ascii="Arial" w:eastAsia="Arial" w:hAnsi="Arial" w:cs="Arial"/>
          <w:color w:val="000000"/>
          <w:lang w:val="es-ES"/>
        </w:rPr>
        <w:br/>
      </w:r>
      <w:r>
        <w:rPr>
          <w:rFonts w:ascii="Arial" w:eastAsia="Arial" w:hAnsi="Arial" w:cs="Arial"/>
          <w:color w:val="000000"/>
          <w:lang w:val="es-ES"/>
        </w:rPr>
        <w:t xml:space="preserve">o dispositivo de Internet diferente, si está disponible. </w:t>
      </w:r>
    </w:p>
    <w:p w:rsidR="000404A5" w:rsidRPr="00F70FE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color w:val="0563C1"/>
          <w:u w:val="single"/>
          <w:lang w:val="es-ES"/>
        </w:rPr>
      </w:pPr>
      <w:r w:rsidRPr="006813A6">
        <w:rPr>
          <w:rFonts w:ascii="Arial" w:eastAsia="Arial" w:hAnsi="Arial" w:cs="Arial"/>
          <w:color w:val="000000"/>
          <w:spacing w:val="2"/>
          <w:lang w:val="es-ES"/>
        </w:rPr>
        <w:t xml:space="preserve">Si no puede determinar su problema, póngase en contacto con </w:t>
      </w:r>
      <w:r w:rsidRPr="006813A6">
        <w:rPr>
          <w:rFonts w:ascii="Arial" w:eastAsia="Arial" w:hAnsi="Arial" w:cs="Arial"/>
          <w:color w:val="000000"/>
          <w:spacing w:val="2"/>
          <w:lang w:val="es-ES"/>
        </w:rPr>
        <w:br/>
      </w:r>
      <w:hyperlink r:id="rId12" w:history="1">
        <w:r>
          <w:rPr>
            <w:rFonts w:ascii="Arial" w:eastAsia="Arial" w:hAnsi="Arial" w:cs="Arial"/>
            <w:b/>
            <w:bCs/>
            <w:color w:val="196593"/>
            <w:u w:val="single"/>
            <w:lang w:val="es-ES"/>
          </w:rPr>
          <w:t>GM-CODEOFHONOR@owens-minor.com</w:t>
        </w:r>
      </w:hyperlink>
      <w:r>
        <w:rPr>
          <w:rFonts w:ascii="Arial" w:eastAsia="Arial" w:hAnsi="Arial" w:cs="Arial"/>
          <w:color w:val="000000"/>
          <w:lang w:val="es-ES"/>
        </w:rPr>
        <w:t xml:space="preserve"> para obtener ayuda adicional.</w:t>
      </w:r>
    </w:p>
    <w:p w:rsidR="00B36E78" w:rsidRPr="00F70FE3" w:rsidRDefault="00B36E78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0404A5">
      <w:pPr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rPr>
          <w:rFonts w:ascii="Arial" w:eastAsia="Arial" w:hAnsi="Arial" w:cs="Arial"/>
          <w:b/>
          <w:color w:val="196593"/>
          <w:lang w:val="es-ES"/>
        </w:rPr>
      </w:pPr>
      <w:r>
        <w:rPr>
          <w:rFonts w:ascii="Arial" w:eastAsia="Arial" w:hAnsi="Arial" w:cs="Arial"/>
          <w:b/>
          <w:bCs/>
          <w:color w:val="196593"/>
          <w:lang w:val="es-ES"/>
        </w:rPr>
        <w:t>INFORMACIÓN DE FORMACIÓN</w:t>
      </w:r>
    </w:p>
    <w:p w:rsidR="000404A5" w:rsidRPr="00F70FE3" w:rsidRDefault="000404A5">
      <w:pPr>
        <w:rPr>
          <w:rFonts w:ascii="Arial" w:eastAsia="Arial" w:hAnsi="Arial" w:cs="Arial"/>
          <w:b/>
          <w:color w:val="A0A4A6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¿Quién debe realizar esta formación? </w:t>
      </w:r>
    </w:p>
    <w:p w:rsidR="000404A5" w:rsidRPr="00F70FE3" w:rsidRDefault="00BD0CC0">
      <w:pPr>
        <w:ind w:left="720"/>
        <w:rPr>
          <w:rFonts w:ascii="Arial" w:eastAsia="Arial" w:hAnsi="Arial" w:cs="Arial"/>
          <w:color w:val="000000"/>
          <w:lang w:val="es-ES"/>
        </w:rPr>
      </w:pPr>
      <w:r>
        <w:rPr>
          <w:rFonts w:ascii="Arial" w:eastAsia="Arial" w:hAnsi="Arial" w:cs="Arial"/>
          <w:color w:val="000000"/>
          <w:lang w:val="es-ES"/>
        </w:rPr>
        <w:t xml:space="preserve">Esta formación es para empleados de distribuidores </w:t>
      </w:r>
      <w:proofErr w:type="spellStart"/>
      <w:r>
        <w:rPr>
          <w:rFonts w:ascii="Arial" w:eastAsia="Arial" w:hAnsi="Arial" w:cs="Arial"/>
          <w:color w:val="000000"/>
          <w:lang w:val="es-ES"/>
        </w:rPr>
        <w:t>Owens</w:t>
      </w:r>
      <w:proofErr w:type="spellEnd"/>
      <w:r>
        <w:rPr>
          <w:rFonts w:ascii="Arial" w:eastAsia="Arial" w:hAnsi="Arial" w:cs="Arial"/>
          <w:color w:val="000000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  <w:lang w:val="es-ES"/>
        </w:rPr>
        <w:t>Minor</w:t>
      </w:r>
      <w:proofErr w:type="spellEnd"/>
      <w:r>
        <w:rPr>
          <w:rFonts w:ascii="Arial" w:eastAsia="Arial" w:hAnsi="Arial" w:cs="Arial"/>
          <w:color w:val="000000"/>
          <w:lang w:val="es-ES"/>
        </w:rPr>
        <w:t xml:space="preserve">. Idealmente, todos los empleados de distribuidores </w:t>
      </w:r>
      <w:proofErr w:type="spellStart"/>
      <w:r>
        <w:rPr>
          <w:rFonts w:ascii="Arial" w:eastAsia="Arial" w:hAnsi="Arial" w:cs="Arial"/>
          <w:color w:val="000000"/>
          <w:lang w:val="es-ES"/>
        </w:rPr>
        <w:t>Owens</w:t>
      </w:r>
      <w:proofErr w:type="spellEnd"/>
      <w:r>
        <w:rPr>
          <w:rFonts w:ascii="Arial" w:eastAsia="Arial" w:hAnsi="Arial" w:cs="Arial"/>
          <w:color w:val="000000"/>
          <w:lang w:val="es-ES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  <w:lang w:val="es-ES"/>
        </w:rPr>
        <w:t>Minor</w:t>
      </w:r>
      <w:proofErr w:type="spellEnd"/>
      <w:r>
        <w:rPr>
          <w:rFonts w:ascii="Arial" w:eastAsia="Arial" w:hAnsi="Arial" w:cs="Arial"/>
          <w:color w:val="000000"/>
          <w:lang w:val="es-ES"/>
        </w:rPr>
        <w:t xml:space="preserve"> completarán la formación</w:t>
      </w:r>
      <w:r>
        <w:rPr>
          <w:rFonts w:ascii="Arial" w:eastAsia="Arial" w:hAnsi="Arial" w:cs="Arial"/>
          <w:lang w:val="es-ES"/>
        </w:rPr>
        <w:t>.</w:t>
      </w:r>
      <w:r>
        <w:rPr>
          <w:rFonts w:ascii="Arial" w:eastAsia="Arial" w:hAnsi="Arial" w:cs="Arial"/>
          <w:color w:val="000000"/>
          <w:lang w:val="es-ES"/>
        </w:rPr>
        <w:t xml:space="preserve"> </w:t>
      </w:r>
    </w:p>
    <w:p w:rsidR="000404A5" w:rsidRPr="00F70FE3" w:rsidRDefault="000404A5">
      <w:pPr>
        <w:ind w:left="720"/>
        <w:rPr>
          <w:rFonts w:ascii="Arial" w:eastAsia="Arial" w:hAnsi="Arial" w:cs="Arial"/>
          <w:color w:val="000000"/>
          <w:lang w:val="es-ES"/>
        </w:rPr>
      </w:pPr>
    </w:p>
    <w:p w:rsidR="000404A5" w:rsidRPr="00F70FE3" w:rsidRDefault="00BD0CC0">
      <w:pPr>
        <w:ind w:left="720"/>
        <w:rPr>
          <w:rFonts w:ascii="Arial" w:eastAsia="Arial" w:hAnsi="Arial" w:cs="Arial"/>
          <w:b/>
          <w:color w:val="A42444"/>
          <w:lang w:val="es-ES"/>
        </w:rPr>
      </w:pPr>
      <w:r>
        <w:rPr>
          <w:rFonts w:ascii="Arial" w:eastAsia="Arial" w:hAnsi="Arial" w:cs="Arial"/>
          <w:b/>
          <w:bCs/>
          <w:color w:val="A42444"/>
          <w:lang w:val="es-ES"/>
        </w:rPr>
        <w:t xml:space="preserve">¿Por qué debería realizar esta formación? </w:t>
      </w:r>
    </w:p>
    <w:p w:rsidR="000404A5" w:rsidRPr="00F70FE3" w:rsidRDefault="007A31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lang w:val="es-ES"/>
        </w:rPr>
      </w:pPr>
      <w:r w:rsidRPr="007A3132">
        <w:rPr>
          <w:rFonts w:ascii="Arial" w:eastAsia="Calibri" w:hAnsi="Arial" w:cs="Arial"/>
          <w:noProof/>
          <w:color w:val="1F3763"/>
        </w:rPr>
        <w:pict>
          <v:shape id="Text Box 10" o:spid="_x0000_s1027" type="#_x0000_t202" style="position:absolute;left:0;text-align:left;margin-left:-1in;margin-top:150.35pt;width:609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" filled="f" stroked="f" strokeweight=".5pt">
            <v:textbox>
              <w:txbxContent>
                <w:p w:rsidR="0005064F" w:rsidRPr="00F70FE3" w:rsidRDefault="00BD0CC0" w:rsidP="0005064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F</w:t>
                  </w:r>
                  <w:bookmarkStart w:id="1" w:name="_GoBack"/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 xml:space="preserve">ormular una pregunta: </w:t>
                  </w:r>
                  <w:hyperlink r:id="rId13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GM-CODEOFHONOR@owens-minor.com</w:t>
                    </w:r>
                  </w:hyperlink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"/>
                    </w:rPr>
                    <w:t>Informar de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"/>
                    </w:rPr>
                    <w:t xml:space="preserve">: </w:t>
                  </w:r>
                  <w:hyperlink r:id="rId14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"/>
                      </w:rPr>
                      <w:t>www.omicodeofhonor.com</w:t>
                    </w:r>
                  </w:hyperlink>
                </w:p>
                <w:bookmarkEnd w:id="1"/>
                <w:p w:rsidR="0005064F" w:rsidRPr="00F70FE3" w:rsidRDefault="0005064F" w:rsidP="0005064F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BD0CC0">
        <w:rPr>
          <w:rFonts w:ascii="Arial" w:eastAsia="Arial" w:hAnsi="Arial" w:cs="Arial"/>
          <w:color w:val="000000"/>
          <w:lang w:val="es-ES"/>
        </w:rPr>
        <w:t xml:space="preserve">Los empleados del Distribuidor deben comprender y seguir todas las leyes de cumplimiento, códigos y normas de comportamiento aplicables, especialmente cuando interactúen con profesionales sanitarios y funcionarios públicos. Esta formación proporciona una descripción general de la corrupción, situaciones de corrupción comunes y cómo prevenirla. </w:t>
      </w:r>
    </w:p>
    <w:sectPr w:rsidR="000404A5" w:rsidRPr="00F70FE3" w:rsidSect="00B36E78">
      <w:headerReference w:type="default" r:id="rId15"/>
      <w:footerReference w:type="default" r:id="rId16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8EC" w:rsidRDefault="005628EC">
      <w:r>
        <w:separator/>
      </w:r>
    </w:p>
  </w:endnote>
  <w:endnote w:type="continuationSeparator" w:id="0">
    <w:p w:rsidR="005628EC" w:rsidRDefault="00562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F70FE3" w:rsidRDefault="00BD0CC0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Formular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es-ES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es-ES"/>
      </w:rPr>
      <w:t>Informar de una inquietud</w:t>
    </w:r>
    <w:r>
      <w:rPr>
        <w:rFonts w:ascii="Arial" w:eastAsia="Arial" w:hAnsi="Arial" w:cs="Arial"/>
        <w:color w:val="000000"/>
        <w:sz w:val="18"/>
        <w:szCs w:val="18"/>
        <w:lang w:val="es-ES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8EC" w:rsidRDefault="005628EC">
      <w:r>
        <w:separator/>
      </w:r>
    </w:p>
  </w:footnote>
  <w:footnote w:type="continuationSeparator" w:id="0">
    <w:p w:rsidR="005628EC" w:rsidRDefault="005628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1349C"/>
    <w:rsid w:val="000404A5"/>
    <w:rsid w:val="0005064F"/>
    <w:rsid w:val="00192832"/>
    <w:rsid w:val="001C5693"/>
    <w:rsid w:val="0024300D"/>
    <w:rsid w:val="002B2AE0"/>
    <w:rsid w:val="002C4AB2"/>
    <w:rsid w:val="002D6701"/>
    <w:rsid w:val="00420A21"/>
    <w:rsid w:val="00441091"/>
    <w:rsid w:val="00523400"/>
    <w:rsid w:val="005628EC"/>
    <w:rsid w:val="0057438F"/>
    <w:rsid w:val="00635584"/>
    <w:rsid w:val="006813A6"/>
    <w:rsid w:val="007270B1"/>
    <w:rsid w:val="00730626"/>
    <w:rsid w:val="0073368E"/>
    <w:rsid w:val="007A3132"/>
    <w:rsid w:val="0087325D"/>
    <w:rsid w:val="008C0776"/>
    <w:rsid w:val="008F3890"/>
    <w:rsid w:val="009B4625"/>
    <w:rsid w:val="009D7747"/>
    <w:rsid w:val="00A55BAB"/>
    <w:rsid w:val="00A926D3"/>
    <w:rsid w:val="00AF2B85"/>
    <w:rsid w:val="00B33569"/>
    <w:rsid w:val="00B36E78"/>
    <w:rsid w:val="00B74666"/>
    <w:rsid w:val="00BD0CC0"/>
    <w:rsid w:val="00CD1828"/>
    <w:rsid w:val="00E77088"/>
    <w:rsid w:val="00F7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7A31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A31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31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A313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A313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A31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7A31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omicodeofhonor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GM-CODEOFHONOR@owens-min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liance.owens-minor.com/" TargetMode="Externa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10</cp:revision>
  <cp:lastPrinted>2020-12-15T15:50:00Z</cp:lastPrinted>
  <dcterms:created xsi:type="dcterms:W3CDTF">2020-11-21T19:35:00Z</dcterms:created>
  <dcterms:modified xsi:type="dcterms:W3CDTF">2020-12-18T17:48:00Z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