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EFF" w:rsidRDefault="007200B5">
      <w:pPr>
        <w:rPr>
          <w:rFonts w:ascii="Arial" w:eastAsia="Arial" w:hAnsi="Arial" w:cs="Arial"/>
          <w:color w:val="A0A4A6"/>
        </w:rPr>
      </w:pPr>
      <w:r w:rsidRPr="007200B5">
        <w:rPr>
          <w:rFonts w:eastAsia="Calibri"/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-32.1pt;margin-top:678.1pt;width:537.25pt;height:20.9pt;z-index:251665408;mso-width-percent:0;mso-height-percent:0;mso-wrap-distance-left:9pt;mso-wrap-distance-top:0;mso-wrap-distance-right:9pt;mso-wrap-distance-bottom:0;mso-position-horizontal-relative:margin;mso-width-percent:0;mso-height-percent:0;mso-width-relative:margin;mso-height-relative:margin;v-text-anchor:top" filled="f" fillcolor="this" stroked="f" strokeweight=".5pt">
            <v:textbox>
              <w:txbxContent>
                <w:p w:rsidR="00905215" w:rsidRPr="00C50497" w:rsidRDefault="00C50497" w:rsidP="0090521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U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 xml:space="preserve">Haga una pregunta: </w:t>
                  </w:r>
                  <w:hyperlink r:id="rId7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GM-CODEOFHONOR@owens-minor.com</w:t>
                    </w:r>
                  </w:hyperlink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_tradnl"/>
                    </w:rPr>
                    <w:t>Informe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_tradnl"/>
                    </w:rPr>
                    <w:t xml:space="preserve">: </w:t>
                  </w:r>
                  <w:hyperlink r:id="rId8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_tradnl"/>
                      </w:rPr>
                      <w:t>www.omicodeofhonor.com</w:t>
                    </w:r>
                  </w:hyperlink>
                </w:p>
                <w:p w:rsidR="00905215" w:rsidRPr="00C50497" w:rsidRDefault="00905215" w:rsidP="00905215">
                  <w:pPr>
                    <w:rPr>
                      <w:color w:val="FFFFFF" w:themeColor="background1"/>
                      <w:lang w:val="es-US"/>
                    </w:rPr>
                  </w:pPr>
                </w:p>
              </w:txbxContent>
            </v:textbox>
            <w10:wrap anchorx="margin"/>
          </v:shape>
        </w:pict>
      </w:r>
      <w:r w:rsidR="009D289E" w:rsidRPr="00905215">
        <w:rPr>
          <w:rFonts w:eastAsia="Arial"/>
          <w:noProof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-949325</wp:posOffset>
            </wp:positionV>
            <wp:extent cx="7797800" cy="10083165"/>
            <wp:effectExtent l="0" t="0" r="0" b="635"/>
            <wp:wrapNone/>
            <wp:docPr id="2" name="Picture 2" descr="Un 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89E" w:rsidRPr="00905215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Una 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8736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tag w:val="goog_rdk_0"/>
          <w:id w:val="-1697999641"/>
        </w:sdtPr>
        <w:sdtContent/>
      </w:sdt>
    </w:p>
    <w:p w:rsidR="00814EFF" w:rsidRPr="00D075A4" w:rsidRDefault="009D289E">
      <w:pPr>
        <w:rPr>
          <w:rFonts w:ascii="Arial" w:eastAsia="Arial" w:hAnsi="Arial" w:cs="Arial"/>
          <w:b/>
          <w:color w:val="7F7F7F" w:themeColor="text1" w:themeTint="80"/>
          <w:lang w:val="es-ES"/>
        </w:rPr>
      </w:pPr>
      <w:r>
        <w:rPr>
          <w:rFonts w:ascii="Arial" w:eastAsia="Arial" w:hAnsi="Arial" w:cs="Arial"/>
          <w:b/>
          <w:bCs/>
          <w:color w:val="7F7F7F"/>
          <w:lang w:val="es-ES_tradnl"/>
        </w:rPr>
        <w:t>Prevención de la corrupción global</w:t>
      </w:r>
    </w:p>
    <w:p w:rsidR="00814EFF" w:rsidRPr="00D075A4" w:rsidRDefault="009D289E">
      <w:pPr>
        <w:rPr>
          <w:rFonts w:ascii="Arial" w:hAnsi="Arial" w:cs="Arial"/>
          <w:b/>
          <w:bCs/>
          <w:color w:val="A42444" w:themeColor="accent1"/>
          <w:sz w:val="52"/>
          <w:szCs w:val="52"/>
          <w:lang w:val="es-ES"/>
        </w:rPr>
      </w:pPr>
      <w:r>
        <w:rPr>
          <w:rFonts w:ascii="Arial" w:eastAsia="Arial" w:hAnsi="Arial" w:cs="Arial"/>
          <w:b/>
          <w:bCs/>
          <w:color w:val="A42444"/>
          <w:sz w:val="52"/>
          <w:szCs w:val="52"/>
          <w:lang w:val="es-ES_tradnl"/>
        </w:rPr>
        <w:t>Misión y valores</w:t>
      </w:r>
    </w:p>
    <w:p w:rsidR="001E1253" w:rsidRPr="00D075A4" w:rsidRDefault="001E1253" w:rsidP="001E1253">
      <w:pPr>
        <w:spacing w:after="120"/>
        <w:rPr>
          <w:rFonts w:ascii="Arial" w:eastAsia="Arial" w:hAnsi="Arial" w:cs="Arial"/>
          <w:b/>
          <w:color w:val="196593"/>
          <w:lang w:val="es-ES"/>
        </w:rPr>
      </w:pPr>
    </w:p>
    <w:p w:rsidR="00814EFF" w:rsidRPr="00D075A4" w:rsidRDefault="009D289E" w:rsidP="001E1253">
      <w:pPr>
        <w:spacing w:after="120"/>
        <w:rPr>
          <w:rFonts w:ascii="Arial" w:eastAsia="Arial" w:hAnsi="Arial" w:cs="Arial"/>
          <w:b/>
          <w:color w:val="196593"/>
          <w:lang w:val="es-ES"/>
        </w:rPr>
      </w:pPr>
      <w:r>
        <w:rPr>
          <w:rFonts w:ascii="Arial" w:eastAsia="Arial" w:hAnsi="Arial" w:cs="Arial"/>
          <w:b/>
          <w:bCs/>
          <w:color w:val="196593"/>
          <w:lang w:val="es-ES_tradnl"/>
        </w:rPr>
        <w:t>MISIÓN</w:t>
      </w:r>
    </w:p>
    <w:p w:rsidR="00814EFF" w:rsidRPr="00D075A4" w:rsidRDefault="009D289E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_tradnl"/>
        </w:rPr>
        <w:t xml:space="preserve">Empoderar a nuestros clientes para promover el cuidado de la salud. </w:t>
      </w:r>
    </w:p>
    <w:p w:rsidR="00814EFF" w:rsidRPr="00D075A4" w:rsidRDefault="00814EFF">
      <w:pPr>
        <w:rPr>
          <w:rFonts w:ascii="Arial" w:eastAsia="Arial" w:hAnsi="Arial" w:cs="Arial"/>
          <w:lang w:val="es-ES"/>
        </w:rPr>
      </w:pPr>
    </w:p>
    <w:p w:rsidR="00814EFF" w:rsidRPr="00C50497" w:rsidRDefault="009D289E" w:rsidP="001E1253">
      <w:pPr>
        <w:spacing w:after="120"/>
        <w:rPr>
          <w:rFonts w:ascii="Arial" w:eastAsia="Arial" w:hAnsi="Arial" w:cs="Arial"/>
          <w:b/>
          <w:color w:val="196593"/>
          <w:lang w:val="es-US"/>
        </w:rPr>
      </w:pPr>
      <w:r>
        <w:rPr>
          <w:rFonts w:ascii="Arial" w:eastAsia="Arial" w:hAnsi="Arial" w:cs="Arial"/>
          <w:b/>
          <w:bCs/>
          <w:color w:val="196593"/>
          <w:lang w:val="es-ES_tradnl"/>
        </w:rPr>
        <w:t>VALORES</w:t>
      </w:r>
    </w:p>
    <w:p w:rsidR="00814EFF" w:rsidRPr="00D075A4" w:rsidRDefault="009D289E">
      <w:pPr>
        <w:rPr>
          <w:rFonts w:ascii="Arial" w:eastAsia="Arial" w:hAnsi="Arial" w:cs="Arial"/>
          <w:lang w:val="es-ES"/>
        </w:rPr>
      </w:pPr>
      <w:r>
        <w:rPr>
          <w:rFonts w:ascii="Arial" w:eastAsia="Arial" w:hAnsi="Arial" w:cs="Arial"/>
          <w:lang w:val="es-ES_tradnl"/>
        </w:rPr>
        <w:t xml:space="preserve">Los valores de Owens &amp; Minor reflejan nuestro compromiso con nuestros clientes, nuestros empleados, </w:t>
      </w:r>
      <w:sdt>
        <w:sdtPr>
          <w:rPr>
            <w:rFonts w:ascii="Arial" w:hAnsi="Arial" w:cs="Arial"/>
          </w:rPr>
          <w:tag w:val="goog_rdk_2"/>
          <w:id w:val="493693258"/>
        </w:sdtPr>
        <w:sdtContent/>
      </w:sdt>
      <w:r>
        <w:rPr>
          <w:rFonts w:ascii="Arial" w:eastAsia="Arial" w:hAnsi="Arial" w:cs="Arial"/>
          <w:lang w:val="es-ES_tradnl"/>
        </w:rPr>
        <w:t xml:space="preserve">nuestros valiosos socios comerciales y las comunidades donde vivimos y trabajamos. Representan el comportamiento “IDEAL”: integridad, desarrollo, excelencia, responsabilidad y escucha. Cada distribuidor de Owens &amp; Minor es responsable de poner en práctica estos valores todos los días. </w:t>
      </w:r>
    </w:p>
    <w:p w:rsidR="00C11B19" w:rsidRPr="00D075A4" w:rsidRDefault="009D289E">
      <w:pPr>
        <w:rPr>
          <w:rFonts w:ascii="Arial" w:eastAsia="Arial" w:hAnsi="Arial" w:cs="Arial"/>
          <w:b/>
          <w:color w:val="A0A4A6"/>
          <w:lang w:val="es-ES"/>
        </w:rPr>
      </w:pPr>
      <w:r w:rsidRPr="00905215">
        <w:rPr>
          <w:noProof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D075A4" w:rsidRDefault="00814EFF">
      <w:pPr>
        <w:rPr>
          <w:rFonts w:ascii="Arial" w:eastAsia="Arial" w:hAnsi="Arial" w:cs="Arial"/>
          <w:lang w:val="es-ES"/>
        </w:rPr>
      </w:pP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828789"/>
          <w:sz w:val="34"/>
          <w:szCs w:val="34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16673</wp:posOffset>
            </wp:positionV>
            <wp:extent cx="685800" cy="546100"/>
            <wp:effectExtent l="0" t="0" r="0" b="6350"/>
            <wp:wrapNone/>
            <wp:docPr id="72835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299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828789"/>
          <w:sz w:val="34"/>
          <w:szCs w:val="34"/>
          <w:lang w:val="es-ES_tradnl"/>
        </w:rPr>
        <w:t xml:space="preserve">Integridad </w:t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>Owens &amp; Minor se compromete a hacer negocios con integridad. Honramos nuestros compromisos con nuestros clientes, con los demás y con las comunidades a las que servimos. Esperamos que nuestros distribuidores</w:t>
      </w:r>
      <w:r>
        <w:rPr>
          <w:rFonts w:ascii="Arial" w:eastAsia="Arial" w:hAnsi="Arial" w:cs="Arial"/>
          <w:lang w:val="es-ES_tradnl"/>
        </w:rPr>
        <w:t xml:space="preserve"> </w:t>
      </w:r>
      <w:r w:rsidRPr="002739E0">
        <w:rPr>
          <w:rFonts w:ascii="Arial" w:eastAsia="Arial" w:hAnsi="Arial" w:cs="Arial"/>
          <w:sz w:val="20"/>
          <w:szCs w:val="20"/>
          <w:lang w:val="es-ES_tradnl"/>
        </w:rPr>
        <w:t>s</w:t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ean considerados, honestos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y justos en relación con lo que hacemos y lo que decimos. </w:t>
      </w:r>
    </w:p>
    <w:p w:rsidR="00C11B19" w:rsidRPr="00D075A4" w:rsidRDefault="00C11B19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</w:p>
    <w:p w:rsidR="00814EFF" w:rsidRPr="00D075A4" w:rsidRDefault="00D075A4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002656"/>
          <w:sz w:val="34"/>
          <w:szCs w:val="34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4205768</wp:posOffset>
            </wp:positionV>
            <wp:extent cx="736600" cy="546100"/>
            <wp:effectExtent l="0" t="0" r="0" b="6350"/>
            <wp:wrapNone/>
            <wp:docPr id="116189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862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89E">
        <w:rPr>
          <w:rFonts w:ascii="Arial" w:eastAsia="Arial" w:hAnsi="Arial" w:cs="Arial"/>
          <w:b/>
          <w:bCs/>
          <w:color w:val="002656"/>
          <w:sz w:val="34"/>
          <w:szCs w:val="34"/>
          <w:lang w:val="es-ES_tradnl"/>
        </w:rPr>
        <w:t>Desarrollo</w:t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Siempre debemos esforzarnos por ser la mejor versión de nosotros mismos. Un enfoque en el desarrollo continuo nos ayuda a elevar nuestro desempeño para nuestros Clientes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y nuestros socios comerciales. </w:t>
      </w:r>
    </w:p>
    <w:p w:rsidR="00C11B19" w:rsidRPr="00D075A4" w:rsidRDefault="00C11B19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910038"/>
          <w:sz w:val="34"/>
          <w:szCs w:val="34"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41438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353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910038"/>
          <w:sz w:val="34"/>
          <w:szCs w:val="34"/>
          <w:lang w:val="es-ES_tradnl"/>
        </w:rPr>
        <w:t>Excelencia</w:t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Nos esforzamos por alcanzar los más altos estándares de desempeño y servicio para nuestros Clientes. Comprendemos la importancia del trabajo que hacemos cada día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para hacer del mundo un lugar más saludable. Nuestro trabajo exige excelencia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y estamos dedicados a cumplir con ese estándar en todo lo que hacemos. </w:t>
      </w:r>
    </w:p>
    <w:p w:rsidR="00C11B19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66AAE2"/>
          <w:sz w:val="34"/>
          <w:szCs w:val="34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199390</wp:posOffset>
            </wp:positionV>
            <wp:extent cx="711200" cy="54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3645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1222B2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eastAsia="Arial" w:hAnsi="Arial" w:cs="Arial"/>
          <w:b/>
          <w:color w:val="66AAE2"/>
          <w:sz w:val="34"/>
          <w:szCs w:val="34"/>
          <w:lang w:val="es-AR"/>
        </w:rPr>
      </w:pPr>
      <w:r>
        <w:rPr>
          <w:rFonts w:ascii="Arial" w:eastAsia="Arial" w:hAnsi="Arial" w:cs="Arial"/>
          <w:b/>
          <w:bCs/>
          <w:color w:val="66AAE2"/>
          <w:sz w:val="34"/>
          <w:szCs w:val="34"/>
          <w:lang w:val="es-ES_tradnl"/>
        </w:rPr>
        <w:t>Responsabilidad</w:t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eastAsia="ArialMT" w:hAnsi="Arial" w:cs="Arial"/>
          <w:color w:val="191919"/>
          <w:sz w:val="20"/>
          <w:szCs w:val="20"/>
          <w:lang w:val="es-ES"/>
        </w:rPr>
      </w:pP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Reconocemos el papel vital que desempeñamos para ayudar a nuestros Clientes a brindar </w:t>
      </w:r>
      <w:r w:rsidRP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atención a los pacientes y debemos ser responsables de nuestro desempeño. Somos </w:t>
      </w:r>
      <w:r w:rsidRPr="00D075A4">
        <w:rPr>
          <w:rFonts w:ascii="Arial" w:eastAsia="Arial" w:hAnsi="Arial" w:cs="Arial"/>
          <w:color w:val="191919"/>
          <w:spacing w:val="-2"/>
          <w:sz w:val="20"/>
          <w:szCs w:val="20"/>
          <w:lang w:val="es-ES_tradnl"/>
        </w:rPr>
        <w:t xml:space="preserve">responsables ante nuestros Clientes por los compromisos que asumimos con ellos y somos responsables unos con otros de hacer nuestra parte para cumplir con esos compromisos. </w:t>
      </w:r>
    </w:p>
    <w:p w:rsidR="00C11B19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  <w:r w:rsidRPr="00905215">
        <w:rPr>
          <w:rFonts w:ascii="Arial" w:eastAsia="Arial" w:hAnsi="Arial" w:cs="Arial"/>
          <w:b/>
          <w:noProof/>
          <w:color w:val="005184"/>
          <w:sz w:val="34"/>
          <w:szCs w:val="34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25133</wp:posOffset>
            </wp:positionH>
            <wp:positionV relativeFrom="paragraph">
              <wp:posOffset>175260</wp:posOffset>
            </wp:positionV>
            <wp:extent cx="711200" cy="54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7637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Arial" w:hAnsi="Arial" w:cs="Arial"/>
          <w:color w:val="000000"/>
          <w:lang w:val="es-ES"/>
        </w:rPr>
      </w:pPr>
      <w:r>
        <w:rPr>
          <w:rFonts w:ascii="Arial" w:eastAsia="Arial" w:hAnsi="Arial" w:cs="Arial"/>
          <w:b/>
          <w:bCs/>
          <w:color w:val="005184"/>
          <w:sz w:val="34"/>
          <w:szCs w:val="34"/>
          <w:lang w:val="es-ES_tradnl"/>
        </w:rPr>
        <w:t>Escucha</w:t>
      </w:r>
    </w:p>
    <w:p w:rsidR="00814EFF" w:rsidRPr="00D075A4" w:rsidRDefault="009D289E" w:rsidP="00D075A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  <w:lang w:val="es-ES"/>
        </w:rPr>
      </w:pPr>
      <w:bookmarkStart w:id="0" w:name="_heading=h.gjdgxs"/>
      <w:bookmarkEnd w:id="0"/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Escuchamos a nuestros Clientes para comprender lo que necesitan hoy y anticiparnos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a lo que necesitarán mañana. Escuchamos a nuestros socios comerciales para crear </w:t>
      </w:r>
      <w:r w:rsidR="00D075A4">
        <w:rPr>
          <w:rFonts w:ascii="Arial" w:eastAsia="Arial" w:hAnsi="Arial" w:cs="Arial"/>
          <w:color w:val="191919"/>
          <w:sz w:val="20"/>
          <w:szCs w:val="20"/>
          <w:lang w:val="es-ES_tradnl"/>
        </w:rPr>
        <w:br/>
      </w:r>
      <w:r>
        <w:rPr>
          <w:rFonts w:ascii="Arial" w:eastAsia="Arial" w:hAnsi="Arial" w:cs="Arial"/>
          <w:color w:val="191919"/>
          <w:sz w:val="20"/>
          <w:szCs w:val="20"/>
          <w:lang w:val="es-ES_tradnl"/>
        </w:rPr>
        <w:t xml:space="preserve">un entorno de inclusión y fomentar la colaboración que conduce a la mejor toma de decisiones y los mejores resultados. </w:t>
      </w:r>
      <w:bookmarkStart w:id="1" w:name="_GoBack"/>
      <w:bookmarkEnd w:id="1"/>
    </w:p>
    <w:sectPr w:rsidR="00814EFF" w:rsidRPr="00D075A4" w:rsidSect="007200B5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3AC2" w:rsidRDefault="00B73AC2">
      <w:r>
        <w:separator/>
      </w:r>
    </w:p>
  </w:endnote>
  <w:endnote w:type="continuationSeparator" w:id="0">
    <w:p w:rsidR="00B73AC2" w:rsidRDefault="00B73AC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auto"/>
    <w:pitch w:val="default"/>
    <w:sig w:usb0="00000000" w:usb1="00000000" w:usb2="00000000" w:usb3="00000000" w:csb0="00000000" w:csb1="00000000"/>
  </w:font>
  <w:font w:name="DengXi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3AC2" w:rsidRDefault="00B73AC2">
      <w:r>
        <w:separator/>
      </w:r>
    </w:p>
  </w:footnote>
  <w:footnote w:type="continuationSeparator" w:id="0">
    <w:p w:rsidR="00B73AC2" w:rsidRDefault="00B73AC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revisionView w:markup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814EFF"/>
    <w:rsid w:val="0007246E"/>
    <w:rsid w:val="001222B2"/>
    <w:rsid w:val="001E1253"/>
    <w:rsid w:val="002739E0"/>
    <w:rsid w:val="00370EB4"/>
    <w:rsid w:val="004B7A89"/>
    <w:rsid w:val="007200B5"/>
    <w:rsid w:val="00730626"/>
    <w:rsid w:val="00814EFF"/>
    <w:rsid w:val="008739FA"/>
    <w:rsid w:val="00905215"/>
    <w:rsid w:val="0092090B"/>
    <w:rsid w:val="009D289E"/>
    <w:rsid w:val="00AC1A8B"/>
    <w:rsid w:val="00B73AC2"/>
    <w:rsid w:val="00C11B19"/>
    <w:rsid w:val="00C50497"/>
    <w:rsid w:val="00D075A4"/>
    <w:rsid w:val="00E844E9"/>
    <w:rsid w:val="00F46C5C"/>
    <w:rsid w:val="00FC6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rsid w:val="007200B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200B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200B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200B5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200B5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200B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rsid w:val="007200B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micodeofhonor.com" TargetMode="External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GM-CODEOFHONOR@owens-minor.com" TargetMode="Externa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11</cp:revision>
  <dcterms:created xsi:type="dcterms:W3CDTF">2020-06-29T20:39:00Z</dcterms:created>
  <dcterms:modified xsi:type="dcterms:W3CDTF">2020-12-18T18:15:00Z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