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99" w:rsidRPr="0006380C" w:rsidRDefault="0006380C" w:rsidP="00D97129">
      <w:pPr>
        <w:pStyle w:val="BodyText"/>
        <w:spacing w:before="4"/>
        <w:jc w:val="both"/>
        <w:rPr>
          <w:rFonts w:ascii="Arial" w:eastAsia="Kozuka Gothic Pr6N B" w:hAnsi="Arial" w:cs="Arial"/>
          <w:b/>
          <w:bCs/>
          <w:color w:val="882432"/>
          <w:w w:val="105"/>
          <w:sz w:val="32"/>
          <w:szCs w:val="32"/>
          <w:lang w:eastAsia="ja-JP"/>
        </w:rPr>
      </w:pPr>
      <w:r w:rsidRPr="0006380C">
        <w:rPr>
          <w:rFonts w:ascii="Arial" w:eastAsia="Kozuka Gothic Pr6N B" w:hAnsi="Arial" w:cs="Arial"/>
          <w:b/>
          <w:bCs/>
          <w:color w:val="882432"/>
          <w:w w:val="105"/>
          <w:sz w:val="32"/>
          <w:szCs w:val="32"/>
          <w:lang w:eastAsia="ja-JP"/>
        </w:rPr>
        <w:t>OWENS &amp; MINOR</w:t>
      </w:r>
      <w:r w:rsidR="00BC3852" w:rsidRPr="0006380C">
        <w:rPr>
          <w:rFonts w:ascii="Arial" w:eastAsia="Kozuka Gothic Pr6N B" w:hAnsi="Arial" w:cs="Arial"/>
          <w:b/>
          <w:bCs/>
          <w:color w:val="882432"/>
          <w:w w:val="105"/>
          <w:sz w:val="32"/>
          <w:szCs w:val="32"/>
          <w:lang w:eastAsia="ja-JP"/>
        </w:rPr>
        <w:t>のベンダー行動規範</w:t>
      </w:r>
    </w:p>
    <w:p w:rsidR="007B1E99" w:rsidRPr="0006380C" w:rsidRDefault="00BC3852" w:rsidP="00007767">
      <w:pPr>
        <w:pStyle w:val="BodyText"/>
        <w:spacing w:before="4" w:line="300" w:lineRule="exact"/>
        <w:jc w:val="both"/>
        <w:rPr>
          <w:rFonts w:ascii="Arial" w:eastAsia="Kozuka Gothic Pr6N R" w:hAnsi="Arial" w:cs="Arial"/>
          <w:color w:val="231F20"/>
          <w:sz w:val="22"/>
          <w:szCs w:val="22"/>
          <w:lang w:eastAsia="ja-JP"/>
        </w:rPr>
      </w:pPr>
      <w:commentRangeStart w:id="0"/>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は、企業倫理、誠実さ、社会的コンプライアンスに対する当社の強い信念を共有する倫理的な企業と、世界中で協力していくことに尽力しています。当社の成功はパート</w:t>
      </w:r>
      <w:r w:rsidR="00EC7EC8">
        <w:rPr>
          <w:rFonts w:ascii="Arial" w:eastAsia="Kozuka Gothic Pr6N R" w:hAnsi="Arial" w:cs="Arial"/>
          <w:color w:val="231F20"/>
          <w:sz w:val="22"/>
          <w:szCs w:val="22"/>
          <w:lang w:eastAsia="ja-JP"/>
        </w:rPr>
        <w:br/>
      </w:r>
      <w:r w:rsidRPr="0006380C">
        <w:rPr>
          <w:rFonts w:ascii="Arial" w:eastAsia="Kozuka Gothic Pr6N R" w:hAnsi="Arial" w:cs="Arial"/>
          <w:color w:val="231F20"/>
          <w:sz w:val="22"/>
          <w:szCs w:val="22"/>
          <w:lang w:eastAsia="ja-JP"/>
        </w:rPr>
        <w:t>ナー企業にかかっており、当社が何を重視しているかをご理解いただくために、このベンダー行動規範を提供しています。</w:t>
      </w:r>
    </w:p>
    <w:p w:rsidR="007B1E99" w:rsidRPr="0006380C" w:rsidRDefault="00BC3852" w:rsidP="00007767">
      <w:pPr>
        <w:pStyle w:val="BodyText"/>
        <w:spacing w:before="178" w:line="300" w:lineRule="exact"/>
        <w:jc w:val="both"/>
        <w:rPr>
          <w:rFonts w:ascii="Arial" w:eastAsia="Kozuka Gothic Pr6N R" w:hAnsi="Arial" w:cs="Arial"/>
          <w:color w:val="231F20"/>
          <w:sz w:val="22"/>
          <w:szCs w:val="22"/>
          <w:lang w:eastAsia="ja-JP"/>
        </w:rPr>
      </w:pPr>
      <w:r w:rsidRPr="0006380C">
        <w:rPr>
          <w:rFonts w:ascii="Arial" w:eastAsia="Kozuka Gothic Pr6N R" w:hAnsi="Arial" w:cs="Arial"/>
          <w:color w:val="231F20"/>
          <w:sz w:val="22"/>
          <w:szCs w:val="22"/>
          <w:lang w:eastAsia="ja-JP"/>
        </w:rPr>
        <w:t>このベンダー行動規範は、すべてのベンダー、ディストリビューター、代理人、サプライヤー、代表者、その他のビジネスパートナーおよびそれらの従業員、取締役、役員、代理人、代表者、下請業者</w:t>
      </w:r>
      <w:r w:rsidR="0032772B">
        <w:rPr>
          <w:rFonts w:ascii="Arial" w:eastAsia="Kozuka Gothic Pr6N R" w:hAnsi="Arial" w:cs="Arial" w:hint="eastAsia"/>
          <w:color w:val="231F20"/>
          <w:sz w:val="22"/>
          <w:szCs w:val="22"/>
          <w:lang w:eastAsia="ja-JP"/>
        </w:rPr>
        <w:t>（</w:t>
      </w:r>
      <w:r w:rsidRPr="0006380C">
        <w:rPr>
          <w:rFonts w:ascii="Arial" w:eastAsia="Kozuka Gothic Pr6N R" w:hAnsi="Arial" w:cs="Arial"/>
          <w:color w:val="231F20"/>
          <w:sz w:val="22"/>
          <w:szCs w:val="22"/>
          <w:lang w:eastAsia="ja-JP"/>
        </w:rPr>
        <w:t>総称して「ベンダー」という</w:t>
      </w:r>
      <w:r w:rsidR="0032772B">
        <w:rPr>
          <w:rFonts w:ascii="Arial" w:eastAsia="Kozuka Gothic Pr6N R" w:hAnsi="Arial" w:cs="Arial" w:hint="eastAsia"/>
          <w:color w:val="231F20"/>
          <w:sz w:val="22"/>
          <w:szCs w:val="22"/>
          <w:lang w:eastAsia="ja-JP"/>
        </w:rPr>
        <w:t>）</w:t>
      </w:r>
      <w:r w:rsidRPr="0006380C">
        <w:rPr>
          <w:rFonts w:ascii="Arial" w:eastAsia="Kozuka Gothic Pr6N R" w:hAnsi="Arial" w:cs="Arial"/>
          <w:color w:val="231F20"/>
          <w:sz w:val="22"/>
          <w:szCs w:val="22"/>
          <w:lang w:eastAsia="ja-JP"/>
        </w:rPr>
        <w:t>に対する基本的な要件を定めるものです。これは当社の基準であり、すべてのベンダーがこれに従う必要があります。</w:t>
      </w:r>
    </w:p>
    <w:p w:rsidR="007B1E99" w:rsidRPr="0006380C" w:rsidRDefault="00BC3852" w:rsidP="00007767">
      <w:pPr>
        <w:pStyle w:val="Heading1"/>
        <w:spacing w:line="300" w:lineRule="exact"/>
        <w:jc w:val="both"/>
        <w:rPr>
          <w:rFonts w:ascii="Arial" w:eastAsia="Kozuka Gothic Pr6N B" w:hAnsi="Arial" w:cs="Arial"/>
          <w:b/>
          <w:bCs/>
          <w:color w:val="882432"/>
          <w:w w:val="105"/>
          <w:sz w:val="24"/>
          <w:szCs w:val="24"/>
          <w:lang w:eastAsia="ja-JP" w:bidi="en-US"/>
        </w:rPr>
      </w:pPr>
      <w:r w:rsidRPr="0006380C">
        <w:rPr>
          <w:rFonts w:ascii="Arial" w:eastAsia="Kozuka Gothic Pr6N B" w:hAnsi="Arial" w:cs="Arial"/>
          <w:b/>
          <w:bCs/>
          <w:color w:val="882432"/>
          <w:w w:val="105"/>
          <w:sz w:val="24"/>
          <w:szCs w:val="24"/>
          <w:lang w:eastAsia="ja-JP" w:bidi="en-US"/>
        </w:rPr>
        <w:t>法律および基本的な倫理観の遵守</w:t>
      </w:r>
    </w:p>
    <w:p w:rsidR="007B1E99" w:rsidRPr="0006380C" w:rsidRDefault="00BC3852" w:rsidP="00007767">
      <w:pPr>
        <w:pStyle w:val="BodyText"/>
        <w:spacing w:before="178" w:line="300" w:lineRule="exact"/>
        <w:jc w:val="both"/>
        <w:rPr>
          <w:rFonts w:ascii="Arial" w:eastAsia="Kozuka Gothic Pr6N R" w:hAnsi="Arial" w:cs="Arial"/>
          <w:color w:val="231F20"/>
          <w:sz w:val="22"/>
          <w:szCs w:val="22"/>
          <w:lang w:eastAsia="ja-JP"/>
        </w:rPr>
      </w:pPr>
      <w:r w:rsidRPr="0006380C">
        <w:rPr>
          <w:rFonts w:ascii="Arial" w:eastAsia="Kozuka Gothic Pr6N R" w:hAnsi="Arial" w:cs="Arial"/>
          <w:color w:val="231F20"/>
          <w:sz w:val="22"/>
          <w:szCs w:val="22"/>
          <w:lang w:eastAsia="ja-JP"/>
        </w:rPr>
        <w:t>すべてのベンダーは、事業を行う法域で適用されるすべての現地、州、連邦、国の法令を遵守することが期待されます。法律に加えて、当社は、以下のようなビジネスインテグリティの基本事項をベンダーが遵守することも期待しています。</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贈収賄防止法</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w:t>
      </w:r>
      <w:r w:rsidRPr="0006380C">
        <w:rPr>
          <w:rFonts w:ascii="Arial" w:eastAsia="Kozuka Gothic Pr6N R" w:hAnsi="Arial" w:cs="Arial"/>
          <w:color w:val="231F20"/>
          <w:sz w:val="22"/>
          <w:szCs w:val="22"/>
          <w:lang w:eastAsia="ja-JP"/>
        </w:rPr>
        <w:t>贈収賄防止法は世界中で制定されていますが、米国や英国ほど徹底している国は他にありません。当社は両国で事業を行う組織として、当社のパートナーがどこで生活し仕事をしているかだけでなく、そうした国の規則を遵守していくことを知っておく必要があります。そのために、この法律がリストの最上位にあります。</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プライバシーに関する法令</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w:t>
      </w:r>
      <w:r w:rsidRPr="0006380C">
        <w:rPr>
          <w:rFonts w:ascii="Arial" w:eastAsia="Kozuka Gothic Pr6N R" w:hAnsi="Arial" w:cs="Arial"/>
          <w:color w:val="231F20"/>
          <w:sz w:val="22"/>
          <w:szCs w:val="22"/>
          <w:lang w:eastAsia="ja-JP"/>
        </w:rPr>
        <w:t>すべてのベンダーは、プライバシーに関する各国独自の法令を遵守しなければなりません。データプライバシーは、もはや地域や国だけの問題ではなく、アジア太平洋地域、</w:t>
      </w:r>
      <w:r w:rsidRPr="0006380C">
        <w:rPr>
          <w:rFonts w:ascii="Arial" w:eastAsia="Kozuka Gothic Pr6N R" w:hAnsi="Arial" w:cs="Arial"/>
          <w:color w:val="231F20"/>
          <w:sz w:val="22"/>
          <w:szCs w:val="22"/>
          <w:lang w:eastAsia="ja-JP"/>
        </w:rPr>
        <w:t>EMEA</w:t>
      </w:r>
      <w:r w:rsidRPr="0006380C">
        <w:rPr>
          <w:rFonts w:ascii="Arial" w:eastAsia="Kozuka Gothic Pr6N R" w:hAnsi="Arial" w:cs="Arial"/>
          <w:color w:val="231F20"/>
          <w:sz w:val="22"/>
          <w:szCs w:val="22"/>
          <w:lang w:eastAsia="ja-JP"/>
        </w:rPr>
        <w:t>、南北アメリカにおける規制が世界的な関心事となっています。</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のデータプライバシーに関する情報や、その重要性を理解するための情報は、</w:t>
      </w:r>
      <w:hyperlink r:id="rId11" w:history="1">
        <w:r w:rsidRPr="0006380C">
          <w:rPr>
            <w:rFonts w:ascii="Arial" w:eastAsia="Kozuka Gothic Pr6N R" w:hAnsi="Arial" w:cs="Arial"/>
            <w:color w:val="0563C1"/>
            <w:sz w:val="22"/>
            <w:szCs w:val="22"/>
            <w:u w:val="single"/>
            <w:lang w:eastAsia="ja-JP"/>
          </w:rPr>
          <w:t>GM-Privacy@owens-minor.com</w:t>
        </w:r>
      </w:hyperlink>
      <w:r w:rsidRPr="0006380C">
        <w:rPr>
          <w:rFonts w:ascii="Arial" w:eastAsia="Kozuka Gothic Pr6N R" w:hAnsi="Arial" w:cs="Arial"/>
          <w:color w:val="231F20"/>
          <w:sz w:val="22"/>
          <w:szCs w:val="22"/>
          <w:lang w:eastAsia="ja-JP"/>
        </w:rPr>
        <w:t>でご確認ください。当社はプライバシーの専門家であり、当社のパートナーである貴社の組織を保護するお手伝いをいたします。</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医療法</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Owens &amp; Minor</w:t>
      </w:r>
      <w:r w:rsidRPr="0006380C">
        <w:rPr>
          <w:rFonts w:ascii="Arial" w:eastAsia="Kozuka Gothic Pr6N R" w:hAnsi="Arial" w:cs="Arial"/>
          <w:color w:val="231F20"/>
          <w:sz w:val="22"/>
          <w:szCs w:val="22"/>
          <w:lang w:eastAsia="ja-JP"/>
        </w:rPr>
        <w:t>は、医療従事者</w:t>
      </w:r>
      <w:r w:rsidR="0032772B">
        <w:rPr>
          <w:rFonts w:ascii="Arial" w:eastAsia="Kozuka Gothic Pr6N R" w:hAnsi="Arial" w:cs="Arial" w:hint="eastAsia"/>
          <w:color w:val="231F20"/>
          <w:sz w:val="22"/>
          <w:szCs w:val="22"/>
          <w:lang w:eastAsia="ja-JP"/>
        </w:rPr>
        <w:t>（</w:t>
      </w:r>
      <w:r w:rsidRPr="0006380C">
        <w:rPr>
          <w:rFonts w:ascii="Arial" w:eastAsia="Kozuka Gothic Pr6N R" w:hAnsi="Arial" w:cs="Arial"/>
          <w:color w:val="231F20"/>
          <w:sz w:val="22"/>
          <w:szCs w:val="22"/>
          <w:lang w:eastAsia="ja-JP"/>
        </w:rPr>
        <w:t>「</w:t>
      </w:r>
      <w:r w:rsidRPr="0006380C">
        <w:rPr>
          <w:rFonts w:ascii="Arial" w:eastAsia="Kozuka Gothic Pr6N R" w:hAnsi="Arial" w:cs="Arial"/>
          <w:color w:val="231F20"/>
          <w:sz w:val="22"/>
          <w:szCs w:val="22"/>
          <w:lang w:eastAsia="ja-JP"/>
        </w:rPr>
        <w:t>HCP</w:t>
      </w:r>
      <w:r w:rsidRPr="0006380C">
        <w:rPr>
          <w:rFonts w:ascii="Arial" w:eastAsia="Kozuka Gothic Pr6N R" w:hAnsi="Arial" w:cs="Arial"/>
          <w:color w:val="231F20"/>
          <w:sz w:val="22"/>
          <w:szCs w:val="22"/>
          <w:lang w:eastAsia="ja-JP"/>
        </w:rPr>
        <w:t>」</w:t>
      </w:r>
      <w:r w:rsidR="0032772B">
        <w:rPr>
          <w:rFonts w:ascii="Arial" w:eastAsia="Kozuka Gothic Pr6N R" w:hAnsi="Arial" w:cs="Arial" w:hint="eastAsia"/>
          <w:color w:val="231F20"/>
          <w:sz w:val="22"/>
          <w:szCs w:val="22"/>
          <w:lang w:eastAsia="ja-JP"/>
        </w:rPr>
        <w:t>）</w:t>
      </w:r>
      <w:r w:rsidRPr="0006380C">
        <w:rPr>
          <w:rFonts w:ascii="Arial" w:eastAsia="Kozuka Gothic Pr6N R" w:hAnsi="Arial" w:cs="Arial"/>
          <w:color w:val="231F20"/>
          <w:sz w:val="22"/>
          <w:szCs w:val="22"/>
          <w:lang w:eastAsia="ja-JP"/>
        </w:rPr>
        <w:t>とのやり取りに適用される米国や世界の医療関連の法令</w:t>
      </w:r>
      <w:r w:rsidR="0032772B">
        <w:rPr>
          <w:rFonts w:ascii="Arial" w:eastAsia="Kozuka Gothic Pr6N R" w:hAnsi="Arial" w:cs="Arial" w:hint="eastAsia"/>
          <w:color w:val="231F20"/>
          <w:sz w:val="22"/>
          <w:szCs w:val="22"/>
          <w:lang w:eastAsia="ja-JP"/>
        </w:rPr>
        <w:t>（</w:t>
      </w:r>
      <w:r w:rsidRPr="0006380C">
        <w:rPr>
          <w:rFonts w:ascii="Arial" w:eastAsia="Kozuka Gothic Pr6N R" w:hAnsi="Arial" w:cs="Arial"/>
          <w:color w:val="231F20"/>
          <w:sz w:val="22"/>
          <w:szCs w:val="22"/>
          <w:lang w:eastAsia="ja-JP"/>
        </w:rPr>
        <w:t>「医療法」</w:t>
      </w:r>
      <w:r w:rsidR="0032772B">
        <w:rPr>
          <w:rFonts w:ascii="Arial" w:eastAsia="Kozuka Gothic Pr6N R" w:hAnsi="Arial" w:cs="Arial" w:hint="eastAsia"/>
          <w:color w:val="231F20"/>
          <w:sz w:val="22"/>
          <w:szCs w:val="22"/>
          <w:lang w:eastAsia="ja-JP"/>
        </w:rPr>
        <w:t>）</w:t>
      </w:r>
      <w:r w:rsidRPr="0006380C">
        <w:rPr>
          <w:rFonts w:ascii="Arial" w:eastAsia="Kozuka Gothic Pr6N R" w:hAnsi="Arial" w:cs="Arial"/>
          <w:color w:val="231F20"/>
          <w:sz w:val="22"/>
          <w:szCs w:val="22"/>
          <w:lang w:eastAsia="ja-JP"/>
        </w:rPr>
        <w:t>の遵守に努めています。当社は、当社のベン</w:t>
      </w:r>
      <w:r w:rsidR="00EC7EC8">
        <w:rPr>
          <w:rFonts w:ascii="Arial" w:eastAsia="Kozuka Gothic Pr6N R" w:hAnsi="Arial" w:cs="Arial"/>
          <w:color w:val="231F20"/>
          <w:sz w:val="22"/>
          <w:szCs w:val="22"/>
          <w:lang w:eastAsia="ja-JP"/>
        </w:rPr>
        <w:br/>
      </w:r>
      <w:r w:rsidRPr="0006380C">
        <w:rPr>
          <w:rFonts w:ascii="Arial" w:eastAsia="Kozuka Gothic Pr6N R" w:hAnsi="Arial" w:cs="Arial"/>
          <w:color w:val="231F20"/>
          <w:sz w:val="22"/>
          <w:szCs w:val="22"/>
          <w:lang w:eastAsia="ja-JP"/>
        </w:rPr>
        <w:t>ダーが同じ規則を理解し、遵守することを期待しています。これらの法令を遵守することで、患者さん、医療従事者、医療機関、および当社が事業を行う政府に対する当社のコミットメントを確実なものとします。医療法に違反した場合、当社とそのベンダーである貴社は、より厳格な調査の対象となる可能性があります。当社の包括的な目標は、</w:t>
      </w:r>
      <w:r w:rsidRPr="0006380C">
        <w:rPr>
          <w:rFonts w:ascii="Arial" w:eastAsia="Kozuka Gothic Pr6N R" w:hAnsi="Arial" w:cs="Arial"/>
          <w:color w:val="231F20"/>
          <w:sz w:val="22"/>
          <w:szCs w:val="22"/>
          <w:lang w:eastAsia="ja-JP"/>
        </w:rPr>
        <w:t>HCP</w:t>
      </w:r>
      <w:r w:rsidRPr="0006380C">
        <w:rPr>
          <w:rFonts w:ascii="Arial" w:eastAsia="Kozuka Gothic Pr6N R" w:hAnsi="Arial" w:cs="Arial"/>
          <w:color w:val="231F20"/>
          <w:sz w:val="22"/>
          <w:szCs w:val="22"/>
          <w:lang w:eastAsia="ja-JP"/>
        </w:rPr>
        <w:t>の購買、処方、治療に関する決定に不適切な影響を与えないようにすることにより、医療制度、当社、ビジネスパートナーである貴社を保護することです。</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lastRenderedPageBreak/>
        <w:t>輸出入コンプライアンス</w:t>
      </w:r>
      <w:r w:rsidRPr="0006380C">
        <w:rPr>
          <w:rFonts w:ascii="Arial" w:eastAsia="Kozuka Gothic Pr6N B" w:hAnsi="Arial" w:cs="Arial"/>
          <w:b/>
          <w:bCs/>
          <w:color w:val="231F20"/>
          <w:sz w:val="22"/>
          <w:szCs w:val="22"/>
          <w:lang w:eastAsia="ja-JP"/>
        </w:rPr>
        <w:t>:</w:t>
      </w:r>
      <w:r w:rsidR="0032772B">
        <w:rPr>
          <w:rFonts w:ascii="Arial" w:eastAsia="Kozuka Gothic Pr6N B" w:hAnsi="Arial" w:cs="Arial"/>
          <w:b/>
          <w:bCs/>
          <w:color w:val="231F20"/>
          <w:sz w:val="22"/>
          <w:szCs w:val="22"/>
          <w:lang w:eastAsia="ja-JP"/>
        </w:rPr>
        <w:t xml:space="preserve"> </w:t>
      </w:r>
      <w:r w:rsidRPr="0006380C">
        <w:rPr>
          <w:rFonts w:ascii="Arial" w:eastAsia="Kozuka Gothic Pr6N R" w:hAnsi="Arial" w:cs="Arial"/>
          <w:sz w:val="22"/>
          <w:szCs w:val="22"/>
          <w:lang w:eastAsia="ja-JP"/>
        </w:rPr>
        <w:t>ベンダーは輸出入に関して、米国その他の法域で適用されるすべての貿易法を遵守しなければなりません。</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物理的およびサイバー上のセキュリティ</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w:t>
      </w:r>
      <w:r w:rsidRPr="0006380C">
        <w:rPr>
          <w:rFonts w:ascii="Arial" w:eastAsia="Kozuka Gothic Pr6N R" w:hAnsi="Arial" w:cs="Arial"/>
          <w:color w:val="231F20"/>
          <w:sz w:val="22"/>
          <w:szCs w:val="22"/>
          <w:lang w:eastAsia="ja-JP"/>
        </w:rPr>
        <w:t>ベンダーは、すべての施設において適切なセキュリティを維持し、当社のサプライチェーンを安全に保つためにサプライチェーンセキュリティ手順を実施しなければなりません。これには不審な活動、偽造品、データセキュリティの問題、あらゆるセキュリティ問題を報告することが含まれます。セキュリティ強度は、その中の最も脆弱な鎖の輪によって決まります。それゆえ貴社は、当社全体の安全にとって重要なのです。</w:t>
      </w:r>
    </w:p>
    <w:p w:rsidR="00EC7EC8" w:rsidRPr="00D97129"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EC7EC8">
        <w:rPr>
          <w:rFonts w:ascii="Arial" w:eastAsia="Kozuka Gothic Pr6N B" w:hAnsi="Arial" w:cs="Arial"/>
          <w:b/>
          <w:bCs/>
          <w:color w:val="231F20"/>
          <w:spacing w:val="-4"/>
          <w:sz w:val="22"/>
          <w:szCs w:val="22"/>
          <w:lang w:eastAsia="ja-JP"/>
        </w:rPr>
        <w:t>紛争鉱物</w:t>
      </w:r>
      <w:r w:rsidRPr="00EC7EC8">
        <w:rPr>
          <w:rFonts w:ascii="Arial" w:eastAsia="Kozuka Gothic Pr6N B" w:hAnsi="Arial" w:cs="Arial"/>
          <w:b/>
          <w:bCs/>
          <w:color w:val="231F20"/>
          <w:spacing w:val="-4"/>
          <w:sz w:val="22"/>
          <w:szCs w:val="22"/>
          <w:lang w:eastAsia="ja-JP"/>
        </w:rPr>
        <w:t>:</w:t>
      </w:r>
      <w:r w:rsidRPr="00EC7EC8">
        <w:rPr>
          <w:rFonts w:ascii="Arial" w:eastAsia="Kozuka Gothic Pr6N R" w:hAnsi="Arial" w:cs="Arial"/>
          <w:color w:val="231F20"/>
          <w:spacing w:val="-4"/>
          <w:sz w:val="22"/>
          <w:szCs w:val="22"/>
          <w:lang w:eastAsia="ja-JP"/>
        </w:rPr>
        <w:t xml:space="preserve"> </w:t>
      </w:r>
      <w:r w:rsidRPr="00EC7EC8">
        <w:rPr>
          <w:rFonts w:ascii="Arial" w:eastAsia="Kozuka Gothic Pr6N R" w:hAnsi="Arial" w:cs="Arial"/>
          <w:spacing w:val="-4"/>
          <w:sz w:val="22"/>
          <w:szCs w:val="22"/>
          <w:lang w:eastAsia="ja-JP"/>
        </w:rPr>
        <w:t>Owens &amp; Minor</w:t>
      </w:r>
      <w:r w:rsidRPr="00EC7EC8">
        <w:rPr>
          <w:rFonts w:ascii="Arial" w:eastAsia="Kozuka Gothic Pr6N R" w:hAnsi="Arial" w:cs="Arial"/>
          <w:spacing w:val="-4"/>
          <w:sz w:val="22"/>
          <w:szCs w:val="22"/>
          <w:lang w:eastAsia="ja-JP"/>
        </w:rPr>
        <w:t>は、ベンダーがそのサプライチェーンにおいて合理的なデュ</w:t>
      </w:r>
      <w:r w:rsidRPr="0006380C">
        <w:rPr>
          <w:rFonts w:ascii="Arial" w:eastAsia="Kozuka Gothic Pr6N R" w:hAnsi="Arial" w:cs="Arial"/>
          <w:sz w:val="22"/>
          <w:szCs w:val="22"/>
          <w:lang w:eastAsia="ja-JP"/>
        </w:rPr>
        <w:t>ーデリジェンスを実施し、当社に供給する材料や製品に含まれる紛争鉱物の原産地を</w:t>
      </w:r>
      <w:r w:rsidR="00EC7EC8">
        <w:rPr>
          <w:rFonts w:ascii="Arial" w:eastAsia="Kozuka Gothic Pr6N R" w:hAnsi="Arial" w:cs="Arial"/>
          <w:sz w:val="22"/>
          <w:szCs w:val="22"/>
          <w:lang w:eastAsia="ja-JP"/>
        </w:rPr>
        <w:br/>
      </w:r>
      <w:r w:rsidRPr="0006380C">
        <w:rPr>
          <w:rFonts w:ascii="Arial" w:eastAsia="Kozuka Gothic Pr6N R" w:hAnsi="Arial" w:cs="Arial"/>
          <w:sz w:val="22"/>
          <w:szCs w:val="22"/>
          <w:lang w:eastAsia="ja-JP"/>
        </w:rPr>
        <w:t>特定することを期待しています。毎年、</w:t>
      </w:r>
      <w:r w:rsidRPr="0006380C">
        <w:rPr>
          <w:rFonts w:ascii="Arial" w:eastAsia="Kozuka Gothic Pr6N R" w:hAnsi="Arial" w:cs="Arial"/>
          <w:sz w:val="22"/>
          <w:szCs w:val="22"/>
          <w:lang w:eastAsia="ja-JP"/>
        </w:rPr>
        <w:t>Owens &amp; Minor</w:t>
      </w:r>
      <w:r w:rsidRPr="0006380C">
        <w:rPr>
          <w:rFonts w:ascii="Arial" w:eastAsia="Kozuka Gothic Pr6N R" w:hAnsi="Arial" w:cs="Arial"/>
          <w:sz w:val="22"/>
          <w:szCs w:val="22"/>
          <w:lang w:eastAsia="ja-JP"/>
        </w:rPr>
        <w:t>は一部のベンダーに追加情報を要請しますが、その際にどのベンダーからも必要な情報が提供されることが期待されます。</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独占禁止</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w:t>
      </w:r>
      <w:r w:rsidRPr="0006380C">
        <w:rPr>
          <w:rFonts w:ascii="Arial" w:eastAsia="Kozuka Gothic Pr6N R" w:hAnsi="Arial" w:cs="Arial"/>
          <w:color w:val="231F20"/>
          <w:sz w:val="22"/>
          <w:szCs w:val="22"/>
          <w:lang w:eastAsia="ja-JP"/>
        </w:rPr>
        <w:t>ベンダーは、事業を行う法域に適用される独占禁止法や公正競争法を完全に遵守して事業を行わなければなりません。</w:t>
      </w:r>
    </w:p>
    <w:p w:rsidR="007B1E99" w:rsidRPr="0006380C"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業界標準</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w:t>
      </w:r>
      <w:r w:rsidRPr="0006380C">
        <w:rPr>
          <w:rFonts w:ascii="Arial" w:eastAsia="Kozuka Gothic Pr6N R" w:hAnsi="Arial" w:cs="Arial"/>
          <w:color w:val="231F20"/>
          <w:sz w:val="22"/>
          <w:szCs w:val="22"/>
          <w:lang w:eastAsia="ja-JP"/>
        </w:rPr>
        <w:t>法的要件や業界の慣行が変わった場合、当社はベンダーが最低でもその事業を運営している法域の法的要件を遵守することを期待します。貴社も同様に、</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が業界の変化に適応することを期待できます。</w:t>
      </w:r>
    </w:p>
    <w:p w:rsidR="007B1E99" w:rsidRDefault="00BC3852" w:rsidP="00007767">
      <w:pPr>
        <w:pStyle w:val="BodyText"/>
        <w:numPr>
          <w:ilvl w:val="0"/>
          <w:numId w:val="1"/>
        </w:numPr>
        <w:spacing w:before="178" w:line="300" w:lineRule="exact"/>
        <w:jc w:val="both"/>
        <w:rPr>
          <w:rFonts w:ascii="Arial" w:eastAsia="Kozuka Gothic Pr6N R" w:hAnsi="Arial" w:cs="Arial"/>
          <w:color w:val="231F20"/>
          <w:sz w:val="22"/>
          <w:szCs w:val="22"/>
        </w:rPr>
      </w:pPr>
      <w:r w:rsidRPr="0006380C">
        <w:rPr>
          <w:rFonts w:ascii="Arial" w:eastAsia="Kozuka Gothic Pr6N B" w:hAnsi="Arial" w:cs="Arial"/>
          <w:b/>
          <w:bCs/>
          <w:color w:val="231F20"/>
          <w:sz w:val="22"/>
          <w:szCs w:val="22"/>
          <w:lang w:eastAsia="ja-JP"/>
        </w:rPr>
        <w:t>透明性の維持</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w:t>
      </w:r>
      <w:r w:rsidRPr="0006380C">
        <w:rPr>
          <w:rFonts w:ascii="Arial" w:eastAsia="Kozuka Gothic Pr6N R" w:hAnsi="Arial" w:cs="Arial"/>
          <w:color w:val="231F20"/>
          <w:sz w:val="22"/>
          <w:szCs w:val="22"/>
          <w:lang w:eastAsia="ja-JP"/>
        </w:rPr>
        <w:t>ビジネスでは様々なことが生じ、企業がミスを犯すこともあります。</w:t>
      </w:r>
      <w:r w:rsidR="00865AE3">
        <w:rPr>
          <w:rFonts w:ascii="Arial" w:eastAsia="Kozuka Gothic Pr6N R" w:hAnsi="Arial" w:cs="Arial"/>
          <w:color w:val="231F20"/>
          <w:sz w:val="22"/>
          <w:szCs w:val="22"/>
          <w:lang w:eastAsia="ja-JP"/>
        </w:rPr>
        <w:br/>
      </w:r>
      <w:r w:rsidRPr="0006380C">
        <w:rPr>
          <w:rFonts w:ascii="Arial" w:eastAsia="Kozuka Gothic Pr6N R" w:hAnsi="Arial" w:cs="Arial"/>
          <w:color w:val="231F20"/>
          <w:sz w:val="22"/>
          <w:szCs w:val="22"/>
          <w:lang w:eastAsia="ja-JP"/>
        </w:rPr>
        <w:t>貴社が地域的、全国的、世界的な間違いを犯した場合には、当社はその内容を知りたいと考えています。それは違反かもしれませんし、その他の法的トラブルかもしれません。パートナーとして、何か困ったことが起きたときに知らせていただければ、問題を乗り越えて先に進む計画を練ることができます。当社にとって今後も引き続き</w:t>
      </w:r>
      <w:r w:rsidR="00EC7EC8">
        <w:rPr>
          <w:rFonts w:ascii="Arial" w:eastAsia="Kozuka Gothic Pr6N R" w:hAnsi="Arial" w:cs="Arial"/>
          <w:color w:val="231F20"/>
          <w:sz w:val="22"/>
          <w:szCs w:val="22"/>
          <w:lang w:eastAsia="ja-JP"/>
        </w:rPr>
        <w:br/>
      </w:r>
      <w:r w:rsidRPr="0006380C">
        <w:rPr>
          <w:rFonts w:ascii="Arial" w:eastAsia="Kozuka Gothic Pr6N R" w:hAnsi="Arial" w:cs="Arial"/>
          <w:color w:val="231F20"/>
          <w:sz w:val="22"/>
          <w:szCs w:val="22"/>
          <w:lang w:eastAsia="ja-JP"/>
        </w:rPr>
        <w:t>パートナー関係を継続していくことが重要です。それには貴社がつまずいたときに、</w:t>
      </w:r>
      <w:r w:rsidR="00865AE3">
        <w:rPr>
          <w:rFonts w:ascii="Arial" w:eastAsia="Kozuka Gothic Pr6N R" w:hAnsi="Arial" w:cs="Arial"/>
          <w:color w:val="231F20"/>
          <w:sz w:val="22"/>
          <w:szCs w:val="22"/>
          <w:lang w:eastAsia="ja-JP"/>
        </w:rPr>
        <w:br/>
      </w:r>
      <w:r w:rsidRPr="0006380C">
        <w:rPr>
          <w:rFonts w:ascii="Arial" w:eastAsia="Kozuka Gothic Pr6N R" w:hAnsi="Arial" w:cs="Arial"/>
          <w:color w:val="231F20"/>
          <w:sz w:val="22"/>
          <w:szCs w:val="22"/>
          <w:lang w:eastAsia="ja-JP"/>
        </w:rPr>
        <w:t>それを知ることを意味しています。信頼はすべての関係の基盤です。</w:t>
      </w:r>
    </w:p>
    <w:p w:rsidR="007B1E99" w:rsidRPr="0006380C" w:rsidRDefault="008A63F1" w:rsidP="00007767">
      <w:pPr>
        <w:pStyle w:val="Heading1"/>
        <w:spacing w:line="300" w:lineRule="exact"/>
        <w:jc w:val="both"/>
        <w:rPr>
          <w:rFonts w:ascii="Arial" w:eastAsia="Kozuka Gothic Pr6N B" w:hAnsi="Arial" w:cs="Arial"/>
          <w:b/>
          <w:bCs/>
          <w:color w:val="882432"/>
          <w:w w:val="105"/>
          <w:sz w:val="24"/>
          <w:szCs w:val="24"/>
          <w:lang w:eastAsia="ja-JP" w:bidi="en-US"/>
        </w:rPr>
      </w:pPr>
      <w:r>
        <w:rPr>
          <w:rStyle w:val="CommentReference"/>
          <w:rFonts w:asciiTheme="minorHAnsi" w:eastAsia="MS Mincho" w:hAnsiTheme="minorHAnsi" w:cstheme="minorBidi"/>
        </w:rPr>
        <w:commentReference w:id="1"/>
      </w:r>
      <w:bookmarkStart w:id="2" w:name="_GoBack"/>
      <w:bookmarkEnd w:id="2"/>
      <w:r w:rsidR="00BC3852" w:rsidRPr="0006380C">
        <w:rPr>
          <w:rFonts w:ascii="Arial" w:eastAsia="Kozuka Gothic Pr6N B" w:hAnsi="Arial" w:cs="Arial"/>
          <w:b/>
          <w:bCs/>
          <w:color w:val="882432"/>
          <w:w w:val="105"/>
          <w:sz w:val="24"/>
          <w:szCs w:val="24"/>
          <w:lang w:eastAsia="ja-JP" w:bidi="en-US"/>
        </w:rPr>
        <w:t>社会的コンプライアンスに対するベンダーからの期待</w:t>
      </w:r>
    </w:p>
    <w:p w:rsidR="007B1E99" w:rsidRPr="0006380C" w:rsidRDefault="00BC3852" w:rsidP="00007767">
      <w:pPr>
        <w:pStyle w:val="Heading2"/>
        <w:keepNext w:val="0"/>
        <w:keepLines w:val="0"/>
        <w:widowControl w:val="0"/>
        <w:numPr>
          <w:ilvl w:val="0"/>
          <w:numId w:val="2"/>
        </w:numPr>
        <w:tabs>
          <w:tab w:val="left" w:pos="280"/>
        </w:tabs>
        <w:autoSpaceDE w:val="0"/>
        <w:autoSpaceDN w:val="0"/>
        <w:spacing w:before="178" w:line="300" w:lineRule="exact"/>
        <w:ind w:left="810"/>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差別およびハラスメントの禁止</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Owens &amp; Minor</w:t>
      </w:r>
      <w:r w:rsidRPr="0006380C">
        <w:rPr>
          <w:rFonts w:ascii="Arial" w:eastAsia="Kozuka Gothic Pr6N R" w:hAnsi="Arial" w:cs="Arial"/>
          <w:color w:val="231F20"/>
          <w:sz w:val="22"/>
          <w:szCs w:val="22"/>
          <w:lang w:eastAsia="ja-JP"/>
        </w:rPr>
        <w:t>は、すべてのベンダーに対し、採用、雇用、配置、研修、報酬、処遇、昇進など、雇用を含むあらゆる面での差別やハラスメントを禁止する制度を構築することを期待しています。</w:t>
      </w:r>
    </w:p>
    <w:p w:rsidR="00EC7EC8" w:rsidRPr="00D97129" w:rsidRDefault="00BC3852" w:rsidP="00007767">
      <w:pPr>
        <w:pStyle w:val="Heading2"/>
        <w:keepNext w:val="0"/>
        <w:keepLines w:val="0"/>
        <w:widowControl w:val="0"/>
        <w:numPr>
          <w:ilvl w:val="0"/>
          <w:numId w:val="2"/>
        </w:numPr>
        <w:tabs>
          <w:tab w:val="left" w:pos="280"/>
        </w:tabs>
        <w:autoSpaceDE w:val="0"/>
        <w:autoSpaceDN w:val="0"/>
        <w:spacing w:before="178" w:line="300" w:lineRule="exact"/>
        <w:ind w:left="810" w:right="-144"/>
        <w:jc w:val="both"/>
        <w:rPr>
          <w:rFonts w:ascii="Arial" w:eastAsia="Kozuka Gothic Pr6N R" w:hAnsi="Arial" w:cs="Arial"/>
          <w:color w:val="231F20"/>
          <w:sz w:val="22"/>
          <w:szCs w:val="22"/>
          <w:lang w:eastAsia="ja-JP"/>
        </w:rPr>
      </w:pPr>
      <w:r w:rsidRPr="0006380C">
        <w:rPr>
          <w:rFonts w:ascii="Arial" w:eastAsia="Kozuka Gothic Pr6N B" w:hAnsi="Arial" w:cs="Arial"/>
          <w:b/>
          <w:bCs/>
          <w:color w:val="231F20"/>
          <w:sz w:val="22"/>
          <w:szCs w:val="22"/>
          <w:lang w:eastAsia="ja-JP"/>
        </w:rPr>
        <w:t>安全で健康的な職場の提供</w:t>
      </w:r>
      <w:r w:rsidRPr="0006380C">
        <w:rPr>
          <w:rFonts w:ascii="Arial" w:eastAsia="Kozuka Gothic Pr6N B" w:hAnsi="Arial" w:cs="Arial"/>
          <w:b/>
          <w:bCs/>
          <w:color w:val="231F20"/>
          <w:sz w:val="22"/>
          <w:szCs w:val="22"/>
          <w:lang w:eastAsia="ja-JP"/>
        </w:rPr>
        <w:t>:</w:t>
      </w:r>
      <w:r w:rsidRPr="0006380C">
        <w:rPr>
          <w:rFonts w:ascii="Arial" w:eastAsia="Kozuka Gothic Pr6N R" w:hAnsi="Arial" w:cs="Arial"/>
          <w:color w:val="231F20"/>
          <w:sz w:val="22"/>
          <w:szCs w:val="22"/>
          <w:lang w:eastAsia="ja-JP"/>
        </w:rPr>
        <w:t xml:space="preserve"> Owens &amp; Minor</w:t>
      </w:r>
      <w:r w:rsidRPr="0006380C">
        <w:rPr>
          <w:rFonts w:ascii="Arial" w:eastAsia="Kozuka Gothic Pr6N R" w:hAnsi="Arial" w:cs="Arial"/>
          <w:color w:val="231F20"/>
          <w:sz w:val="22"/>
          <w:szCs w:val="22"/>
          <w:lang w:eastAsia="ja-JP"/>
        </w:rPr>
        <w:t>は、すべてのベンダーが、安心で安全かつ健全な職場を提供することを期待しています。当社は、生産性の高い職場を維持し、</w:t>
      </w:r>
      <w:r w:rsidR="0006380C">
        <w:rPr>
          <w:rFonts w:ascii="Arial" w:eastAsia="Kozuka Gothic Pr6N R" w:hAnsi="Arial" w:cs="Arial"/>
          <w:color w:val="231F20"/>
          <w:sz w:val="22"/>
          <w:szCs w:val="22"/>
          <w:lang w:eastAsia="ja-JP"/>
        </w:rPr>
        <w:br/>
      </w:r>
      <w:r w:rsidRPr="0006380C">
        <w:rPr>
          <w:rFonts w:ascii="Kozuka Gothic Pr6N R" w:eastAsia="Kozuka Gothic Pr6N R" w:hAnsi="Kozuka Gothic Pr6N R" w:cs="Arial"/>
          <w:color w:val="231F20"/>
          <w:spacing w:val="-6"/>
          <w:sz w:val="22"/>
          <w:szCs w:val="22"/>
          <w:lang w:eastAsia="ja-JP"/>
        </w:rPr>
        <w:t>事故のリスクを軽減し、ケガやその他の健康上のリスクを最小限に抑えるためには、適用</w:t>
      </w:r>
      <w:r w:rsidRPr="0006380C">
        <w:rPr>
          <w:rFonts w:ascii="Kozuka Gothic Pr6N R" w:eastAsia="Kozuka Gothic Pr6N R" w:hAnsi="Kozuka Gothic Pr6N R" w:cs="Arial"/>
          <w:color w:val="231F20"/>
          <w:spacing w:val="-4"/>
          <w:sz w:val="22"/>
          <w:szCs w:val="22"/>
          <w:lang w:eastAsia="ja-JP"/>
        </w:rPr>
        <w:lastRenderedPageBreak/>
        <w:t>されるすべての</w:t>
      </w:r>
      <w:r w:rsidRPr="0006380C">
        <w:rPr>
          <w:rFonts w:ascii="Arial" w:eastAsia="Kozuka Gothic Pr6N R" w:hAnsi="Arial" w:cs="Arial"/>
          <w:color w:val="231F20"/>
          <w:sz w:val="22"/>
          <w:szCs w:val="22"/>
          <w:lang w:eastAsia="ja-JP"/>
        </w:rPr>
        <w:t>労働安全衛生法、規則、規制を遵守することが不可欠と考えています。当社は、パートナーとなる人たちにも安全に対する同様の取組みを期待しています。</w:t>
      </w:r>
      <w:r w:rsidR="0006380C">
        <w:rPr>
          <w:rFonts w:ascii="Arial" w:eastAsia="Kozuka Gothic Pr6N R" w:hAnsi="Arial" w:cs="Arial"/>
          <w:color w:val="231F20"/>
          <w:sz w:val="22"/>
          <w:szCs w:val="22"/>
          <w:lang w:eastAsia="ja-JP"/>
        </w:rPr>
        <w:br/>
      </w:r>
      <w:r w:rsidRPr="0006380C">
        <w:rPr>
          <w:rFonts w:ascii="Arial" w:eastAsia="Kozuka Gothic Pr6N R" w:hAnsi="Arial" w:cs="Arial"/>
          <w:color w:val="231F20"/>
          <w:sz w:val="22"/>
          <w:szCs w:val="22"/>
          <w:lang w:eastAsia="ja-JP"/>
        </w:rPr>
        <w:t>所属に関係なく、すべての人は職場環境において安全に働く権利を有しています。</w:t>
      </w:r>
    </w:p>
    <w:p w:rsidR="007B1E99" w:rsidRPr="00262C98" w:rsidRDefault="00BC3852" w:rsidP="00007767">
      <w:pPr>
        <w:pStyle w:val="BodyText"/>
        <w:numPr>
          <w:ilvl w:val="0"/>
          <w:numId w:val="1"/>
        </w:numPr>
        <w:spacing w:before="178" w:line="300" w:lineRule="exact"/>
        <w:jc w:val="both"/>
        <w:rPr>
          <w:rFonts w:ascii="Arial" w:eastAsia="Kozuka Gothic Pr6N R" w:hAnsi="Arial" w:cs="Arial"/>
          <w:color w:val="231F20"/>
          <w:sz w:val="22"/>
          <w:szCs w:val="22"/>
          <w:lang w:eastAsia="ja-JP"/>
        </w:rPr>
      </w:pPr>
      <w:r w:rsidRPr="0006380C">
        <w:rPr>
          <w:rFonts w:ascii="Arial" w:eastAsia="Kozuka Gothic Pr6N B" w:hAnsi="Arial" w:cs="Arial"/>
          <w:b/>
          <w:bCs/>
          <w:sz w:val="22"/>
          <w:szCs w:val="22"/>
          <w:lang w:eastAsia="ja-JP"/>
        </w:rPr>
        <w:t>災害への備え</w:t>
      </w:r>
      <w:r w:rsidRPr="0006380C">
        <w:rPr>
          <w:rFonts w:ascii="Arial" w:eastAsia="Kozuka Gothic Pr6N B" w:hAnsi="Arial" w:cs="Arial"/>
          <w:b/>
          <w:bCs/>
          <w:sz w:val="22"/>
          <w:szCs w:val="22"/>
          <w:lang w:eastAsia="ja-JP"/>
        </w:rPr>
        <w:t>:</w:t>
      </w:r>
      <w:r w:rsidRPr="0006380C">
        <w:rPr>
          <w:rFonts w:ascii="Arial" w:eastAsia="Kozuka Gothic Pr6N R" w:hAnsi="Arial" w:cs="Arial"/>
          <w:sz w:val="22"/>
          <w:szCs w:val="22"/>
          <w:lang w:eastAsia="ja-JP"/>
        </w:rPr>
        <w:t xml:space="preserve"> </w:t>
      </w:r>
      <w:r w:rsidRPr="0006380C">
        <w:rPr>
          <w:rFonts w:ascii="Arial" w:eastAsia="Kozuka Gothic Pr6N R" w:hAnsi="Arial" w:cs="Arial"/>
          <w:sz w:val="22"/>
          <w:szCs w:val="22"/>
          <w:lang w:eastAsia="ja-JP"/>
        </w:rPr>
        <w:t>ベンダーは、緊急事態に備えなけれ</w:t>
      </w:r>
      <w:r w:rsidR="00262C98">
        <w:rPr>
          <w:rFonts w:ascii="Arial" w:eastAsia="Kozuka Gothic Pr6N R" w:hAnsi="Arial" w:cs="Arial" w:hint="eastAsia"/>
          <w:sz w:val="22"/>
          <w:szCs w:val="22"/>
          <w:lang w:eastAsia="ja-JP"/>
        </w:rPr>
        <w:t>ば</w:t>
      </w:r>
      <w:r w:rsidRPr="00262C98">
        <w:rPr>
          <w:rFonts w:ascii="Arial" w:eastAsia="Kozuka Gothic Pr6N R" w:hAnsi="Arial" w:cs="Arial"/>
          <w:sz w:val="22"/>
          <w:szCs w:val="22"/>
          <w:lang w:eastAsia="ja-JP"/>
        </w:rPr>
        <w:t>なりません。これには適切な応急処置用品、従業員への通知と避難手順、避難訓練・演習、適切な火災検知・消火設備、適切な出口設備の提供が含まれます。</w:t>
      </w:r>
    </w:p>
    <w:p w:rsidR="007B1E99" w:rsidRPr="0006380C" w:rsidRDefault="00BC3852" w:rsidP="00007767">
      <w:pPr>
        <w:pStyle w:val="BodyText"/>
        <w:numPr>
          <w:ilvl w:val="0"/>
          <w:numId w:val="1"/>
        </w:numPr>
        <w:spacing w:before="178" w:line="300" w:lineRule="exact"/>
        <w:ind w:left="810"/>
        <w:jc w:val="both"/>
        <w:rPr>
          <w:rFonts w:ascii="Arial" w:eastAsia="Kozuka Gothic Pr6N R" w:hAnsi="Arial" w:cs="Arial"/>
          <w:color w:val="231F20"/>
          <w:sz w:val="22"/>
          <w:szCs w:val="22"/>
          <w:lang w:eastAsia="ja-JP"/>
        </w:rPr>
      </w:pPr>
      <w:r w:rsidRPr="0006380C">
        <w:rPr>
          <w:rFonts w:ascii="Arial" w:eastAsia="Kozuka Gothic Pr6N B" w:hAnsi="Arial" w:cs="Arial"/>
          <w:b/>
          <w:bCs/>
          <w:sz w:val="22"/>
          <w:szCs w:val="22"/>
          <w:lang w:eastAsia="ja-JP"/>
        </w:rPr>
        <w:t>適切な調達慣行</w:t>
      </w:r>
      <w:r w:rsidRPr="0006380C">
        <w:rPr>
          <w:rFonts w:ascii="Arial" w:eastAsia="Kozuka Gothic Pr6N B" w:hAnsi="Arial" w:cs="Arial"/>
          <w:b/>
          <w:bCs/>
          <w:sz w:val="22"/>
          <w:szCs w:val="22"/>
          <w:lang w:eastAsia="ja-JP"/>
        </w:rPr>
        <w:t>:</w:t>
      </w:r>
      <w:r w:rsidR="0032772B">
        <w:rPr>
          <w:rFonts w:ascii="Arial" w:eastAsia="Kozuka Gothic Pr6N B" w:hAnsi="Arial" w:cs="Arial"/>
          <w:b/>
          <w:bCs/>
          <w:sz w:val="22"/>
          <w:szCs w:val="22"/>
          <w:lang w:eastAsia="ja-JP"/>
        </w:rPr>
        <w:t xml:space="preserve"> </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倫理的にビジネスを行うことに専念する企業として、同じ志を持つ倫理的な組織と協力していこうと尽力しています。当社は、すべてのベンダーが当社の価値観を共有し、世界中の倫理的な調達慣行をサポートするコンプライアンスプログラムを維持することを期待しています。貴社にこのベンダー行動規範が届いたのは、ともに倫理的かつ協力的に業務を継続していくことができるようにするためです。</w:t>
      </w:r>
    </w:p>
    <w:p w:rsidR="007B1E99" w:rsidRPr="0006380C" w:rsidRDefault="00BC3852" w:rsidP="00007767">
      <w:pPr>
        <w:pStyle w:val="BodyText"/>
        <w:numPr>
          <w:ilvl w:val="0"/>
          <w:numId w:val="1"/>
        </w:numPr>
        <w:spacing w:before="178" w:line="300" w:lineRule="exact"/>
        <w:ind w:left="810"/>
        <w:jc w:val="both"/>
        <w:rPr>
          <w:rFonts w:ascii="Arial" w:eastAsia="Kozuka Gothic Pr6N R" w:hAnsi="Arial" w:cs="Arial"/>
          <w:sz w:val="22"/>
          <w:szCs w:val="22"/>
          <w:lang w:eastAsia="ja-JP"/>
        </w:rPr>
      </w:pPr>
      <w:r w:rsidRPr="0006380C">
        <w:rPr>
          <w:rFonts w:ascii="Arial" w:eastAsia="Kozuka Gothic Pr6N B" w:hAnsi="Arial" w:cs="Arial"/>
          <w:b/>
          <w:bCs/>
          <w:sz w:val="22"/>
          <w:szCs w:val="22"/>
          <w:lang w:eastAsia="ja-JP"/>
        </w:rPr>
        <w:t>児童労働に対する保護</w:t>
      </w:r>
      <w:r w:rsidRPr="0006380C">
        <w:rPr>
          <w:rFonts w:ascii="Arial" w:eastAsia="Kozuka Gothic Pr6N B" w:hAnsi="Arial" w:cs="Arial"/>
          <w:b/>
          <w:bCs/>
          <w:sz w:val="22"/>
          <w:szCs w:val="22"/>
          <w:lang w:eastAsia="ja-JP"/>
        </w:rPr>
        <w:t>:</w:t>
      </w:r>
      <w:r w:rsidR="0032772B">
        <w:rPr>
          <w:rFonts w:ascii="Arial" w:eastAsia="Kozuka Gothic Pr6N B" w:hAnsi="Arial" w:cs="Arial"/>
          <w:b/>
          <w:bCs/>
          <w:sz w:val="22"/>
          <w:szCs w:val="22"/>
          <w:lang w:eastAsia="ja-JP"/>
        </w:rPr>
        <w:t xml:space="preserve"> </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は児童労働や児童搾取に関与せず、容認もしません。</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は、適用されるすべての職場法を遵守するだけでなく、児童を募集したり搾取したりするいかなる者とも取引を行わないよう、あらゆる努力を払っています。</w:t>
      </w:r>
    </w:p>
    <w:p w:rsidR="007B1E99" w:rsidRPr="0006380C" w:rsidRDefault="00BC3852" w:rsidP="00007767">
      <w:pPr>
        <w:pStyle w:val="BodyText"/>
        <w:numPr>
          <w:ilvl w:val="0"/>
          <w:numId w:val="1"/>
        </w:numPr>
        <w:spacing w:before="178" w:line="300" w:lineRule="exact"/>
        <w:ind w:left="810"/>
        <w:jc w:val="both"/>
        <w:rPr>
          <w:rFonts w:ascii="Arial" w:eastAsia="Kozuka Gothic Pr6N R" w:hAnsi="Arial" w:cs="Arial"/>
          <w:color w:val="231F20"/>
          <w:sz w:val="22"/>
          <w:szCs w:val="22"/>
        </w:rPr>
      </w:pPr>
      <w:r w:rsidRPr="0006380C">
        <w:rPr>
          <w:rFonts w:ascii="Arial" w:eastAsia="Kozuka Gothic Pr6N B" w:hAnsi="Arial" w:cs="Arial"/>
          <w:b/>
          <w:bCs/>
          <w:sz w:val="22"/>
          <w:szCs w:val="22"/>
          <w:lang w:eastAsia="ja-JP"/>
        </w:rPr>
        <w:t>強制労働および労働力乱用の禁止</w:t>
      </w:r>
      <w:r w:rsidRPr="0006380C">
        <w:rPr>
          <w:rFonts w:ascii="Arial" w:eastAsia="Kozuka Gothic Pr6N B" w:hAnsi="Arial" w:cs="Arial"/>
          <w:b/>
          <w:bCs/>
          <w:sz w:val="22"/>
          <w:szCs w:val="22"/>
          <w:lang w:eastAsia="ja-JP"/>
        </w:rPr>
        <w:t>:</w:t>
      </w:r>
      <w:r w:rsidR="0032772B">
        <w:rPr>
          <w:rFonts w:ascii="Arial" w:eastAsia="Kozuka Gothic Pr6N B" w:hAnsi="Arial" w:cs="Arial"/>
          <w:b/>
          <w:bCs/>
          <w:sz w:val="22"/>
          <w:szCs w:val="22"/>
          <w:lang w:eastAsia="ja-JP"/>
        </w:rPr>
        <w:t xml:space="preserve"> </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は、同僚への身体的・精神的虐待を禁止し、強制的な囚人労働、年季奉公労働、拘束労働、奴隷労働を含む、あらゆる形態の強制労働の利用を禁止しています。</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は、これらの虐待やそれに関連する人身売買をなくすため、自らの役割を果たすべく取り組んでいます。ベンダーにも同様のことが期待されます。</w:t>
      </w:r>
      <w:r w:rsidRPr="0006380C">
        <w:rPr>
          <w:rFonts w:ascii="Arial" w:eastAsia="Kozuka Gothic Pr6N R" w:hAnsi="Arial" w:cs="Arial"/>
          <w:color w:val="231F20"/>
          <w:sz w:val="22"/>
          <w:szCs w:val="22"/>
          <w:lang w:eastAsia="ja-JP"/>
        </w:rPr>
        <w:t xml:space="preserve"> </w:t>
      </w:r>
    </w:p>
    <w:p w:rsidR="007B1E99" w:rsidRPr="0006380C" w:rsidRDefault="00BC3852" w:rsidP="00007767">
      <w:pPr>
        <w:pStyle w:val="BodyText"/>
        <w:numPr>
          <w:ilvl w:val="0"/>
          <w:numId w:val="1"/>
        </w:numPr>
        <w:spacing w:before="178" w:line="300" w:lineRule="exact"/>
        <w:ind w:left="810"/>
        <w:jc w:val="both"/>
        <w:rPr>
          <w:rFonts w:ascii="Arial" w:eastAsia="Kozuka Gothic Pr6N R" w:hAnsi="Arial" w:cs="Arial"/>
          <w:color w:val="231F20"/>
          <w:sz w:val="22"/>
          <w:szCs w:val="22"/>
          <w:lang w:eastAsia="ja-JP"/>
        </w:rPr>
      </w:pPr>
      <w:r w:rsidRPr="0006380C">
        <w:rPr>
          <w:rFonts w:ascii="Arial" w:eastAsia="Kozuka Gothic Pr6N B" w:hAnsi="Arial" w:cs="Arial"/>
          <w:b/>
          <w:bCs/>
          <w:sz w:val="22"/>
          <w:szCs w:val="22"/>
          <w:lang w:eastAsia="ja-JP"/>
        </w:rPr>
        <w:t>環境保護</w:t>
      </w:r>
      <w:r w:rsidRPr="0006380C">
        <w:rPr>
          <w:rFonts w:ascii="Arial" w:eastAsia="Kozuka Gothic Pr6N B" w:hAnsi="Arial" w:cs="Arial"/>
          <w:b/>
          <w:bCs/>
          <w:sz w:val="22"/>
          <w:szCs w:val="22"/>
          <w:lang w:eastAsia="ja-JP"/>
        </w:rPr>
        <w:t>:</w:t>
      </w:r>
      <w:r w:rsidR="0032772B">
        <w:rPr>
          <w:rFonts w:ascii="Arial" w:eastAsia="Kozuka Gothic Pr6N B" w:hAnsi="Arial" w:cs="Arial"/>
          <w:b/>
          <w:bCs/>
          <w:sz w:val="22"/>
          <w:szCs w:val="22"/>
          <w:lang w:eastAsia="ja-JP"/>
        </w:rPr>
        <w:t xml:space="preserve"> </w:t>
      </w:r>
      <w:r w:rsidRPr="0006380C">
        <w:rPr>
          <w:rFonts w:ascii="Arial" w:eastAsia="Kozuka Gothic Pr6N R" w:hAnsi="Arial" w:cs="Arial"/>
          <w:color w:val="231F20"/>
          <w:sz w:val="22"/>
          <w:szCs w:val="22"/>
          <w:lang w:eastAsia="ja-JP"/>
        </w:rPr>
        <w:t>Owens &amp; Minor</w:t>
      </w:r>
      <w:r w:rsidRPr="0006380C">
        <w:rPr>
          <w:rFonts w:ascii="Arial" w:eastAsia="Kozuka Gothic Pr6N R" w:hAnsi="Arial" w:cs="Arial"/>
          <w:color w:val="231F20"/>
          <w:sz w:val="22"/>
          <w:szCs w:val="22"/>
          <w:lang w:eastAsia="ja-JP"/>
        </w:rPr>
        <w:t>は、当社のベンダーに対し、適用されるすべての環境関係の法律、規則、規制を遵守することを期待しています。ベンダーは廃棄物の削減、二酸化炭素排出量の削減のためのプロセスの改善、カーボンフットプリントの削減、リサイクル、可能な場合は再生エネルギーの利用に努めなければなりません。当社は、環境に配慮して事業を行うことは、単に生態学的に正しいだけでなく、優良なビジネスであると考えています。</w:t>
      </w:r>
    </w:p>
    <w:p w:rsidR="00DD0594" w:rsidRPr="0006380C" w:rsidRDefault="00BC3852" w:rsidP="00007767">
      <w:pPr>
        <w:pStyle w:val="BodyText"/>
        <w:numPr>
          <w:ilvl w:val="0"/>
          <w:numId w:val="1"/>
        </w:numPr>
        <w:spacing w:before="178" w:after="100" w:afterAutospacing="1" w:line="300" w:lineRule="exact"/>
        <w:ind w:left="806"/>
        <w:jc w:val="both"/>
        <w:rPr>
          <w:rFonts w:ascii="Arial" w:eastAsia="Kozuka Gothic Pr6N R" w:hAnsi="Arial" w:cs="Arial"/>
          <w:sz w:val="22"/>
          <w:szCs w:val="22"/>
          <w:lang w:eastAsia="ja-JP"/>
        </w:rPr>
      </w:pPr>
      <w:r w:rsidRPr="0006380C">
        <w:rPr>
          <w:rFonts w:ascii="Arial" w:eastAsia="Kozuka Gothic Pr6N B" w:hAnsi="Arial" w:cs="Arial"/>
          <w:b/>
          <w:bCs/>
          <w:sz w:val="22"/>
          <w:szCs w:val="22"/>
          <w:lang w:eastAsia="ja-JP"/>
        </w:rPr>
        <w:t>お問い合わせ方法</w:t>
      </w:r>
      <w:r w:rsidRPr="0006380C">
        <w:rPr>
          <w:rFonts w:ascii="Arial" w:eastAsia="Kozuka Gothic Pr6N B" w:hAnsi="Arial" w:cs="Arial"/>
          <w:b/>
          <w:bCs/>
          <w:sz w:val="22"/>
          <w:szCs w:val="22"/>
          <w:lang w:eastAsia="ja-JP"/>
        </w:rPr>
        <w:t>:</w:t>
      </w:r>
      <w:r w:rsidR="0032772B">
        <w:rPr>
          <w:rFonts w:ascii="Arial" w:eastAsia="Kozuka Gothic Pr6N B" w:hAnsi="Arial" w:cs="Arial"/>
          <w:b/>
          <w:bCs/>
          <w:sz w:val="22"/>
          <w:szCs w:val="22"/>
          <w:lang w:eastAsia="ja-JP"/>
        </w:rPr>
        <w:t xml:space="preserve"> </w:t>
      </w:r>
      <w:r w:rsidRPr="0006380C">
        <w:rPr>
          <w:rFonts w:ascii="Arial" w:eastAsia="Kozuka Gothic Pr6N R" w:hAnsi="Arial" w:cs="Arial"/>
          <w:sz w:val="22"/>
          <w:szCs w:val="22"/>
          <w:lang w:eastAsia="ja-JP"/>
        </w:rPr>
        <w:t>当社との関係に懸念が生じたり影響したりする違反行為を報告するには、</w:t>
      </w:r>
      <w:r w:rsidRPr="0006380C">
        <w:rPr>
          <w:rFonts w:ascii="Arial" w:eastAsia="Kozuka Gothic Pr6N R" w:hAnsi="Arial" w:cs="Arial"/>
          <w:sz w:val="22"/>
          <w:szCs w:val="22"/>
          <w:lang w:eastAsia="ja-JP"/>
        </w:rPr>
        <w:t>Owens &amp; Minor</w:t>
      </w:r>
      <w:r w:rsidRPr="0006380C">
        <w:rPr>
          <w:rFonts w:ascii="Arial" w:eastAsia="Kozuka Gothic Pr6N R" w:hAnsi="Arial" w:cs="Arial"/>
          <w:sz w:val="22"/>
          <w:szCs w:val="22"/>
          <w:lang w:eastAsia="ja-JP"/>
        </w:rPr>
        <w:t>の担当者、または、</w:t>
      </w:r>
      <w:hyperlink r:id="rId13" w:history="1">
        <w:r w:rsidRPr="0006380C">
          <w:rPr>
            <w:rFonts w:ascii="Arial" w:eastAsia="Kozuka Gothic Pr6N R" w:hAnsi="Arial" w:cs="Arial"/>
            <w:color w:val="0563C1"/>
            <w:sz w:val="22"/>
            <w:szCs w:val="22"/>
            <w:u w:val="single"/>
            <w:lang w:eastAsia="ja-JP"/>
          </w:rPr>
          <w:t>GM-CODEOFHONOR@owens-minor.com</w:t>
        </w:r>
      </w:hyperlink>
      <w:r w:rsidR="0032772B">
        <w:rPr>
          <w:rFonts w:ascii="Arial" w:eastAsia="Kozuka Gothic Pr6N R" w:hAnsi="Arial" w:cs="Arial"/>
          <w:sz w:val="22"/>
          <w:szCs w:val="22"/>
          <w:lang w:eastAsia="ja-JP"/>
        </w:rPr>
        <w:t xml:space="preserve"> </w:t>
      </w:r>
      <w:r w:rsidR="0032772B">
        <w:rPr>
          <w:rFonts w:ascii="Arial" w:eastAsia="Kozuka Gothic Pr6N R" w:hAnsi="Arial" w:cs="Arial" w:hint="eastAsia"/>
          <w:sz w:val="22"/>
          <w:szCs w:val="22"/>
          <w:lang w:eastAsia="ja-JP"/>
        </w:rPr>
        <w:t>ま</w:t>
      </w:r>
      <w:r w:rsidRPr="0006380C">
        <w:rPr>
          <w:rFonts w:ascii="Arial" w:eastAsia="Kozuka Gothic Pr6N R" w:hAnsi="Arial" w:cs="Arial"/>
          <w:sz w:val="22"/>
          <w:szCs w:val="22"/>
          <w:lang w:eastAsia="ja-JP"/>
        </w:rPr>
        <w:t>でご連絡ください。または</w:t>
      </w:r>
      <w:r w:rsidR="0032772B">
        <w:rPr>
          <w:rFonts w:ascii="Arial" w:eastAsia="Kozuka Gothic Pr6N R" w:hAnsi="Arial" w:cs="Arial" w:hint="eastAsia"/>
          <w:sz w:val="22"/>
          <w:szCs w:val="22"/>
          <w:lang w:eastAsia="ja-JP"/>
        </w:rPr>
        <w:t xml:space="preserve"> </w:t>
      </w:r>
      <w:hyperlink r:id="rId14" w:history="1">
        <w:r w:rsidR="0032772B" w:rsidRPr="00266C05">
          <w:rPr>
            <w:rStyle w:val="Hyperlink"/>
            <w:rFonts w:ascii="Arial" w:eastAsia="Kozuka Gothic Pr6N R" w:hAnsi="Arial" w:cs="Arial"/>
            <w:sz w:val="22"/>
            <w:szCs w:val="22"/>
            <w:lang w:eastAsia="ja-JP"/>
          </w:rPr>
          <w:t>www.omicodeofhonor.com</w:t>
        </w:r>
      </w:hyperlink>
      <w:r w:rsidR="0032772B">
        <w:rPr>
          <w:rFonts w:ascii="Arial" w:eastAsia="Kozuka Gothic Pr6N R" w:hAnsi="Arial" w:cs="Arial"/>
          <w:color w:val="0563C1"/>
          <w:sz w:val="22"/>
          <w:szCs w:val="22"/>
          <w:u w:val="single"/>
          <w:lang w:eastAsia="ja-JP"/>
        </w:rPr>
        <w:t xml:space="preserve"> </w:t>
      </w:r>
      <w:r w:rsidRPr="0006380C">
        <w:rPr>
          <w:rFonts w:ascii="Arial" w:eastAsia="Kozuka Gothic Pr6N R" w:hAnsi="Arial" w:cs="Arial"/>
          <w:sz w:val="22"/>
          <w:szCs w:val="22"/>
          <w:lang w:eastAsia="ja-JP"/>
        </w:rPr>
        <w:t>へのアクセス、倫理ホットラインへの電話、オンラインフォームを使用しての報告もご利用いただくことができます。ご希望の場合は匿名で報告することもできます。当社は、問題があるかどうかを知ることで、それを解決するための措置をとることができます。</w:t>
      </w:r>
      <w:commentRangeEnd w:id="0"/>
      <w:r w:rsidR="00007767">
        <w:rPr>
          <w:rStyle w:val="CommentReference"/>
          <w:rFonts w:asciiTheme="minorHAnsi" w:eastAsia="MS Mincho" w:hAnsiTheme="minorHAnsi" w:cstheme="minorBidi"/>
          <w:lang w:bidi="ar-SA"/>
        </w:rPr>
        <w:commentReference w:id="0"/>
      </w:r>
    </w:p>
    <w:sectPr w:rsidR="00DD0594" w:rsidRPr="0006380C" w:rsidSect="0006380C">
      <w:headerReference w:type="default" r:id="rId15"/>
      <w:footerReference w:type="default" r:id="rId16"/>
      <w:pgSz w:w="12240" w:h="15840"/>
      <w:pgMar w:top="2880" w:right="1440" w:bottom="171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C100" w:date="2020-12-14T21:35:00Z" w:initials="ZH">
    <w:p w:rsidR="008A63F1" w:rsidRDefault="008A63F1">
      <w:pPr>
        <w:pStyle w:val="CommentText"/>
        <w:rPr>
          <w:lang w:eastAsia="ja-JP"/>
        </w:rPr>
      </w:pPr>
      <w:r>
        <w:rPr>
          <w:rStyle w:val="CommentReference"/>
        </w:rPr>
        <w:annotationRef/>
      </w:r>
      <w:r>
        <w:rPr>
          <w:rFonts w:hint="eastAsia"/>
          <w:lang w:eastAsia="ja-JP"/>
        </w:rPr>
        <w:t>I</w:t>
      </w:r>
      <w:r>
        <w:rPr>
          <w:lang w:eastAsia="ja-JP"/>
        </w:rPr>
        <w:t xml:space="preserve"> deleted one line here.</w:t>
      </w:r>
    </w:p>
  </w:comment>
  <w:comment w:id="0" w:author="PC100" w:date="2020-12-14T22:15:00Z" w:initials="ZH">
    <w:p w:rsidR="00007767" w:rsidRDefault="00007767">
      <w:pPr>
        <w:pStyle w:val="CommentText"/>
      </w:pPr>
      <w:r>
        <w:rPr>
          <w:rStyle w:val="CommentReference"/>
        </w:rPr>
        <w:annotationRef/>
      </w:r>
      <w:r>
        <w:t>Adjusted the space between lines to make all text in 3 pages same as EN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1FCCB6" w15:done="0"/>
  <w15:commentEx w15:paraId="2B0D11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EEEE" w16cex:dateUtc="2020-12-11T04:13:00Z"/>
  <w16cex:commentExtensible w16cex:durableId="237DEFBF" w16cex:dateUtc="2020-12-11T04:16:00Z"/>
  <w16cex:commentExtensible w16cex:durableId="237DEF6B" w16cex:dateUtc="2020-12-11T04:15:00Z"/>
  <w16cex:commentExtensible w16cex:durableId="237DEFDA" w16cex:dateUtc="2020-12-11T04:17:00Z"/>
  <w16cex:commentExtensible w16cex:durableId="237DF055" w16cex:dateUtc="2020-12-11T04:19:00Z"/>
  <w16cex:commentExtensible w16cex:durableId="237DF115" w16cex:dateUtc="2020-12-11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BDE5D7" w16cid:durableId="237DEEEE"/>
  <w16cid:commentId w16cid:paraId="17632B81" w16cid:durableId="237DEFBF"/>
  <w16cid:commentId w16cid:paraId="6D0B3F80" w16cid:durableId="237DEF6B"/>
  <w16cid:commentId w16cid:paraId="54A107A2" w16cid:durableId="237DEFDA"/>
  <w16cid:commentId w16cid:paraId="3DD12126" w16cid:durableId="237DF055"/>
  <w16cid:commentId w16cid:paraId="5F9DA660" w16cid:durableId="237DF11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4C8" w:rsidRDefault="00D104C8">
      <w:r>
        <w:separator/>
      </w:r>
    </w:p>
  </w:endnote>
  <w:endnote w:type="continuationSeparator" w:id="0">
    <w:p w:rsidR="00D104C8" w:rsidRDefault="00D104C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modern"/>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Kozuka Gothic Pr6N B">
    <w:altName w:val="MS Gothic"/>
    <w:panose1 w:val="00000000000000000000"/>
    <w:charset w:val="80"/>
    <w:family w:val="swiss"/>
    <w:notTrueType/>
    <w:pitch w:val="variable"/>
    <w:sig w:usb0="00000000" w:usb1="2AC71C11" w:usb2="00000012" w:usb3="00000000" w:csb0="0002009F"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游明朝">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BC3852">
    <w:pPr>
      <w:pStyle w:val="Footer"/>
    </w:pPr>
    <w:r>
      <w:rPr>
        <w:noProof/>
        <w:lang w:eastAsia="zh-TW"/>
      </w:rPr>
      <w:drawing>
        <wp:anchor distT="0" distB="0" distL="114300" distR="114300" simplePos="0" relativeHeight="251659264" behindDoc="1" locked="0" layoutInCell="1" allowOverlap="1">
          <wp:simplePos x="0" y="0"/>
          <wp:positionH relativeFrom="column">
            <wp:posOffset>-881659</wp:posOffset>
          </wp:positionH>
          <wp:positionV relativeFrom="paragraph">
            <wp:posOffset>-271462</wp:posOffset>
          </wp:positionV>
          <wp:extent cx="7772400" cy="91425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30236" name="OMLetterhead2020_Personalized_HomeOfficeFoot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72400" cy="91425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4C8" w:rsidRDefault="00D104C8">
      <w:r>
        <w:separator/>
      </w:r>
    </w:p>
  </w:footnote>
  <w:footnote w:type="continuationSeparator" w:id="0">
    <w:p w:rsidR="00D104C8" w:rsidRDefault="00D10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0E2" w:rsidRDefault="00BC3852">
    <w:pPr>
      <w:pStyle w:val="Header"/>
    </w:pPr>
    <w:r>
      <w:rPr>
        <w:noProof/>
        <w:lang w:eastAsia="zh-TW"/>
      </w:rPr>
      <w:drawing>
        <wp:anchor distT="0" distB="0" distL="114300" distR="114300" simplePos="0" relativeHeight="251658240" behindDoc="1" locked="0" layoutInCell="1" allowOverlap="1">
          <wp:simplePos x="0" y="0"/>
          <wp:positionH relativeFrom="column">
            <wp:posOffset>-885825</wp:posOffset>
          </wp:positionH>
          <wp:positionV relativeFrom="paragraph">
            <wp:posOffset>-442913</wp:posOffset>
          </wp:positionV>
          <wp:extent cx="7772400" cy="1828510"/>
          <wp:effectExtent l="0" t="0" r="0" b="635"/>
          <wp:wrapNone/>
          <wp:docPr id="3" name="Picture 3" descr="ナイフを含む画像&#10;&#10;説明が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08111" name="OMLetterhead2020_Personalized_Header.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72400" cy="182851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552"/>
    <w:multiLevelType w:val="hybridMultilevel"/>
    <w:tmpl w:val="F2F66C5A"/>
    <w:lvl w:ilvl="0" w:tplc="41860A5A">
      <w:numFmt w:val="bullet"/>
      <w:lvlText w:val="•"/>
      <w:lvlJc w:val="left"/>
      <w:pPr>
        <w:ind w:left="820" w:hanging="360"/>
      </w:pPr>
      <w:rPr>
        <w:rFonts w:ascii="Arial" w:hAnsi="Arial" w:hint="default"/>
      </w:rPr>
    </w:lvl>
    <w:lvl w:ilvl="1" w:tplc="C97C407C" w:tentative="1">
      <w:start w:val="1"/>
      <w:numFmt w:val="bullet"/>
      <w:lvlText w:val="o"/>
      <w:lvlJc w:val="left"/>
      <w:pPr>
        <w:ind w:left="1540" w:hanging="360"/>
      </w:pPr>
      <w:rPr>
        <w:rFonts w:ascii="Courier New" w:hAnsi="Courier New" w:cs="Courier New" w:hint="default"/>
      </w:rPr>
    </w:lvl>
    <w:lvl w:ilvl="2" w:tplc="6652EBE0" w:tentative="1">
      <w:start w:val="1"/>
      <w:numFmt w:val="bullet"/>
      <w:lvlText w:val=""/>
      <w:lvlJc w:val="left"/>
      <w:pPr>
        <w:ind w:left="2260" w:hanging="360"/>
      </w:pPr>
      <w:rPr>
        <w:rFonts w:ascii="Wingdings" w:hAnsi="Wingdings" w:hint="default"/>
      </w:rPr>
    </w:lvl>
    <w:lvl w:ilvl="3" w:tplc="9A2E4924" w:tentative="1">
      <w:start w:val="1"/>
      <w:numFmt w:val="bullet"/>
      <w:lvlText w:val=""/>
      <w:lvlJc w:val="left"/>
      <w:pPr>
        <w:ind w:left="2980" w:hanging="360"/>
      </w:pPr>
      <w:rPr>
        <w:rFonts w:ascii="Symbol" w:hAnsi="Symbol" w:hint="default"/>
      </w:rPr>
    </w:lvl>
    <w:lvl w:ilvl="4" w:tplc="3E26AB7E" w:tentative="1">
      <w:start w:val="1"/>
      <w:numFmt w:val="bullet"/>
      <w:lvlText w:val="o"/>
      <w:lvlJc w:val="left"/>
      <w:pPr>
        <w:ind w:left="3700" w:hanging="360"/>
      </w:pPr>
      <w:rPr>
        <w:rFonts w:ascii="Courier New" w:hAnsi="Courier New" w:cs="Courier New" w:hint="default"/>
      </w:rPr>
    </w:lvl>
    <w:lvl w:ilvl="5" w:tplc="7E8E7BA2" w:tentative="1">
      <w:start w:val="1"/>
      <w:numFmt w:val="bullet"/>
      <w:lvlText w:val=""/>
      <w:lvlJc w:val="left"/>
      <w:pPr>
        <w:ind w:left="4420" w:hanging="360"/>
      </w:pPr>
      <w:rPr>
        <w:rFonts w:ascii="Wingdings" w:hAnsi="Wingdings" w:hint="default"/>
      </w:rPr>
    </w:lvl>
    <w:lvl w:ilvl="6" w:tplc="635C444E" w:tentative="1">
      <w:start w:val="1"/>
      <w:numFmt w:val="bullet"/>
      <w:lvlText w:val=""/>
      <w:lvlJc w:val="left"/>
      <w:pPr>
        <w:ind w:left="5140" w:hanging="360"/>
      </w:pPr>
      <w:rPr>
        <w:rFonts w:ascii="Symbol" w:hAnsi="Symbol" w:hint="default"/>
      </w:rPr>
    </w:lvl>
    <w:lvl w:ilvl="7" w:tplc="F8BCFF46" w:tentative="1">
      <w:start w:val="1"/>
      <w:numFmt w:val="bullet"/>
      <w:lvlText w:val="o"/>
      <w:lvlJc w:val="left"/>
      <w:pPr>
        <w:ind w:left="5860" w:hanging="360"/>
      </w:pPr>
      <w:rPr>
        <w:rFonts w:ascii="Courier New" w:hAnsi="Courier New" w:cs="Courier New" w:hint="default"/>
      </w:rPr>
    </w:lvl>
    <w:lvl w:ilvl="8" w:tplc="DBA6E9B2" w:tentative="1">
      <w:start w:val="1"/>
      <w:numFmt w:val="bullet"/>
      <w:lvlText w:val=""/>
      <w:lvlJc w:val="left"/>
      <w:pPr>
        <w:ind w:left="6580" w:hanging="360"/>
      </w:pPr>
      <w:rPr>
        <w:rFonts w:ascii="Wingdings" w:hAnsi="Wingdings" w:hint="default"/>
      </w:rPr>
    </w:lvl>
  </w:abstractNum>
  <w:abstractNum w:abstractNumId="1">
    <w:nsid w:val="6CF70CAF"/>
    <w:multiLevelType w:val="hybridMultilevel"/>
    <w:tmpl w:val="001ED51A"/>
    <w:lvl w:ilvl="0" w:tplc="D6ECB8A2">
      <w:numFmt w:val="bullet"/>
      <w:lvlText w:val="•"/>
      <w:lvlJc w:val="left"/>
      <w:pPr>
        <w:ind w:left="820" w:hanging="360"/>
      </w:pPr>
      <w:rPr>
        <w:rFonts w:ascii="Arial" w:hAnsi="Arial" w:hint="default"/>
      </w:rPr>
    </w:lvl>
    <w:lvl w:ilvl="1" w:tplc="604251CA" w:tentative="1">
      <w:start w:val="1"/>
      <w:numFmt w:val="bullet"/>
      <w:lvlText w:val="o"/>
      <w:lvlJc w:val="left"/>
      <w:pPr>
        <w:ind w:left="1540" w:hanging="360"/>
      </w:pPr>
      <w:rPr>
        <w:rFonts w:ascii="Courier New" w:hAnsi="Courier New" w:cs="Courier New" w:hint="default"/>
      </w:rPr>
    </w:lvl>
    <w:lvl w:ilvl="2" w:tplc="46CA18D0" w:tentative="1">
      <w:start w:val="1"/>
      <w:numFmt w:val="bullet"/>
      <w:lvlText w:val=""/>
      <w:lvlJc w:val="left"/>
      <w:pPr>
        <w:ind w:left="2260" w:hanging="360"/>
      </w:pPr>
      <w:rPr>
        <w:rFonts w:ascii="Wingdings" w:hAnsi="Wingdings" w:hint="default"/>
      </w:rPr>
    </w:lvl>
    <w:lvl w:ilvl="3" w:tplc="6AE0AF9A" w:tentative="1">
      <w:start w:val="1"/>
      <w:numFmt w:val="bullet"/>
      <w:lvlText w:val=""/>
      <w:lvlJc w:val="left"/>
      <w:pPr>
        <w:ind w:left="2980" w:hanging="360"/>
      </w:pPr>
      <w:rPr>
        <w:rFonts w:ascii="Symbol" w:hAnsi="Symbol" w:hint="default"/>
      </w:rPr>
    </w:lvl>
    <w:lvl w:ilvl="4" w:tplc="442A5872" w:tentative="1">
      <w:start w:val="1"/>
      <w:numFmt w:val="bullet"/>
      <w:lvlText w:val="o"/>
      <w:lvlJc w:val="left"/>
      <w:pPr>
        <w:ind w:left="3700" w:hanging="360"/>
      </w:pPr>
      <w:rPr>
        <w:rFonts w:ascii="Courier New" w:hAnsi="Courier New" w:cs="Courier New" w:hint="default"/>
      </w:rPr>
    </w:lvl>
    <w:lvl w:ilvl="5" w:tplc="896EAE4E" w:tentative="1">
      <w:start w:val="1"/>
      <w:numFmt w:val="bullet"/>
      <w:lvlText w:val=""/>
      <w:lvlJc w:val="left"/>
      <w:pPr>
        <w:ind w:left="4420" w:hanging="360"/>
      </w:pPr>
      <w:rPr>
        <w:rFonts w:ascii="Wingdings" w:hAnsi="Wingdings" w:hint="default"/>
      </w:rPr>
    </w:lvl>
    <w:lvl w:ilvl="6" w:tplc="513843DE" w:tentative="1">
      <w:start w:val="1"/>
      <w:numFmt w:val="bullet"/>
      <w:lvlText w:val=""/>
      <w:lvlJc w:val="left"/>
      <w:pPr>
        <w:ind w:left="5140" w:hanging="360"/>
      </w:pPr>
      <w:rPr>
        <w:rFonts w:ascii="Symbol" w:hAnsi="Symbol" w:hint="default"/>
      </w:rPr>
    </w:lvl>
    <w:lvl w:ilvl="7" w:tplc="F2AC651E" w:tentative="1">
      <w:start w:val="1"/>
      <w:numFmt w:val="bullet"/>
      <w:lvlText w:val="o"/>
      <w:lvlJc w:val="left"/>
      <w:pPr>
        <w:ind w:left="5860" w:hanging="360"/>
      </w:pPr>
      <w:rPr>
        <w:rFonts w:ascii="Courier New" w:hAnsi="Courier New" w:cs="Courier New" w:hint="default"/>
      </w:rPr>
    </w:lvl>
    <w:lvl w:ilvl="8" w:tplc="BFEA2FFA"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100">
    <w15:presenceInfo w15:providerId="None" w15:userId="PC10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revisionView w:markup="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
  <w:rsids>
    <w:rsidRoot w:val="00CB30E2"/>
    <w:rsid w:val="0000521F"/>
    <w:rsid w:val="00007767"/>
    <w:rsid w:val="000245F4"/>
    <w:rsid w:val="00026832"/>
    <w:rsid w:val="0006380C"/>
    <w:rsid w:val="00120231"/>
    <w:rsid w:val="001673D1"/>
    <w:rsid w:val="00257DBD"/>
    <w:rsid w:val="00262C98"/>
    <w:rsid w:val="002E7BD3"/>
    <w:rsid w:val="0032772B"/>
    <w:rsid w:val="003C479D"/>
    <w:rsid w:val="00486B23"/>
    <w:rsid w:val="00496CF5"/>
    <w:rsid w:val="004A3BB5"/>
    <w:rsid w:val="00633C9C"/>
    <w:rsid w:val="00681BC2"/>
    <w:rsid w:val="006A5C5F"/>
    <w:rsid w:val="006E6335"/>
    <w:rsid w:val="007213B2"/>
    <w:rsid w:val="0079368D"/>
    <w:rsid w:val="007B1E99"/>
    <w:rsid w:val="007D01DA"/>
    <w:rsid w:val="0086593C"/>
    <w:rsid w:val="00865AE3"/>
    <w:rsid w:val="008A63F1"/>
    <w:rsid w:val="008F1CA4"/>
    <w:rsid w:val="00911D02"/>
    <w:rsid w:val="00970373"/>
    <w:rsid w:val="00A06FEE"/>
    <w:rsid w:val="00A127BD"/>
    <w:rsid w:val="00B14F2C"/>
    <w:rsid w:val="00BC3852"/>
    <w:rsid w:val="00C94F7A"/>
    <w:rsid w:val="00CA0BD7"/>
    <w:rsid w:val="00CB30E2"/>
    <w:rsid w:val="00CF411D"/>
    <w:rsid w:val="00D104C8"/>
    <w:rsid w:val="00D870AE"/>
    <w:rsid w:val="00D97129"/>
    <w:rsid w:val="00DD0594"/>
    <w:rsid w:val="00E659E8"/>
    <w:rsid w:val="00E830ED"/>
    <w:rsid w:val="00EA68B6"/>
    <w:rsid w:val="00EC7EC8"/>
    <w:rsid w:val="00EF667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B2"/>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 w:type="character" w:customStyle="1" w:styleId="UnresolvedMention">
    <w:name w:val="Unresolved Mention"/>
    <w:basedOn w:val="DefaultParagraphFont"/>
    <w:uiPriority w:val="99"/>
    <w:semiHidden/>
    <w:unhideWhenUsed/>
    <w:rsid w:val="0032772B"/>
    <w:rPr>
      <w:color w:val="605E5C"/>
      <w:shd w:val="clear" w:color="auto" w:fill="E1DFDD"/>
    </w:rPr>
  </w:style>
  <w:style w:type="character" w:styleId="CommentReference">
    <w:name w:val="annotation reference"/>
    <w:basedOn w:val="DefaultParagraphFont"/>
    <w:uiPriority w:val="99"/>
    <w:semiHidden/>
    <w:unhideWhenUsed/>
    <w:rsid w:val="00262C98"/>
    <w:rPr>
      <w:sz w:val="18"/>
      <w:szCs w:val="18"/>
    </w:rPr>
  </w:style>
  <w:style w:type="paragraph" w:styleId="CommentText">
    <w:name w:val="annotation text"/>
    <w:basedOn w:val="Normal"/>
    <w:link w:val="CommentTextChar"/>
    <w:uiPriority w:val="99"/>
    <w:unhideWhenUsed/>
    <w:rsid w:val="00262C98"/>
  </w:style>
  <w:style w:type="character" w:customStyle="1" w:styleId="CommentTextChar">
    <w:name w:val="Comment Text Char"/>
    <w:basedOn w:val="DefaultParagraphFont"/>
    <w:link w:val="CommentText"/>
    <w:uiPriority w:val="99"/>
    <w:rsid w:val="00262C98"/>
  </w:style>
  <w:style w:type="paragraph" w:styleId="CommentSubject">
    <w:name w:val="annotation subject"/>
    <w:basedOn w:val="CommentText"/>
    <w:next w:val="CommentText"/>
    <w:link w:val="CommentSubjectChar"/>
    <w:uiPriority w:val="99"/>
    <w:semiHidden/>
    <w:unhideWhenUsed/>
    <w:rsid w:val="00262C98"/>
    <w:rPr>
      <w:b/>
      <w:bCs/>
    </w:rPr>
  </w:style>
  <w:style w:type="character" w:customStyle="1" w:styleId="CommentSubjectChar">
    <w:name w:val="Comment Subject Char"/>
    <w:basedOn w:val="CommentTextChar"/>
    <w:link w:val="CommentSubject"/>
    <w:uiPriority w:val="99"/>
    <w:semiHidden/>
    <w:rsid w:val="00262C98"/>
    <w:rPr>
      <w:b/>
      <w:bCs/>
    </w:rPr>
  </w:style>
  <w:style w:type="paragraph" w:styleId="BalloonText">
    <w:name w:val="Balloon Text"/>
    <w:basedOn w:val="Normal"/>
    <w:link w:val="BalloonTextChar"/>
    <w:uiPriority w:val="99"/>
    <w:semiHidden/>
    <w:unhideWhenUsed/>
    <w:rsid w:val="00262C9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62C98"/>
    <w:rPr>
      <w:rFonts w:asciiTheme="majorHAnsi" w:eastAsiaTheme="majorEastAsia" w:hAnsiTheme="majorHAnsi" w:cstheme="majorBidi"/>
      <w:sz w:val="18"/>
      <w:szCs w:val="18"/>
    </w:rPr>
  </w:style>
  <w:style w:type="paragraph" w:styleId="ListParagraph">
    <w:name w:val="List Paragraph"/>
    <w:basedOn w:val="Normal"/>
    <w:uiPriority w:val="1"/>
    <w:qFormat/>
    <w:rsid w:val="00E830ED"/>
    <w:pPr>
      <w:ind w:left="720"/>
      <w:contextualSpacing/>
    </w:pPr>
    <w:rPr>
      <w:rFonts w:ascii="Times New Roman" w:hAnsi="Times New Roman" w:cs="Times New Roman"/>
    </w:rPr>
  </w:style>
  <w:style w:type="paragraph" w:styleId="Revision">
    <w:name w:val="Revision"/>
    <w:hidden/>
    <w:uiPriority w:val="99"/>
    <w:semiHidden/>
    <w:rsid w:val="0000776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M-CODEOFHONOR@owens-minor.com" TargetMode="Externa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M-Privacy@owens-minor.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micodeofhonor.com" TargetMode="External"/><Relationship Id="rId22"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EE336D-B8D4-4765-A63D-B0AF467AC05E}">
  <ds:schemaRefs>
    <ds:schemaRef ds:uri="http://schemas.microsoft.com/sharepoint/v3/contenttype/forms"/>
  </ds:schemaRefs>
</ds:datastoreItem>
</file>

<file path=customXml/itemProps3.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417D0F-7AA4-46F7-ACE8-860586BE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3122</Characters>
  <Application>Microsoft Office Word</Application>
  <DocSecurity>4</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TransPerfect Translations</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mbetard</cp:lastModifiedBy>
  <cp:revision>2</cp:revision>
  <cp:lastPrinted>2020-12-11T14:33:00Z</cp:lastPrinted>
  <dcterms:created xsi:type="dcterms:W3CDTF">2020-12-15T10:58:00Z</dcterms:created>
  <dcterms:modified xsi:type="dcterms:W3CDTF">2020-12-15T10:58:00Z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