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A5" w:rsidRDefault="00BF1780" w:rsidP="0055702F">
      <w:pPr>
        <w:spacing w:line="168" w:lineRule="auto"/>
        <w:jc w:val="both"/>
        <w:rPr>
          <w:rFonts w:ascii="Kozuka Gothic Pr6N B" w:eastAsia="Kozuka Gothic Pr6N B" w:hAnsi="Kozuka Gothic Pr6N B" w:cstheme="minorHAnsi"/>
          <w:b/>
          <w:color w:val="595959"/>
          <w:lang w:val="fr-FR" w:eastAsia="ja-JP"/>
        </w:rPr>
      </w:pPr>
      <w:r w:rsidRPr="00521F8E">
        <w:rPr>
          <w:rFonts w:ascii="Kozuka Gothic Pr6N B" w:eastAsia="Kozuka Gothic Pr6N B" w:hAnsi="Kozuka Gothic Pr6N B" w:cstheme="minorHAnsi"/>
          <w:b/>
          <w:color w:val="595959"/>
          <w:lang w:eastAsia="ja-JP"/>
        </w:rPr>
        <w:t>世界的な腐敗の防止</w:t>
      </w:r>
    </w:p>
    <w:p w:rsidR="00CF68A8" w:rsidRPr="00CF68A8" w:rsidRDefault="00CF68A8" w:rsidP="0055702F">
      <w:pPr>
        <w:spacing w:line="168" w:lineRule="auto"/>
        <w:jc w:val="both"/>
        <w:rPr>
          <w:rFonts w:ascii="Kozuka Gothic Pr6N B" w:eastAsia="Kozuka Gothic Pr6N B" w:hAnsi="Kozuka Gothic Pr6N B" w:cstheme="minorHAnsi"/>
          <w:b/>
          <w:color w:val="A0A4A6"/>
          <w:lang w:val="fr-FR" w:eastAsia="ja-JP"/>
        </w:rPr>
      </w:pPr>
    </w:p>
    <w:p w:rsidR="00453D77" w:rsidRDefault="00BF1780" w:rsidP="0055702F">
      <w:pPr>
        <w:spacing w:line="168" w:lineRule="auto"/>
        <w:jc w:val="both"/>
        <w:rPr>
          <w:rFonts w:ascii="Kozuka Gothic Pr6N B" w:eastAsia="Kozuka Gothic Pr6N B" w:hAnsi="Kozuka Gothic Pr6N B" w:cstheme="minorHAnsi"/>
          <w:b/>
          <w:color w:val="A42444"/>
          <w:sz w:val="48"/>
          <w:szCs w:val="48"/>
          <w:lang w:eastAsia="ja-JP"/>
        </w:rPr>
      </w:pPr>
      <w:r w:rsidRPr="00521F8E">
        <w:rPr>
          <w:rFonts w:ascii="Kozuka Gothic Pr6N B" w:eastAsia="Kozuka Gothic Pr6N B" w:hAnsi="Kozuka Gothic Pr6N B" w:cstheme="minorHAnsi"/>
          <w:b/>
          <w:color w:val="A42444"/>
          <w:sz w:val="48"/>
          <w:szCs w:val="48"/>
          <w:lang w:eastAsia="ja-JP"/>
        </w:rPr>
        <w:t>倫理とコンプライアンスが貴社にとって</w:t>
      </w:r>
    </w:p>
    <w:p w:rsidR="00544738" w:rsidRPr="006B3BF9" w:rsidRDefault="00BF1780" w:rsidP="0055702F">
      <w:pPr>
        <w:spacing w:line="168" w:lineRule="auto"/>
        <w:jc w:val="both"/>
        <w:rPr>
          <w:rFonts w:ascii="Kozuka Gothic Pr6N B" w:eastAsia="Kozuka Gothic Pr6N B" w:hAnsi="Kozuka Gothic Pr6N B" w:cstheme="minorHAnsi"/>
          <w:b/>
          <w:color w:val="A42444" w:themeColor="accent1"/>
          <w:sz w:val="48"/>
          <w:szCs w:val="52"/>
          <w:lang w:eastAsia="ja-JP"/>
        </w:rPr>
      </w:pPr>
      <w:r w:rsidRPr="00521F8E">
        <w:rPr>
          <w:rFonts w:ascii="Kozuka Gothic Pr6N B" w:eastAsia="Kozuka Gothic Pr6N B" w:hAnsi="Kozuka Gothic Pr6N B" w:cstheme="minorHAnsi"/>
          <w:b/>
          <w:color w:val="A42444"/>
          <w:sz w:val="48"/>
          <w:szCs w:val="48"/>
          <w:lang w:eastAsia="ja-JP"/>
        </w:rPr>
        <w:t>重要な理由</w:t>
      </w:r>
    </w:p>
    <w:p w:rsidR="004F6390" w:rsidRPr="006B3BF9" w:rsidRDefault="004F6390" w:rsidP="0055702F">
      <w:pPr>
        <w:spacing w:line="168" w:lineRule="auto"/>
        <w:jc w:val="both"/>
        <w:rPr>
          <w:rFonts w:ascii="Kozuka Gothic Pr6N B" w:eastAsia="Kozuka Gothic Pr6N B" w:hAnsi="Kozuka Gothic Pr6N B" w:cstheme="minorHAnsi"/>
          <w:b/>
          <w:color w:val="196593"/>
          <w:sz w:val="28"/>
          <w:lang w:eastAsia="ja-JP"/>
        </w:rPr>
      </w:pPr>
    </w:p>
    <w:p w:rsidR="004F6390" w:rsidRPr="00521F8E" w:rsidRDefault="00BF1780" w:rsidP="0055702F">
      <w:pPr>
        <w:spacing w:line="168" w:lineRule="auto"/>
        <w:jc w:val="both"/>
        <w:rPr>
          <w:rFonts w:ascii="Kozuka Gothic Pr6N B" w:eastAsia="Kozuka Gothic Pr6N B" w:hAnsi="Kozuka Gothic Pr6N B" w:cstheme="minorHAnsi"/>
          <w:b/>
          <w:color w:val="196593"/>
          <w:sz w:val="22"/>
          <w:lang w:eastAsia="ja-JP"/>
        </w:rPr>
      </w:pPr>
      <w:r w:rsidRPr="00521F8E">
        <w:rPr>
          <w:rFonts w:ascii="Kozuka Gothic Pr6N B" w:eastAsia="Kozuka Gothic Pr6N B" w:hAnsi="Kozuka Gothic Pr6N B" w:cstheme="minorHAnsi"/>
          <w:b/>
          <w:color w:val="196593"/>
          <w:sz w:val="22"/>
          <w:szCs w:val="22"/>
          <w:lang w:eastAsia="ja-JP"/>
        </w:rPr>
        <w:t xml:space="preserve">皆さんの最終的な目標は、患者さんのケアを向上させることです </w:t>
      </w:r>
    </w:p>
    <w:p w:rsidR="00156D89" w:rsidRPr="00521F8E" w:rsidRDefault="00156D89" w:rsidP="0055702F">
      <w:pPr>
        <w:spacing w:line="168" w:lineRule="auto"/>
        <w:jc w:val="both"/>
        <w:rPr>
          <w:rFonts w:asciiTheme="minorHAnsi" w:eastAsia="Kozuka Gothic Pr6N R" w:hAnsiTheme="minorHAnsi" w:cstheme="minorHAnsi"/>
          <w:b/>
          <w:color w:val="000000" w:themeColor="text1"/>
          <w:sz w:val="22"/>
          <w:lang w:eastAsia="ja-JP"/>
        </w:rPr>
      </w:pPr>
    </w:p>
    <w:p w:rsidR="00BB7169" w:rsidRPr="0055702F" w:rsidRDefault="00BF1780" w:rsidP="0055702F">
      <w:pPr>
        <w:spacing w:line="168" w:lineRule="auto"/>
        <w:jc w:val="both"/>
        <w:rPr>
          <w:rFonts w:asciiTheme="minorHAnsi" w:eastAsia="Kozuka Gothic Pr6N R" w:hAnsiTheme="minorHAnsi" w:cstheme="minorHAnsi"/>
          <w:color w:val="000000" w:themeColor="text1"/>
          <w:sz w:val="32"/>
          <w:lang w:eastAsia="ja-JP"/>
        </w:rPr>
      </w:pPr>
      <w:r w:rsidRPr="0055702F">
        <w:rPr>
          <w:rFonts w:asciiTheme="minorHAnsi" w:eastAsia="Kozuka Gothic Pr6N R" w:hAnsiTheme="minorHAnsi" w:cstheme="minorHAnsi"/>
          <w:color w:val="000000"/>
          <w:sz w:val="22"/>
          <w:szCs w:val="22"/>
          <w:lang w:eastAsia="ja-JP"/>
        </w:rPr>
        <w:t>毎日、世界中の患者さんが、医療従事者に頼って治療を受け、生活を改善しています。皆さんは業務上、医療従事者、場合によっては政府職員と貴重な関係を構築しています。そのような関係は、患者ケアの質を継続的に向上させるのに役立ちます。</w:t>
      </w:r>
    </w:p>
    <w:p w:rsidR="00BB7169" w:rsidRPr="0055702F" w:rsidRDefault="00BB7169" w:rsidP="0055702F">
      <w:pPr>
        <w:spacing w:line="168" w:lineRule="auto"/>
        <w:jc w:val="both"/>
        <w:rPr>
          <w:rFonts w:asciiTheme="minorHAnsi" w:eastAsia="Kozuka Gothic Pr6N R" w:hAnsiTheme="minorHAnsi" w:cstheme="minorHAnsi"/>
          <w:color w:val="000000" w:themeColor="text1"/>
          <w:lang w:eastAsia="ja-JP"/>
        </w:rPr>
      </w:pPr>
    </w:p>
    <w:p w:rsidR="00A65E58" w:rsidRPr="0055702F" w:rsidRDefault="00BF1780" w:rsidP="0055702F">
      <w:pPr>
        <w:spacing w:line="168" w:lineRule="auto"/>
        <w:jc w:val="both"/>
        <w:rPr>
          <w:rFonts w:asciiTheme="minorHAnsi" w:eastAsia="Kozuka Gothic Pr6N R" w:hAnsiTheme="minorHAnsi" w:cstheme="minorHAnsi"/>
          <w:color w:val="000000" w:themeColor="text1"/>
          <w:sz w:val="32"/>
          <w:lang w:eastAsia="ja-JP"/>
        </w:rPr>
      </w:pPr>
      <w:r w:rsidRPr="0055702F">
        <w:rPr>
          <w:rFonts w:asciiTheme="minorHAnsi" w:eastAsia="Kozuka Gothic Pr6N R" w:hAnsiTheme="minorHAnsi" w:cstheme="minorHAnsi"/>
          <w:color w:val="000000"/>
          <w:sz w:val="22"/>
          <w:szCs w:val="22"/>
          <w:lang w:eastAsia="ja-JP"/>
        </w:rPr>
        <w:t>しかし、このような関係は規制当局やメディア、さらには患者さんからの厳しい監視の目にさらされることになります。製品調達の話し合いからセールストークに至るまで、倫理とコンプライアンスは、皆さんが下す業務上の決定や日々の言動に影響を与えます。</w:t>
      </w:r>
    </w:p>
    <w:p w:rsidR="00A65E58" w:rsidRPr="0055702F" w:rsidRDefault="00A65E58" w:rsidP="0055702F">
      <w:pPr>
        <w:spacing w:line="168" w:lineRule="auto"/>
        <w:jc w:val="both"/>
        <w:rPr>
          <w:rFonts w:asciiTheme="minorHAnsi" w:eastAsia="Kozuka Gothic Pr6N R" w:hAnsiTheme="minorHAnsi" w:cstheme="minorHAnsi"/>
          <w:color w:val="000000" w:themeColor="text1"/>
          <w:lang w:eastAsia="ja-JP"/>
        </w:rPr>
      </w:pPr>
    </w:p>
    <w:p w:rsidR="002172C8" w:rsidRPr="00521F8E" w:rsidRDefault="00BF1780" w:rsidP="0055702F">
      <w:pPr>
        <w:spacing w:line="168" w:lineRule="auto"/>
        <w:jc w:val="both"/>
        <w:rPr>
          <w:rFonts w:ascii="Kozuka Gothic Pr6N B" w:eastAsia="Kozuka Gothic Pr6N B" w:hAnsi="Kozuka Gothic Pr6N B" w:cstheme="minorHAnsi"/>
          <w:b/>
          <w:color w:val="196593"/>
          <w:sz w:val="22"/>
          <w:lang w:eastAsia="ja-JP"/>
        </w:rPr>
      </w:pPr>
      <w:r w:rsidRPr="00521F8E">
        <w:rPr>
          <w:rFonts w:ascii="Kozuka Gothic Pr6N B" w:eastAsia="Kozuka Gothic Pr6N B" w:hAnsi="Kozuka Gothic Pr6N B" w:cstheme="minorHAnsi"/>
          <w:b/>
          <w:color w:val="196593"/>
          <w:sz w:val="22"/>
          <w:szCs w:val="22"/>
          <w:lang w:eastAsia="ja-JP"/>
        </w:rPr>
        <w:t>コンプライアンスはビジネスの成功に不可欠</w:t>
      </w:r>
    </w:p>
    <w:p w:rsidR="002172C8" w:rsidRPr="0055702F" w:rsidRDefault="002172C8" w:rsidP="0055702F">
      <w:pPr>
        <w:spacing w:line="168" w:lineRule="auto"/>
        <w:jc w:val="both"/>
        <w:rPr>
          <w:rFonts w:ascii="Kozuka Gothic Pr6N B" w:eastAsia="Kozuka Gothic Pr6N B" w:hAnsi="Kozuka Gothic Pr6N B" w:cstheme="minorHAnsi"/>
          <w:color w:val="A42444"/>
          <w:sz w:val="22"/>
          <w:lang w:eastAsia="ja-JP"/>
        </w:rPr>
      </w:pPr>
    </w:p>
    <w:p w:rsidR="002172C8" w:rsidRPr="00521F8E" w:rsidRDefault="00BF1780" w:rsidP="0055702F">
      <w:pPr>
        <w:spacing w:line="168" w:lineRule="auto"/>
        <w:jc w:val="both"/>
        <w:rPr>
          <w:rFonts w:ascii="Kozuka Gothic Pr6N B" w:eastAsia="Kozuka Gothic Pr6N B" w:hAnsi="Kozuka Gothic Pr6N B" w:cstheme="minorHAnsi"/>
          <w:b/>
          <w:color w:val="A42444"/>
          <w:sz w:val="22"/>
          <w:lang w:eastAsia="ja-JP"/>
        </w:rPr>
      </w:pPr>
      <w:r w:rsidRPr="00521F8E">
        <w:rPr>
          <w:rFonts w:ascii="Kozuka Gothic Pr6N B" w:eastAsia="Kozuka Gothic Pr6N B" w:hAnsi="Kozuka Gothic Pr6N B" w:cstheme="minorHAnsi"/>
          <w:b/>
          <w:color w:val="A42444"/>
          <w:sz w:val="22"/>
          <w:szCs w:val="22"/>
          <w:lang w:eastAsia="ja-JP"/>
        </w:rPr>
        <w:t>コンプライアンスは競争上の優位性</w:t>
      </w:r>
      <w:r w:rsidRPr="00521F8E">
        <w:rPr>
          <w:rFonts w:ascii="Kozuka Gothic Pr6N B" w:eastAsia="Kozuka Gothic Pr6N B" w:hAnsi="Kozuka Gothic Pr6N B" w:cstheme="minorHAnsi"/>
          <w:b/>
          <w:lang w:eastAsia="ja-JP"/>
        </w:rPr>
        <w:t xml:space="preserve">  </w:t>
      </w:r>
    </w:p>
    <w:p w:rsidR="002172C8" w:rsidRPr="0055702F" w:rsidRDefault="00BF1780" w:rsidP="0055702F">
      <w:pPr>
        <w:spacing w:line="168" w:lineRule="auto"/>
        <w:jc w:val="both"/>
        <w:rPr>
          <w:rFonts w:asciiTheme="minorHAnsi" w:eastAsia="Kozuka Gothic Pr6N R" w:hAnsiTheme="minorHAnsi" w:cstheme="minorHAnsi"/>
          <w:sz w:val="22"/>
          <w:lang w:eastAsia="ja-JP"/>
        </w:rPr>
      </w:pPr>
      <w:r w:rsidRPr="0055702F">
        <w:rPr>
          <w:rFonts w:asciiTheme="minorHAnsi" w:eastAsia="Kozuka Gothic Pr6N R" w:hAnsiTheme="minorHAnsi" w:cstheme="minorHAnsi"/>
          <w:sz w:val="22"/>
          <w:szCs w:val="22"/>
          <w:lang w:eastAsia="ja-JP"/>
        </w:rPr>
        <w:t>コンプライアンスにより、急速に変化する今日の市場において、競争上の優位性を実現できます。法令を遵守することにより、企業の成功を促進し、深刻な結果を回避することができます。皆さんの社会的評判がビジネスそのものになります</w:t>
      </w:r>
      <w:r w:rsidRPr="0055702F">
        <w:rPr>
          <w:rFonts w:asciiTheme="minorHAnsi" w:eastAsia="Kozuka Gothic Pr6N R" w:hAnsiTheme="minorHAnsi" w:cstheme="minorHAnsi"/>
          <w:sz w:val="22"/>
          <w:szCs w:val="22"/>
          <w:lang w:eastAsia="ja-JP"/>
        </w:rPr>
        <w:t>!</w:t>
      </w:r>
    </w:p>
    <w:p w:rsidR="002172C8" w:rsidRPr="0055702F" w:rsidRDefault="002172C8" w:rsidP="0055702F">
      <w:pPr>
        <w:spacing w:line="168" w:lineRule="auto"/>
        <w:jc w:val="both"/>
        <w:rPr>
          <w:rFonts w:asciiTheme="minorHAnsi" w:eastAsia="Kozuka Gothic Pr6N R" w:hAnsiTheme="minorHAnsi" w:cstheme="minorHAnsi"/>
          <w:b/>
          <w:color w:val="A42444"/>
          <w:sz w:val="22"/>
          <w:lang w:eastAsia="ja-JP"/>
        </w:rPr>
      </w:pPr>
    </w:p>
    <w:p w:rsidR="002172C8" w:rsidRPr="00521F8E" w:rsidRDefault="00BF1780" w:rsidP="0055702F">
      <w:pPr>
        <w:spacing w:line="168" w:lineRule="auto"/>
        <w:jc w:val="both"/>
        <w:rPr>
          <w:rFonts w:ascii="Kozuka Gothic Pr6N B" w:eastAsia="Kozuka Gothic Pr6N B" w:hAnsi="Kozuka Gothic Pr6N B" w:cstheme="minorHAnsi"/>
          <w:b/>
          <w:color w:val="A42444"/>
          <w:sz w:val="22"/>
          <w:lang w:eastAsia="ja-JP"/>
        </w:rPr>
      </w:pPr>
      <w:r w:rsidRPr="00521F8E">
        <w:rPr>
          <w:rFonts w:ascii="Kozuka Gothic Pr6N B" w:eastAsia="Kozuka Gothic Pr6N B" w:hAnsi="Kozuka Gothic Pr6N B" w:cstheme="minorHAnsi"/>
          <w:b/>
          <w:color w:val="A42444"/>
          <w:sz w:val="22"/>
          <w:szCs w:val="22"/>
          <w:lang w:eastAsia="ja-JP"/>
        </w:rPr>
        <w:t>医療法は複雑</w:t>
      </w:r>
    </w:p>
    <w:p w:rsidR="002172C8" w:rsidRPr="0055702F" w:rsidRDefault="00BF1780" w:rsidP="0055702F">
      <w:pPr>
        <w:spacing w:line="168" w:lineRule="auto"/>
        <w:jc w:val="both"/>
        <w:rPr>
          <w:rFonts w:asciiTheme="minorHAnsi" w:eastAsia="Kozuka Gothic Pr6N R" w:hAnsiTheme="minorHAnsi" w:cstheme="minorHAnsi"/>
          <w:color w:val="000000" w:themeColor="text1"/>
          <w:sz w:val="32"/>
          <w:lang w:eastAsia="ja-JP"/>
        </w:rPr>
      </w:pPr>
      <w:r w:rsidRPr="0055702F">
        <w:rPr>
          <w:rFonts w:asciiTheme="minorHAnsi" w:eastAsia="Kozuka Gothic Pr6N R" w:hAnsiTheme="minorHAnsi" w:cstheme="minorHAnsi"/>
          <w:color w:val="000000"/>
          <w:sz w:val="22"/>
          <w:szCs w:val="22"/>
          <w:lang w:eastAsia="ja-JP"/>
        </w:rPr>
        <w:t>米国および世界のすべての医療法を遵守することが、成功には欠かせません。常にこれらの法律を遵守するという揺るぎない確約を維持しなければなりません。これにより、様々な地域や国で事業を継続することが可能となり、違反による不必要な罰金を回避することができます。</w:t>
      </w:r>
    </w:p>
    <w:p w:rsidR="002172C8" w:rsidRPr="0055702F" w:rsidRDefault="002172C8" w:rsidP="0055702F">
      <w:pPr>
        <w:spacing w:line="168" w:lineRule="auto"/>
        <w:jc w:val="both"/>
        <w:rPr>
          <w:rFonts w:asciiTheme="minorHAnsi" w:eastAsia="Kozuka Gothic Pr6N R" w:hAnsiTheme="minorHAnsi" w:cstheme="minorHAnsi"/>
          <w:b/>
          <w:color w:val="A42444"/>
          <w:sz w:val="22"/>
          <w:lang w:eastAsia="ja-JP"/>
        </w:rPr>
      </w:pPr>
    </w:p>
    <w:p w:rsidR="002172C8" w:rsidRPr="00521F8E" w:rsidRDefault="00BF1780" w:rsidP="0055702F">
      <w:pPr>
        <w:spacing w:line="168" w:lineRule="auto"/>
        <w:jc w:val="both"/>
        <w:rPr>
          <w:rFonts w:ascii="Kozuka Gothic Pr6N B" w:eastAsia="Kozuka Gothic Pr6N B" w:hAnsi="Kozuka Gothic Pr6N B" w:cstheme="minorHAnsi"/>
          <w:b/>
          <w:color w:val="A42444"/>
          <w:sz w:val="22"/>
          <w:lang w:eastAsia="ja-JP"/>
        </w:rPr>
      </w:pPr>
      <w:r w:rsidRPr="00521F8E">
        <w:rPr>
          <w:rFonts w:ascii="Kozuka Gothic Pr6N B" w:eastAsia="Kozuka Gothic Pr6N B" w:hAnsi="Kozuka Gothic Pr6N B" w:cstheme="minorHAnsi"/>
          <w:b/>
          <w:color w:val="A42444"/>
          <w:sz w:val="22"/>
          <w:szCs w:val="22"/>
          <w:lang w:eastAsia="ja-JP"/>
        </w:rPr>
        <w:t>コンプライアンス違反の結果は深刻</w:t>
      </w:r>
    </w:p>
    <w:p w:rsidR="002172C8" w:rsidRPr="0055702F" w:rsidRDefault="00BF1780" w:rsidP="0055702F">
      <w:pPr>
        <w:spacing w:line="168" w:lineRule="auto"/>
        <w:jc w:val="both"/>
        <w:rPr>
          <w:rFonts w:asciiTheme="minorHAnsi" w:eastAsia="Kozuka Gothic Pr6N R" w:hAnsiTheme="minorHAnsi" w:cstheme="minorHAnsi"/>
          <w:i/>
          <w:sz w:val="22"/>
          <w:lang w:eastAsia="ja-JP"/>
        </w:rPr>
      </w:pPr>
      <w:r w:rsidRPr="0055702F">
        <w:rPr>
          <w:rFonts w:asciiTheme="minorHAnsi" w:eastAsia="Kozuka Gothic Pr6N R" w:hAnsiTheme="minorHAnsi" w:cstheme="minorHAnsi"/>
          <w:sz w:val="22"/>
          <w:szCs w:val="22"/>
          <w:lang w:eastAsia="ja-JP"/>
        </w:rPr>
        <w:t>あなた、またはあなたが取引している相手が、あらゆる種類の腐敗したビジネス慣行に関与していることが判明した場合、深刻な結果を招くことになります。個人として、また企業として、責任を問われる可能性があります。考えられる結果は次のとおりです。</w:t>
      </w:r>
    </w:p>
    <w:p w:rsidR="002172C8" w:rsidRPr="0055702F" w:rsidRDefault="00BF1780" w:rsidP="0055702F">
      <w:pPr>
        <w:pStyle w:val="ListParagraph"/>
        <w:numPr>
          <w:ilvl w:val="0"/>
          <w:numId w:val="19"/>
        </w:numPr>
        <w:spacing w:line="168" w:lineRule="auto"/>
        <w:jc w:val="both"/>
        <w:rPr>
          <w:rFonts w:asciiTheme="minorHAnsi" w:eastAsia="Kozuka Gothic Pr6N R" w:hAnsiTheme="minorHAnsi" w:cstheme="minorHAnsi"/>
          <w:sz w:val="22"/>
          <w:lang w:eastAsia="ja-JP"/>
        </w:rPr>
      </w:pPr>
      <w:r w:rsidRPr="0055702F">
        <w:rPr>
          <w:rFonts w:asciiTheme="minorHAnsi" w:eastAsia="Kozuka Gothic Pr6N R" w:hAnsiTheme="minorHAnsi" w:cstheme="minorHAnsi"/>
          <w:sz w:val="22"/>
          <w:szCs w:val="22"/>
          <w:lang w:eastAsia="ja-JP"/>
        </w:rPr>
        <w:t>特定の地域における事業の損失や事業遂行不能</w:t>
      </w:r>
      <w:r w:rsidRPr="0055702F">
        <w:rPr>
          <w:rFonts w:asciiTheme="minorHAnsi" w:eastAsia="Kozuka Gothic Pr6N R" w:hAnsiTheme="minorHAnsi" w:cstheme="minorHAnsi"/>
          <w:sz w:val="22"/>
          <w:szCs w:val="22"/>
          <w:lang w:eastAsia="ja-JP"/>
        </w:rPr>
        <w:t xml:space="preserve"> </w:t>
      </w:r>
    </w:p>
    <w:p w:rsidR="0055702F" w:rsidRPr="00521F8E" w:rsidRDefault="00BF1780" w:rsidP="0055702F">
      <w:pPr>
        <w:pStyle w:val="ListParagraph"/>
        <w:numPr>
          <w:ilvl w:val="0"/>
          <w:numId w:val="19"/>
        </w:numPr>
        <w:spacing w:line="168" w:lineRule="auto"/>
        <w:jc w:val="both"/>
        <w:rPr>
          <w:rFonts w:asciiTheme="minorHAnsi" w:eastAsia="Kozuka Gothic Pr6N R" w:hAnsiTheme="minorHAnsi" w:cstheme="minorHAnsi"/>
          <w:sz w:val="22"/>
          <w:lang w:eastAsia="ja-JP"/>
        </w:rPr>
      </w:pPr>
      <w:r w:rsidRPr="00521F8E">
        <w:rPr>
          <w:rFonts w:asciiTheme="minorHAnsi" w:eastAsia="Kozuka Gothic Pr6N R" w:hAnsiTheme="minorHAnsi" w:cstheme="minorHAnsi"/>
          <w:sz w:val="22"/>
          <w:szCs w:val="22"/>
          <w:lang w:eastAsia="ja-JP"/>
        </w:rPr>
        <w:t>民事および刑事上の有罪判決</w:t>
      </w:r>
      <w:r w:rsidRPr="00521F8E">
        <w:rPr>
          <w:rFonts w:asciiTheme="minorHAnsi" w:eastAsia="Kozuka Gothic Pr6N R" w:hAnsiTheme="minorHAnsi" w:cstheme="minorHAnsi"/>
          <w:sz w:val="22"/>
          <w:szCs w:val="22"/>
          <w:lang w:eastAsia="ja-JP"/>
        </w:rPr>
        <w:t xml:space="preserve"> </w:t>
      </w:r>
    </w:p>
    <w:p w:rsidR="002172C8" w:rsidRPr="0055702F" w:rsidRDefault="00BF1780" w:rsidP="0055702F">
      <w:pPr>
        <w:pStyle w:val="ListParagraph"/>
        <w:numPr>
          <w:ilvl w:val="0"/>
          <w:numId w:val="19"/>
        </w:numPr>
        <w:spacing w:line="168" w:lineRule="auto"/>
        <w:jc w:val="both"/>
        <w:rPr>
          <w:rFonts w:asciiTheme="minorHAnsi" w:eastAsia="Kozuka Gothic Pr6N R" w:hAnsiTheme="minorHAnsi" w:cstheme="minorHAnsi"/>
          <w:sz w:val="22"/>
          <w:lang w:eastAsia="ja-JP"/>
        </w:rPr>
      </w:pPr>
      <w:r w:rsidRPr="0055702F">
        <w:rPr>
          <w:rFonts w:asciiTheme="minorHAnsi" w:eastAsia="Kozuka Gothic Pr6N R" w:hAnsiTheme="minorHAnsi" w:cstheme="minorHAnsi"/>
          <w:sz w:val="22"/>
          <w:szCs w:val="22"/>
          <w:lang w:eastAsia="ja-JP"/>
        </w:rPr>
        <w:t>最高で数億米ドルに達する罰金</w:t>
      </w:r>
    </w:p>
    <w:p w:rsidR="002172C8" w:rsidRPr="0055702F" w:rsidRDefault="00BF1780" w:rsidP="0055702F">
      <w:pPr>
        <w:pStyle w:val="ListParagraph"/>
        <w:numPr>
          <w:ilvl w:val="0"/>
          <w:numId w:val="19"/>
        </w:numPr>
        <w:spacing w:line="168" w:lineRule="auto"/>
        <w:jc w:val="both"/>
        <w:rPr>
          <w:rFonts w:asciiTheme="minorHAnsi" w:eastAsia="Kozuka Gothic Pr6N R" w:hAnsiTheme="minorHAnsi" w:cstheme="minorHAnsi"/>
          <w:sz w:val="22"/>
          <w:lang w:eastAsia="ja-JP"/>
        </w:rPr>
      </w:pPr>
      <w:r w:rsidRPr="0055702F">
        <w:rPr>
          <w:rFonts w:asciiTheme="minorHAnsi" w:eastAsia="Kozuka Gothic Pr6N R" w:hAnsiTheme="minorHAnsi" w:cstheme="minorHAnsi"/>
          <w:sz w:val="22"/>
          <w:szCs w:val="22"/>
          <w:lang w:eastAsia="ja-JP"/>
        </w:rPr>
        <w:t>貴社の評判へのダメージ</w:t>
      </w:r>
      <w:r w:rsidRPr="0055702F">
        <w:rPr>
          <w:rFonts w:asciiTheme="minorHAnsi" w:eastAsia="Kozuka Gothic Pr6N R" w:hAnsiTheme="minorHAnsi" w:cstheme="minorHAnsi"/>
          <w:sz w:val="22"/>
          <w:szCs w:val="22"/>
          <w:lang w:eastAsia="ja-JP"/>
        </w:rPr>
        <w:t xml:space="preserve">  </w:t>
      </w:r>
    </w:p>
    <w:p w:rsidR="002172C8" w:rsidRPr="0055702F" w:rsidRDefault="002172C8" w:rsidP="0055702F">
      <w:pPr>
        <w:spacing w:line="168" w:lineRule="auto"/>
        <w:jc w:val="both"/>
        <w:rPr>
          <w:rFonts w:asciiTheme="minorHAnsi" w:eastAsia="Kozuka Gothic Pr6N R" w:hAnsiTheme="minorHAnsi" w:cstheme="minorHAnsi"/>
          <w:b/>
          <w:color w:val="A42444"/>
          <w:sz w:val="22"/>
          <w:lang w:eastAsia="ja-JP"/>
        </w:rPr>
      </w:pPr>
    </w:p>
    <w:p w:rsidR="002172C8" w:rsidRPr="00521F8E" w:rsidRDefault="00BF1780" w:rsidP="0055702F">
      <w:pPr>
        <w:spacing w:line="168" w:lineRule="auto"/>
        <w:jc w:val="both"/>
        <w:rPr>
          <w:rFonts w:ascii="Kozuka Gothic Pr6N B" w:eastAsia="Kozuka Gothic Pr6N B" w:hAnsi="Kozuka Gothic Pr6N B" w:cstheme="minorHAnsi"/>
          <w:b/>
          <w:lang w:eastAsia="ja-JP"/>
        </w:rPr>
      </w:pPr>
      <w:r w:rsidRPr="00521F8E">
        <w:rPr>
          <w:rFonts w:ascii="Kozuka Gothic Pr6N B" w:eastAsia="Kozuka Gothic Pr6N B" w:hAnsi="Kozuka Gothic Pr6N B" w:cstheme="minorHAnsi"/>
          <w:b/>
          <w:color w:val="A42444"/>
          <w:sz w:val="22"/>
          <w:szCs w:val="22"/>
          <w:lang w:eastAsia="ja-JP"/>
        </w:rPr>
        <w:t>グローバルな腐敗防止法の施行</w:t>
      </w:r>
    </w:p>
    <w:p w:rsidR="002172C8" w:rsidRPr="0055702F" w:rsidRDefault="00BF1780" w:rsidP="0055702F">
      <w:pPr>
        <w:spacing w:line="168" w:lineRule="auto"/>
        <w:jc w:val="both"/>
        <w:rPr>
          <w:rFonts w:asciiTheme="minorHAnsi" w:eastAsia="Kozuka Gothic Pr6N R" w:hAnsiTheme="minorHAnsi" w:cstheme="minorHAnsi"/>
          <w:sz w:val="22"/>
          <w:lang w:eastAsia="ja-JP"/>
        </w:rPr>
      </w:pPr>
      <w:r w:rsidRPr="0055702F">
        <w:rPr>
          <w:rFonts w:asciiTheme="minorHAnsi" w:eastAsia="Kozuka Gothic Pr6N R" w:hAnsiTheme="minorHAnsi" w:cstheme="minorHAnsi"/>
          <w:sz w:val="22"/>
          <w:szCs w:val="22"/>
          <w:lang w:eastAsia="ja-JP"/>
        </w:rPr>
        <w:t>近年、世界中の腐敗防止集団訴訟、政府の腐敗防止調査、および様々な腐敗防止法の施行が増加しています。</w:t>
      </w:r>
    </w:p>
    <w:p w:rsidR="002172C8" w:rsidRPr="0055702F" w:rsidRDefault="00BF1780" w:rsidP="0055702F">
      <w:pPr>
        <w:spacing w:line="168" w:lineRule="auto"/>
        <w:jc w:val="both"/>
        <w:rPr>
          <w:rFonts w:asciiTheme="minorHAnsi" w:eastAsia="Kozuka Gothic Pr6N R" w:hAnsiTheme="minorHAnsi" w:cstheme="minorHAnsi"/>
          <w:lang w:eastAsia="ja-JP"/>
        </w:rPr>
      </w:pPr>
      <w:r w:rsidRPr="0055702F">
        <w:rPr>
          <w:rFonts w:asciiTheme="minorHAnsi" w:eastAsia="Kozuka Gothic Pr6N R" w:hAnsiTheme="minorHAnsi" w:cstheme="minorHAnsi"/>
          <w:lang w:eastAsia="ja-JP"/>
        </w:rPr>
        <w:t xml:space="preserve"> </w:t>
      </w:r>
    </w:p>
    <w:p w:rsidR="002172C8" w:rsidRPr="00521F8E" w:rsidRDefault="00BF1780" w:rsidP="0055702F">
      <w:pPr>
        <w:spacing w:line="168" w:lineRule="auto"/>
        <w:jc w:val="both"/>
        <w:rPr>
          <w:rFonts w:ascii="Kozuka Gothic Pr6N B" w:eastAsia="Kozuka Gothic Pr6N B" w:hAnsi="Kozuka Gothic Pr6N B" w:cstheme="minorHAnsi"/>
          <w:b/>
          <w:lang w:eastAsia="ja-JP"/>
        </w:rPr>
      </w:pPr>
      <w:r w:rsidRPr="00521F8E">
        <w:rPr>
          <w:rFonts w:ascii="Kozuka Gothic Pr6N B" w:eastAsia="Kozuka Gothic Pr6N B" w:hAnsi="Kozuka Gothic Pr6N B" w:cstheme="minorHAnsi"/>
          <w:b/>
          <w:color w:val="A42444"/>
          <w:sz w:val="22"/>
          <w:szCs w:val="22"/>
          <w:lang w:eastAsia="ja-JP"/>
        </w:rPr>
        <w:t>尊敬と信頼は獲得されるもの</w:t>
      </w:r>
    </w:p>
    <w:p w:rsidR="00521F8E" w:rsidRDefault="00BF1780" w:rsidP="0055702F">
      <w:pPr>
        <w:spacing w:line="168" w:lineRule="auto"/>
        <w:jc w:val="both"/>
        <w:rPr>
          <w:rFonts w:ascii="Kozuka Gothic Pr6N B" w:eastAsia="Kozuka Gothic Pr6N B" w:hAnsi="Kozuka Gothic Pr6N B" w:cstheme="minorHAnsi"/>
          <w:bCs/>
          <w:color w:val="196593"/>
          <w:sz w:val="22"/>
          <w:szCs w:val="22"/>
          <w:lang w:eastAsia="ja-JP"/>
        </w:rPr>
      </w:pPr>
      <w:r w:rsidRPr="0055702F">
        <w:rPr>
          <w:rFonts w:asciiTheme="minorHAnsi" w:eastAsia="Kozuka Gothic Pr6N R" w:hAnsiTheme="minorHAnsi" w:cstheme="minorHAnsi"/>
          <w:sz w:val="22"/>
          <w:szCs w:val="22"/>
          <w:lang w:eastAsia="ja-JP"/>
        </w:rPr>
        <w:t>最終的に、腐敗防止違反は医療従事者と患者さんからの尊敬と信頼を損なうことにもなりかねません。信頼を取り戻すことは困難であり、ビジネスを継続する上での当社の全体的な能力にも影響を与えます。</w:t>
      </w:r>
    </w:p>
    <w:p w:rsidR="00521F8E" w:rsidRPr="00521F8E" w:rsidRDefault="00521F8E" w:rsidP="0055702F">
      <w:pPr>
        <w:spacing w:line="168" w:lineRule="auto"/>
        <w:jc w:val="both"/>
        <w:rPr>
          <w:rFonts w:ascii="Kozuka Gothic Pr6N B" w:eastAsia="Kozuka Gothic Pr6N B" w:hAnsi="Kozuka Gothic Pr6N B" w:cstheme="minorHAnsi"/>
          <w:b/>
          <w:color w:val="196593"/>
          <w:sz w:val="22"/>
          <w:szCs w:val="22"/>
          <w:lang w:eastAsia="ja-JP"/>
        </w:rPr>
      </w:pPr>
    </w:p>
    <w:p w:rsidR="00156D89" w:rsidRPr="00521F8E" w:rsidRDefault="00BF1780" w:rsidP="0055702F">
      <w:pPr>
        <w:spacing w:line="168" w:lineRule="auto"/>
        <w:jc w:val="both"/>
        <w:rPr>
          <w:rFonts w:ascii="Kozuka Gothic Pr6N B" w:eastAsia="Kozuka Gothic Pr6N B" w:hAnsi="Kozuka Gothic Pr6N B" w:cstheme="minorHAnsi"/>
          <w:b/>
          <w:color w:val="196593"/>
          <w:sz w:val="22"/>
          <w:lang w:eastAsia="ja-JP"/>
        </w:rPr>
      </w:pPr>
      <w:r w:rsidRPr="00521F8E">
        <w:rPr>
          <w:rFonts w:ascii="Kozuka Gothic Pr6N B" w:eastAsia="Kozuka Gothic Pr6N B" w:hAnsi="Kozuka Gothic Pr6N B" w:cstheme="minorHAnsi"/>
          <w:b/>
          <w:color w:val="196593"/>
          <w:sz w:val="22"/>
          <w:szCs w:val="22"/>
          <w:lang w:eastAsia="ja-JP"/>
        </w:rPr>
        <w:t>誠実な業務遂行</w:t>
      </w:r>
    </w:p>
    <w:p w:rsidR="00156D89" w:rsidRPr="00521F8E" w:rsidRDefault="00156D89" w:rsidP="0055702F">
      <w:pPr>
        <w:spacing w:line="168" w:lineRule="auto"/>
        <w:jc w:val="both"/>
        <w:rPr>
          <w:rFonts w:asciiTheme="minorHAnsi" w:eastAsia="Kozuka Gothic Pr6N R" w:hAnsiTheme="minorHAnsi" w:cstheme="minorHAnsi"/>
          <w:b/>
          <w:bCs/>
          <w:lang w:eastAsia="ja-JP"/>
        </w:rPr>
      </w:pPr>
    </w:p>
    <w:p w:rsidR="00BB7169" w:rsidRPr="0055702F" w:rsidRDefault="00BF1780" w:rsidP="0055702F">
      <w:pPr>
        <w:spacing w:line="168" w:lineRule="auto"/>
        <w:jc w:val="both"/>
        <w:rPr>
          <w:rFonts w:asciiTheme="minorHAnsi" w:eastAsia="Kozuka Gothic Pr6N R" w:hAnsiTheme="minorHAnsi" w:cstheme="minorHAnsi"/>
          <w:sz w:val="22"/>
          <w:lang w:eastAsia="ja-JP"/>
        </w:rPr>
      </w:pPr>
      <w:r w:rsidRPr="0055702F">
        <w:rPr>
          <w:rFonts w:asciiTheme="minorHAnsi" w:eastAsia="Kozuka Gothic Pr6N R" w:hAnsiTheme="minorHAnsi" w:cstheme="minorHAnsi"/>
          <w:sz w:val="22"/>
          <w:szCs w:val="22"/>
          <w:lang w:eastAsia="ja-JP"/>
        </w:rPr>
        <w:t>誠実に業務を遂行するには、腐敗したビジネス慣行や賄賂を特定し、回避することも必要です。</w:t>
      </w:r>
      <w:r w:rsidR="00453D77">
        <w:rPr>
          <w:rFonts w:asciiTheme="minorHAnsi" w:eastAsia="Kozuka Gothic Pr6N R" w:hAnsiTheme="minorHAnsi" w:cstheme="minorHAnsi" w:hint="eastAsia"/>
          <w:sz w:val="22"/>
          <w:szCs w:val="22"/>
          <w:lang w:eastAsia="ja-JP"/>
        </w:rPr>
        <w:t>腐敗行為</w:t>
      </w:r>
      <w:r w:rsidRPr="0055702F">
        <w:rPr>
          <w:rFonts w:asciiTheme="minorHAnsi" w:eastAsia="Kozuka Gothic Pr6N R" w:hAnsiTheme="minorHAnsi" w:cstheme="minorHAnsi"/>
          <w:sz w:val="22"/>
          <w:szCs w:val="22"/>
          <w:lang w:eastAsia="ja-JP"/>
        </w:rPr>
        <w:t>と贈収賄は、いかなる場合にも不正なものです。また、これらの行為は、貴社と</w:t>
      </w:r>
      <w:r w:rsidRPr="0055702F">
        <w:rPr>
          <w:rFonts w:asciiTheme="minorHAnsi" w:eastAsia="Kozuka Gothic Pr6N R" w:hAnsiTheme="minorHAnsi" w:cstheme="minorHAnsi"/>
          <w:sz w:val="22"/>
          <w:szCs w:val="22"/>
          <w:lang w:eastAsia="ja-JP"/>
        </w:rPr>
        <w:t>Owens &amp; Minor</w:t>
      </w:r>
      <w:r w:rsidRPr="0055702F">
        <w:rPr>
          <w:rFonts w:asciiTheme="minorHAnsi" w:eastAsia="Kozuka Gothic Pr6N R" w:hAnsiTheme="minorHAnsi" w:cstheme="minorHAnsi"/>
          <w:sz w:val="22"/>
          <w:szCs w:val="22"/>
          <w:lang w:eastAsia="ja-JP"/>
        </w:rPr>
        <w:t>の双方に悪影響を与えかねません。</w:t>
      </w:r>
    </w:p>
    <w:p w:rsidR="00BB7169" w:rsidRPr="0055702F" w:rsidRDefault="00BB7169" w:rsidP="0055702F">
      <w:pPr>
        <w:spacing w:line="168" w:lineRule="auto"/>
        <w:jc w:val="both"/>
        <w:rPr>
          <w:rFonts w:asciiTheme="minorHAnsi" w:eastAsia="Kozuka Gothic Pr6N R" w:hAnsiTheme="minorHAnsi" w:cstheme="minorHAnsi"/>
          <w:sz w:val="22"/>
          <w:lang w:eastAsia="ja-JP"/>
        </w:rPr>
      </w:pPr>
    </w:p>
    <w:p w:rsidR="00BB7169" w:rsidRPr="0055702F" w:rsidRDefault="00BF1780" w:rsidP="0055702F">
      <w:pPr>
        <w:spacing w:line="168" w:lineRule="auto"/>
        <w:jc w:val="both"/>
        <w:rPr>
          <w:rFonts w:asciiTheme="minorHAnsi" w:eastAsia="Kozuka Gothic Pr6N R" w:hAnsiTheme="minorHAnsi" w:cstheme="minorHAnsi"/>
          <w:sz w:val="22"/>
          <w:lang w:eastAsia="ja-JP"/>
        </w:rPr>
      </w:pPr>
      <w:r w:rsidRPr="0055702F">
        <w:rPr>
          <w:rFonts w:asciiTheme="minorHAnsi" w:eastAsia="Kozuka Gothic Pr6N R" w:hAnsiTheme="minorHAnsi" w:cstheme="minorHAnsi"/>
          <w:sz w:val="22"/>
          <w:szCs w:val="22"/>
          <w:lang w:eastAsia="ja-JP"/>
        </w:rPr>
        <w:t>腐敗防止法、贈収賄防止法、方針、プログラムは腐敗行為を防止し、貴社が提供する製品やサービスの価値のみに基づいたビジネスが推敲されるようにすることを目指しています。</w:t>
      </w:r>
    </w:p>
    <w:p w:rsidR="00BB7169" w:rsidRPr="0055702F" w:rsidRDefault="00BB7169" w:rsidP="0055702F">
      <w:pPr>
        <w:spacing w:line="168" w:lineRule="auto"/>
        <w:jc w:val="both"/>
        <w:rPr>
          <w:rFonts w:asciiTheme="minorHAnsi" w:eastAsia="Kozuka Gothic Pr6N R" w:hAnsiTheme="minorHAnsi" w:cstheme="minorHAnsi"/>
          <w:lang w:eastAsia="ja-JP"/>
        </w:rPr>
      </w:pPr>
    </w:p>
    <w:p w:rsidR="00156D89" w:rsidRPr="00521F8E" w:rsidRDefault="00BF1780" w:rsidP="0055702F">
      <w:pPr>
        <w:spacing w:line="168" w:lineRule="auto"/>
        <w:jc w:val="both"/>
        <w:rPr>
          <w:rFonts w:ascii="Kozuka Gothic Pr6N B" w:eastAsia="Kozuka Gothic Pr6N B" w:hAnsi="Kozuka Gothic Pr6N B" w:cstheme="minorHAnsi"/>
          <w:b/>
          <w:color w:val="A42444"/>
          <w:sz w:val="22"/>
          <w:lang w:eastAsia="ja-JP"/>
        </w:rPr>
      </w:pPr>
      <w:r w:rsidRPr="00521F8E">
        <w:rPr>
          <w:rFonts w:ascii="Kozuka Gothic Pr6N B" w:eastAsia="Kozuka Gothic Pr6N B" w:hAnsi="Kozuka Gothic Pr6N B" w:cstheme="minorHAnsi"/>
          <w:b/>
          <w:color w:val="A42444"/>
          <w:sz w:val="22"/>
          <w:szCs w:val="22"/>
          <w:lang w:eastAsia="ja-JP"/>
        </w:rPr>
        <w:t>医療従事者および政府職員</w:t>
      </w:r>
    </w:p>
    <w:p w:rsidR="00BB7169" w:rsidRPr="0055702F" w:rsidRDefault="00BF1780" w:rsidP="0055702F">
      <w:pPr>
        <w:spacing w:line="168" w:lineRule="auto"/>
        <w:jc w:val="both"/>
        <w:rPr>
          <w:rFonts w:asciiTheme="minorHAnsi" w:eastAsia="Kozuka Gothic Pr6N R" w:hAnsiTheme="minorHAnsi" w:cstheme="minorHAnsi"/>
          <w:color w:val="231F20"/>
          <w:sz w:val="22"/>
          <w:lang w:eastAsia="ja-JP"/>
        </w:rPr>
      </w:pPr>
      <w:r w:rsidRPr="0055702F">
        <w:rPr>
          <w:rFonts w:asciiTheme="minorHAnsi" w:eastAsia="Kozuka Gothic Pr6N R" w:hAnsiTheme="minorHAnsi" w:cstheme="minorHAnsi"/>
          <w:color w:val="231F20"/>
          <w:sz w:val="22"/>
          <w:szCs w:val="22"/>
          <w:lang w:eastAsia="ja-JP"/>
        </w:rPr>
        <w:lastRenderedPageBreak/>
        <w:t>世界中の多くの国々で、医療は政府が運営する組織によって推進されています。そのため医療従事者</w:t>
      </w:r>
      <w:r w:rsidR="00453D77">
        <w:rPr>
          <w:rFonts w:asciiTheme="minorHAnsi" w:eastAsia="Kozuka Gothic Pr6N R" w:hAnsiTheme="minorHAnsi" w:cstheme="minorHAnsi" w:hint="eastAsia"/>
          <w:color w:val="231F20"/>
          <w:sz w:val="22"/>
          <w:szCs w:val="22"/>
          <w:lang w:eastAsia="ja-JP"/>
        </w:rPr>
        <w:t>（</w:t>
      </w:r>
      <w:r w:rsidRPr="0055702F">
        <w:rPr>
          <w:rFonts w:asciiTheme="minorHAnsi" w:eastAsia="Kozuka Gothic Pr6N R" w:hAnsiTheme="minorHAnsi" w:cstheme="minorHAnsi"/>
          <w:color w:val="231F20"/>
          <w:sz w:val="22"/>
          <w:szCs w:val="22"/>
          <w:lang w:eastAsia="ja-JP"/>
        </w:rPr>
        <w:t>資材部長、サプライチェーンマネージャー、看護師、医師助手など</w:t>
      </w:r>
      <w:r w:rsidR="00453D77">
        <w:rPr>
          <w:rFonts w:asciiTheme="minorHAnsi" w:eastAsia="Kozuka Gothic Pr6N R" w:hAnsiTheme="minorHAnsi" w:cstheme="minorHAnsi" w:hint="eastAsia"/>
          <w:color w:val="231F20"/>
          <w:sz w:val="22"/>
          <w:szCs w:val="22"/>
          <w:lang w:eastAsia="ja-JP"/>
        </w:rPr>
        <w:t>）</w:t>
      </w:r>
      <w:r w:rsidRPr="0055702F">
        <w:rPr>
          <w:rFonts w:asciiTheme="minorHAnsi" w:eastAsia="Kozuka Gothic Pr6N R" w:hAnsiTheme="minorHAnsi" w:cstheme="minorHAnsi"/>
          <w:color w:val="231F20"/>
          <w:sz w:val="22"/>
          <w:szCs w:val="22"/>
          <w:lang w:eastAsia="ja-JP"/>
        </w:rPr>
        <w:t>は、多くの場合政府職員と見なされます。</w:t>
      </w:r>
    </w:p>
    <w:p w:rsidR="00BB7169" w:rsidRPr="0055702F" w:rsidRDefault="00BB7169" w:rsidP="0055702F">
      <w:pPr>
        <w:spacing w:line="168" w:lineRule="auto"/>
        <w:jc w:val="both"/>
        <w:rPr>
          <w:rFonts w:asciiTheme="minorHAnsi" w:eastAsia="Kozuka Gothic Pr6N R" w:hAnsiTheme="minorHAnsi" w:cstheme="minorHAnsi"/>
          <w:b/>
          <w:sz w:val="22"/>
          <w:lang w:eastAsia="ja-JP"/>
        </w:rPr>
      </w:pPr>
    </w:p>
    <w:p w:rsidR="00BB7169" w:rsidRPr="0055702F" w:rsidRDefault="00BF1780" w:rsidP="0055702F">
      <w:pPr>
        <w:spacing w:line="168" w:lineRule="auto"/>
        <w:jc w:val="both"/>
        <w:rPr>
          <w:rFonts w:asciiTheme="minorHAnsi" w:eastAsia="Kozuka Gothic Pr6N R" w:hAnsiTheme="minorHAnsi" w:cstheme="minorHAnsi"/>
          <w:sz w:val="22"/>
          <w:lang w:eastAsia="ja-JP"/>
        </w:rPr>
      </w:pPr>
      <w:r w:rsidRPr="0055702F">
        <w:rPr>
          <w:rFonts w:asciiTheme="minorHAnsi" w:eastAsia="Kozuka Gothic Pr6N R" w:hAnsiTheme="minorHAnsi" w:cstheme="minorHAnsi"/>
          <w:sz w:val="22"/>
          <w:szCs w:val="22"/>
          <w:lang w:eastAsia="ja-JP"/>
        </w:rPr>
        <w:t>医療従事者には、医師、看護師、薬剤師、病院管理者が含まれます。医療従事者によっては、政府職員と見なされる場合もあります。政府職員には、政府所有の医療機関の職員、規制当局および税務当局の職員、税関職員が含まれます。</w:t>
      </w:r>
    </w:p>
    <w:p w:rsidR="00BB7169" w:rsidRPr="00453D77" w:rsidRDefault="00BB7169" w:rsidP="0055702F">
      <w:pPr>
        <w:spacing w:line="168" w:lineRule="auto"/>
        <w:jc w:val="both"/>
        <w:rPr>
          <w:rFonts w:asciiTheme="minorHAnsi" w:eastAsia="Kozuka Gothic Pr6N R" w:hAnsiTheme="minorHAnsi" w:cstheme="minorHAnsi"/>
          <w:b/>
          <w:lang w:eastAsia="ja-JP"/>
        </w:rPr>
      </w:pPr>
    </w:p>
    <w:p w:rsidR="00544CA9" w:rsidRPr="00453D77" w:rsidRDefault="00BF1780" w:rsidP="0055702F">
      <w:pPr>
        <w:spacing w:line="168" w:lineRule="auto"/>
        <w:jc w:val="both"/>
        <w:rPr>
          <w:rFonts w:ascii="Kozuka Gothic Pr6N B" w:eastAsia="Kozuka Gothic Pr6N B" w:hAnsi="Kozuka Gothic Pr6N B" w:cstheme="minorHAnsi"/>
          <w:b/>
          <w:color w:val="A42444"/>
          <w:sz w:val="22"/>
          <w:lang w:eastAsia="ja-JP"/>
        </w:rPr>
      </w:pPr>
      <w:r w:rsidRPr="00453D77">
        <w:rPr>
          <w:rFonts w:ascii="Kozuka Gothic Pr6N B" w:eastAsia="Kozuka Gothic Pr6N B" w:hAnsi="Kozuka Gothic Pr6N B" w:cstheme="minorHAnsi"/>
          <w:b/>
          <w:color w:val="A42444"/>
          <w:sz w:val="22"/>
          <w:szCs w:val="22"/>
          <w:lang w:eastAsia="ja-JP"/>
        </w:rPr>
        <w:t>正確でタイムリーな支払報告</w:t>
      </w:r>
    </w:p>
    <w:p w:rsidR="00BB7169" w:rsidRDefault="00BF1780" w:rsidP="0055702F">
      <w:pPr>
        <w:spacing w:line="168" w:lineRule="auto"/>
        <w:jc w:val="both"/>
        <w:rPr>
          <w:rFonts w:asciiTheme="minorHAnsi" w:eastAsia="Kozuka Gothic Pr6N R" w:hAnsiTheme="minorHAnsi" w:cstheme="minorHAnsi"/>
          <w:sz w:val="22"/>
          <w:szCs w:val="22"/>
          <w:lang w:eastAsia="ja-JP"/>
        </w:rPr>
      </w:pPr>
      <w:r w:rsidRPr="0055702F">
        <w:rPr>
          <w:rFonts w:asciiTheme="minorHAnsi" w:eastAsia="Kozuka Gothic Pr6N R" w:hAnsiTheme="minorHAnsi" w:cstheme="minorHAnsi"/>
          <w:sz w:val="22"/>
          <w:szCs w:val="22"/>
          <w:lang w:eastAsia="ja-JP"/>
        </w:rPr>
        <w:t>すべての支出および支払いを文書化する場合、正確かつタイムリーな財務記録の報告が不可欠です。また、これにより、すべてのビジネス上の意思決定をサポートする行動の正確な記録を維持できます。</w:t>
      </w:r>
    </w:p>
    <w:p w:rsidR="006B3BF9" w:rsidRPr="0055702F" w:rsidRDefault="006B3BF9" w:rsidP="0055702F">
      <w:pPr>
        <w:spacing w:line="168" w:lineRule="auto"/>
        <w:jc w:val="both"/>
        <w:rPr>
          <w:rFonts w:asciiTheme="minorHAnsi" w:eastAsia="Kozuka Gothic Pr6N R" w:hAnsiTheme="minorHAnsi" w:cstheme="minorHAnsi"/>
          <w:sz w:val="22"/>
          <w:lang w:eastAsia="ja-JP"/>
        </w:rPr>
      </w:pPr>
    </w:p>
    <w:p w:rsidR="00BB7169" w:rsidRPr="00453D77" w:rsidRDefault="00BB7169" w:rsidP="0055702F">
      <w:pPr>
        <w:spacing w:line="168" w:lineRule="auto"/>
        <w:jc w:val="both"/>
        <w:rPr>
          <w:rFonts w:asciiTheme="minorHAnsi" w:eastAsia="Kozuka Gothic Pr6N R" w:hAnsiTheme="minorHAnsi" w:cstheme="minorHAnsi"/>
          <w:b/>
          <w:lang w:eastAsia="ja-JP"/>
        </w:rPr>
      </w:pPr>
      <w:bookmarkStart w:id="0" w:name="_GoBack"/>
      <w:bookmarkEnd w:id="0"/>
    </w:p>
    <w:p w:rsidR="00BB7169" w:rsidRPr="00453D77" w:rsidRDefault="00BF1780" w:rsidP="0055702F">
      <w:pPr>
        <w:spacing w:line="168" w:lineRule="auto"/>
        <w:jc w:val="both"/>
        <w:rPr>
          <w:rFonts w:ascii="Kozuka Gothic Pr6N B" w:eastAsia="Kozuka Gothic Pr6N B" w:hAnsi="Kozuka Gothic Pr6N B" w:cstheme="minorHAnsi"/>
          <w:b/>
          <w:color w:val="231F20"/>
          <w:lang w:eastAsia="ja-JP"/>
        </w:rPr>
      </w:pPr>
      <w:r w:rsidRPr="00453D77">
        <w:rPr>
          <w:rFonts w:ascii="Kozuka Gothic Pr6N B" w:eastAsia="Kozuka Gothic Pr6N B" w:hAnsi="Kozuka Gothic Pr6N B" w:cstheme="minorHAnsi"/>
          <w:b/>
          <w:color w:val="A42444"/>
          <w:sz w:val="22"/>
          <w:szCs w:val="22"/>
          <w:lang w:eastAsia="ja-JP"/>
        </w:rPr>
        <w:t>何を行うかではなく、どのように行うかかが重要</w:t>
      </w:r>
    </w:p>
    <w:p w:rsidR="00BB7169" w:rsidRPr="0055702F" w:rsidRDefault="00BF1780" w:rsidP="0055702F">
      <w:pPr>
        <w:spacing w:after="100" w:afterAutospacing="1" w:line="168" w:lineRule="auto"/>
        <w:ind w:right="-288"/>
        <w:jc w:val="both"/>
        <w:rPr>
          <w:rFonts w:asciiTheme="minorHAnsi" w:eastAsia="Kozuka Gothic Pr6N R" w:hAnsiTheme="minorHAnsi" w:cstheme="minorHAnsi"/>
          <w:color w:val="231F20"/>
          <w:sz w:val="22"/>
          <w:lang w:eastAsia="ja-JP"/>
        </w:rPr>
      </w:pPr>
      <w:r w:rsidRPr="0055702F">
        <w:rPr>
          <w:rFonts w:asciiTheme="minorHAnsi" w:eastAsia="Kozuka Gothic Pr6N R" w:hAnsiTheme="minorHAnsi" w:cstheme="minorHAnsi"/>
          <w:color w:val="231F20"/>
          <w:sz w:val="22"/>
          <w:szCs w:val="22"/>
          <w:lang w:eastAsia="ja-JP"/>
        </w:rPr>
        <w:t>多くのビジネス慣行には、通常、商品およびサービスの購入、経費精算、機器の使用、または割引の提供などが関係しています。そのようなビジネス慣行は、その方法や意図がビジネス上の決定に不当な影響を及ぼすことを目的としている場合、腐敗</w:t>
      </w:r>
      <w:r w:rsidR="00453D77">
        <w:rPr>
          <w:rFonts w:asciiTheme="minorHAnsi" w:eastAsia="Kozuka Gothic Pr6N R" w:hAnsiTheme="minorHAnsi" w:cstheme="minorHAnsi" w:hint="eastAsia"/>
          <w:color w:val="231F20"/>
          <w:sz w:val="22"/>
          <w:szCs w:val="22"/>
          <w:lang w:eastAsia="ja-JP"/>
        </w:rPr>
        <w:t>行為または</w:t>
      </w:r>
      <w:r w:rsidRPr="0055702F">
        <w:rPr>
          <w:rFonts w:asciiTheme="minorHAnsi" w:eastAsia="Kozuka Gothic Pr6N R" w:hAnsiTheme="minorHAnsi" w:cstheme="minorHAnsi"/>
          <w:color w:val="231F20"/>
          <w:sz w:val="22"/>
          <w:szCs w:val="22"/>
          <w:lang w:eastAsia="ja-JP"/>
        </w:rPr>
        <w:t>違法となる可能性があります。</w:t>
      </w:r>
    </w:p>
    <w:p w:rsidR="002172C8" w:rsidRPr="00453D77" w:rsidRDefault="00BF1780" w:rsidP="0055702F">
      <w:pPr>
        <w:spacing w:line="168" w:lineRule="auto"/>
        <w:jc w:val="both"/>
        <w:rPr>
          <w:rFonts w:ascii="Kozuka Gothic Pr6N B" w:eastAsia="Kozuka Gothic Pr6N B" w:hAnsi="Kozuka Gothic Pr6N B" w:cstheme="minorHAnsi"/>
          <w:b/>
          <w:color w:val="196593"/>
          <w:sz w:val="22"/>
          <w:lang w:eastAsia="ja-JP"/>
        </w:rPr>
      </w:pPr>
      <w:r w:rsidRPr="00453D77">
        <w:rPr>
          <w:rFonts w:ascii="Kozuka Gothic Pr6N B" w:eastAsia="Kozuka Gothic Pr6N B" w:hAnsi="Kozuka Gothic Pr6N B" w:cstheme="minorHAnsi"/>
          <w:b/>
          <w:color w:val="196593"/>
          <w:sz w:val="22"/>
          <w:szCs w:val="22"/>
          <w:lang w:eastAsia="ja-JP"/>
        </w:rPr>
        <w:t>包括的なコンプライアンスプログラム</w:t>
      </w:r>
    </w:p>
    <w:p w:rsidR="002172C8" w:rsidRPr="0055702F" w:rsidRDefault="002172C8" w:rsidP="0055702F">
      <w:pPr>
        <w:spacing w:line="168" w:lineRule="auto"/>
        <w:jc w:val="both"/>
        <w:rPr>
          <w:rFonts w:asciiTheme="minorHAnsi" w:eastAsia="Kozuka Gothic Pr6N R" w:hAnsiTheme="minorHAnsi" w:cstheme="minorHAnsi"/>
          <w:lang w:eastAsia="ja-JP"/>
        </w:rPr>
      </w:pPr>
    </w:p>
    <w:p w:rsidR="00B262CB" w:rsidRPr="0055702F" w:rsidRDefault="00BF1780" w:rsidP="0055702F">
      <w:pPr>
        <w:spacing w:line="168" w:lineRule="auto"/>
        <w:jc w:val="both"/>
        <w:rPr>
          <w:rFonts w:asciiTheme="minorHAnsi" w:eastAsia="Kozuka Gothic Pr6N R" w:hAnsiTheme="minorHAnsi" w:cstheme="minorHAnsi"/>
          <w:sz w:val="21"/>
          <w:szCs w:val="22"/>
          <w:lang w:eastAsia="ja-JP"/>
        </w:rPr>
      </w:pPr>
      <w:r w:rsidRPr="0055702F">
        <w:rPr>
          <w:rFonts w:asciiTheme="minorHAnsi" w:eastAsia="Kozuka Gothic Pr6N R" w:hAnsiTheme="minorHAnsi" w:cstheme="minorHAnsi"/>
          <w:sz w:val="22"/>
          <w:szCs w:val="22"/>
          <w:lang w:eastAsia="ja-JP"/>
        </w:rPr>
        <w:t>倫理とコンプライアンスの実践と応用は多岐にわたります。効果的なコンプライアンスプログラムには、方針および手順、プライバシー、トレーニング、監査および監視、報告、文書承認、監督、管理が含まれます。高い倫理基準をもってビジネスを行うことは、</w:t>
      </w:r>
      <w:r w:rsidRPr="0055702F">
        <w:rPr>
          <w:rFonts w:asciiTheme="minorHAnsi" w:eastAsia="Kozuka Gothic Pr6N R" w:hAnsiTheme="minorHAnsi" w:cstheme="minorHAnsi"/>
          <w:sz w:val="22"/>
          <w:szCs w:val="22"/>
          <w:lang w:eastAsia="ja-JP"/>
        </w:rPr>
        <w:t>Owens &amp; Minor</w:t>
      </w:r>
      <w:r w:rsidRPr="0055702F">
        <w:rPr>
          <w:rFonts w:asciiTheme="minorHAnsi" w:eastAsia="Kozuka Gothic Pr6N R" w:hAnsiTheme="minorHAnsi" w:cstheme="minorHAnsi"/>
          <w:sz w:val="22"/>
          <w:szCs w:val="22"/>
          <w:lang w:eastAsia="ja-JP"/>
        </w:rPr>
        <w:t>にとって、さらに貴社のビジネスの継続的な成功、最終的には私たちがサポートする患者さんにとっても重要なことです。</w:t>
      </w:r>
    </w:p>
    <w:p w:rsidR="000404A5" w:rsidRPr="0055702F" w:rsidRDefault="00081B71" w:rsidP="0055702F">
      <w:pPr>
        <w:spacing w:line="168" w:lineRule="auto"/>
        <w:jc w:val="both"/>
        <w:rPr>
          <w:rFonts w:asciiTheme="minorHAnsi" w:eastAsia="Kozuka Gothic Pr6N R" w:hAnsiTheme="minorHAnsi" w:cstheme="minorHAnsi"/>
          <w:color w:val="000000"/>
        </w:rPr>
      </w:pPr>
      <w:r w:rsidRPr="00081B71">
        <w:rPr>
          <w:rFonts w:asciiTheme="minorHAnsi" w:eastAsia="Kozuka Gothic Pr6N R" w:hAnsiTheme="minorHAnsi" w:cstheme="minorHAnsi"/>
          <w:noProof/>
          <w:color w:val="1F3763"/>
        </w:rPr>
        <w:pict>
          <v:shapetype id="_x0000_t202" coordsize="21600,21600" o:spt="202" path="m,l,21600r21600,l21600,xe">
            <v:stroke joinstyle="miter"/>
            <v:path gradientshapeok="t" o:connecttype="rect"/>
          </v:shapetype>
          <v:shape id="Text Box 11" o:spid="_x0000_s1026" type="#_x0000_t202" style="position:absolute;left:0;text-align:left;margin-left:-36.45pt;margin-top:531.2pt;width:537.3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0hEwIAAB8EAAAOAAAAZHJzL2Uyb0RvYy54bWysU02P2jAQvVfqf7B8L+FDIBQRVnRX9IJ2&#10;V4Jqz8ZxSKTE49qGhP76PjuBrbY9Vb04k5nJG783L6uHrqnZRVlXkc74ZDTmTGlJeaVPGf9+2H5Z&#10;cua80LmoSauMX5XjD+vPn1atSdWUSqpzZRlAtEtbk/HSe5MmiZOlaoQbkVEaxYJsIzxe7SnJrWiB&#10;3tTJdDxeJC3Z3FiSyjlkn/oiX0f8olDSvxSFU57VGcfdfDxtPI/hTNYrkZ6sMGUlh2uIf7hFIyqN&#10;oXeoJ+EFO9vqD6imkpYcFX4kqUmoKCqpIgewmYw/sNmXwqjIBeI4c5fJ/T9Y+Xx5tazKsbsJZ1o0&#10;2NFBdZ59pY4hBX1a41K07Q0afYc8em95h2Sg3RW2CU8QYqhD6etd3YAmkVwsp7P5En6QqM0Wy8ls&#10;HmCS96+Ndf6booaFIOMW24uiisvO+b711hKGadpWdR03WGvWYsJsPo4f3CsArzVmBA79XUPku2M3&#10;EDtSfgUvS70znJHbCsN3wvlXYWEFUIG9/QuOoiYMoSHirCT782/50I8NocpZC2tl3P04C6ug77l5&#10;JDgRUmNSDIFvfX0LC0vNGxy9CQgoCS2Bk3F/Cx99b178EVJtNrEJTjLC7/TeyAAdpAkyHbo3Yc2g&#10;pccWnulmKJF+kLTv7UXdnD0VVdQ7iNUrNGgIF8aNDX9MsPnv77Hr/b9e/wIAAP//AwBQSwMEFAAG&#10;AAgAAAAhAEbaj47kAAAADgEAAA8AAABkcnMvZG93bnJldi54bWxMj8tOwzAQRfdI/IM1SOxaO1bp&#10;I41TVZEqJASLlm7YObGbRMTjELtt4OuZrmA3o3t050y2GV3HLnYIrUcFyVQAs1h502Kt4Pi+myyB&#10;hajR6M6jVfBtA2zy+7tMp8ZfcW8vh1gzKsGQagVNjH3Keaga63SY+t4iZSc/OB1pHWpuBn2lctdx&#10;KcScO90iXWh0b4vGVp+Hs1PwUuze9L6UbvnTFc+vp23/dfx4UurxYdyugUU7xj8YbvqkDjk5lf6M&#10;JrBOwWQhV4RSIOZyBuyGCJEsgJU0JVLMgOcZ//9G/gsAAP//AwBQSwECLQAUAAYACAAAACEAtoM4&#10;kv4AAADhAQAAEwAAAAAAAAAAAAAAAAAAAAAAW0NvbnRlbnRfVHlwZXNdLnhtbFBLAQItABQABgAI&#10;AAAAIQA4/SH/1gAAAJQBAAALAAAAAAAAAAAAAAAAAC8BAABfcmVscy8ucmVsc1BLAQItABQABgAI&#10;AAAAIQBL3F0hEwIAAB8EAAAOAAAAAAAAAAAAAAAAAC4CAABkcnMvZTJvRG9jLnhtbFBLAQItABQA&#10;BgAIAAAAIQBG2o+O5AAAAA4BAAAPAAAAAAAAAAAAAAAAAG0EAABkcnMvZG93bnJldi54bWxQSwUG&#10;AAAAAAQABADzAAAAfgUAAAAA&#10;" filled="f" stroked="f" strokeweight=".5pt">
            <v:textbox>
              <w:txbxContent>
                <w:p w:rsidR="00323633" w:rsidRPr="0055702F" w:rsidRDefault="00BF1780" w:rsidP="00323633">
                  <w:pPr>
                    <w:pBdr>
                      <w:top w:val="nil"/>
                      <w:left w:val="nil"/>
                      <w:bottom w:val="nil"/>
                      <w:right w:val="nil"/>
                      <w:between w:val="nil"/>
                    </w:pBdr>
                    <w:tabs>
                      <w:tab w:val="center" w:pos="4680"/>
                      <w:tab w:val="right" w:pos="9360"/>
                    </w:tabs>
                    <w:jc w:val="center"/>
                    <w:rPr>
                      <w:rFonts w:ascii="Arial" w:eastAsia="Kozuka Gothic Pr6N B" w:hAnsi="Arial" w:cs="Arial"/>
                      <w:b/>
                      <w:color w:val="FFFFFF" w:themeColor="background1"/>
                      <w:sz w:val="18"/>
                      <w:szCs w:val="18"/>
                    </w:rPr>
                  </w:pPr>
                  <w:r w:rsidRPr="0055702F">
                    <w:rPr>
                      <w:rFonts w:ascii="Arial" w:eastAsia="Kozuka Gothic Pr6N B" w:hAnsi="Arial" w:cs="Arial"/>
                      <w:b/>
                      <w:bCs/>
                      <w:color w:val="FFFFFF"/>
                      <w:sz w:val="18"/>
                      <w:szCs w:val="18"/>
                      <w:lang w:eastAsia="ja-JP"/>
                    </w:rPr>
                    <w:t>質問する</w:t>
                  </w:r>
                  <w:r w:rsidRPr="0055702F">
                    <w:rPr>
                      <w:rFonts w:ascii="Arial" w:eastAsia="Kozuka Gothic Pr6N B" w:hAnsi="Arial" w:cs="Arial"/>
                      <w:b/>
                      <w:bCs/>
                      <w:color w:val="FFFFFF"/>
                      <w:sz w:val="18"/>
                      <w:szCs w:val="18"/>
                      <w:lang w:eastAsia="ja-JP"/>
                    </w:rPr>
                    <w:t>:</w:t>
                  </w:r>
                  <w:hyperlink r:id="rId11" w:history="1">
                    <w:r w:rsidRPr="0055702F">
                      <w:rPr>
                        <w:rFonts w:ascii="Arial" w:eastAsia="Kozuka Gothic Pr6N B" w:hAnsi="Arial" w:cs="Arial"/>
                        <w:color w:val="FFFFFF"/>
                        <w:sz w:val="18"/>
                        <w:szCs w:val="18"/>
                        <w:lang w:eastAsia="ja-JP"/>
                      </w:rPr>
                      <w:t>GM-CODEOFHONOR@owens-minor.com</w:t>
                    </w:r>
                  </w:hyperlink>
                  <w:r w:rsidR="0055702F">
                    <w:rPr>
                      <w:rFonts w:ascii="Arial" w:eastAsia="Kozuka Gothic Pr6N B" w:hAnsi="Arial" w:cs="Arial"/>
                      <w:color w:val="FFFFFF"/>
                      <w:sz w:val="18"/>
                      <w:szCs w:val="18"/>
                      <w:lang w:eastAsia="ja-JP"/>
                    </w:rPr>
                    <w:t xml:space="preserve">     </w:t>
                  </w:r>
                  <w:r w:rsidRPr="0055702F">
                    <w:rPr>
                      <w:rFonts w:ascii="Arial" w:eastAsia="Kozuka Gothic Pr6N B" w:hAnsi="Arial" w:cs="Arial"/>
                      <w:color w:val="FFFFFF"/>
                      <w:sz w:val="18"/>
                      <w:szCs w:val="18"/>
                      <w:lang w:eastAsia="ja-JP"/>
                    </w:rPr>
                    <w:t xml:space="preserve">  </w:t>
                  </w:r>
                  <w:r w:rsidRPr="0055702F">
                    <w:rPr>
                      <w:rFonts w:ascii="Arial" w:eastAsia="Kozuka Gothic Pr6N B" w:hAnsi="Arial" w:cs="Arial"/>
                      <w:b/>
                      <w:bCs/>
                      <w:color w:val="FFFFFF"/>
                      <w:sz w:val="18"/>
                      <w:szCs w:val="18"/>
                      <w:lang w:eastAsia="ja-JP"/>
                    </w:rPr>
                    <w:t>懸念の報告</w:t>
                  </w:r>
                  <w:r w:rsidRPr="0055702F">
                    <w:rPr>
                      <w:rFonts w:ascii="Arial" w:eastAsia="Kozuka Gothic Pr6N B" w:hAnsi="Arial" w:cs="Arial"/>
                      <w:color w:val="FFFFFF"/>
                      <w:sz w:val="18"/>
                      <w:szCs w:val="18"/>
                      <w:lang w:eastAsia="ja-JP"/>
                    </w:rPr>
                    <w:t>:</w:t>
                  </w:r>
                  <w:hyperlink r:id="rId12" w:history="1">
                    <w:r w:rsidRPr="0055702F">
                      <w:rPr>
                        <w:rFonts w:ascii="Arial" w:eastAsia="Kozuka Gothic Pr6N B" w:hAnsi="Arial" w:cs="Arial"/>
                        <w:color w:val="FFFFFF"/>
                        <w:sz w:val="18"/>
                        <w:szCs w:val="18"/>
                        <w:lang w:eastAsia="ja-JP"/>
                      </w:rPr>
                      <w:t>www.omicodeofhonor.com</w:t>
                    </w:r>
                  </w:hyperlink>
                </w:p>
                <w:p w:rsidR="00323633" w:rsidRPr="0055702F" w:rsidRDefault="00323633" w:rsidP="00323633">
                  <w:pPr>
                    <w:rPr>
                      <w:rFonts w:ascii="Arial" w:eastAsia="Kozuka Gothic Pr6N B" w:hAnsi="Arial" w:cs="Arial"/>
                      <w:color w:val="FFFFFF" w:themeColor="background1"/>
                    </w:rPr>
                  </w:pPr>
                </w:p>
              </w:txbxContent>
            </v:textbox>
            <w10:wrap anchorx="margin"/>
          </v:shape>
        </w:pict>
      </w:r>
    </w:p>
    <w:sectPr w:rsidR="000404A5" w:rsidRPr="0055702F" w:rsidSect="006B3BF9">
      <w:headerReference w:type="default" r:id="rId13"/>
      <w:footerReference w:type="default" r:id="rId14"/>
      <w:pgSz w:w="12240" w:h="15840"/>
      <w:pgMar w:top="2160" w:right="1440" w:bottom="207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7CB" w:rsidRDefault="00B277CB">
      <w:r>
        <w:separator/>
      </w:r>
    </w:p>
  </w:endnote>
  <w:endnote w:type="continuationSeparator" w:id="0">
    <w:p w:rsidR="00B277CB" w:rsidRDefault="00B277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0000000000000000000"/>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Kozuka Gothic Pr6N B">
    <w:altName w:val="MS Gothic"/>
    <w:panose1 w:val="00000000000000000000"/>
    <w:charset w:val="80"/>
    <w:family w:val="swiss"/>
    <w:notTrueType/>
    <w:pitch w:val="variable"/>
    <w:sig w:usb0="00000000" w:usb1="2AC71C11" w:usb2="00000012" w:usb3="00000000" w:csb0="0002009F" w:csb1="00000000"/>
  </w:font>
  <w:font w:name="Kozuka Gothic Pr6N R">
    <w:altName w:val="MS Gothic"/>
    <w:panose1 w:val="00000000000000000000"/>
    <w:charset w:val="80"/>
    <w:family w:val="swiss"/>
    <w:notTrueType/>
    <w:pitch w:val="variable"/>
    <w:sig w:usb0="00000000" w:usb1="2AC71C11" w:usb2="00000012" w:usb3="00000000" w:csb0="0002009F" w:csb1="00000000"/>
  </w:font>
  <w:font w:name="Arial">
    <w:panose1 w:val="020B0604020202020204"/>
    <w:charset w:val="00"/>
    <w:family w:val="swiss"/>
    <w:pitch w:val="variable"/>
    <w:sig w:usb0="E0002AFF" w:usb1="C0007843" w:usb2="00000009" w:usb3="00000000" w:csb0="000001FF" w:csb1="00000000"/>
  </w:font>
  <w:font w:name="Yu Mincho">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Pr="006B3BF9" w:rsidRDefault="00081B71" w:rsidP="006B3BF9">
    <w:pPr>
      <w:pStyle w:val="Footer"/>
    </w:pPr>
    <w:r w:rsidRPr="00081B71">
      <w:rPr>
        <w:rFonts w:asciiTheme="minorHAnsi" w:eastAsia="Kozuka Gothic Pr6N R" w:hAnsiTheme="minorHAnsi" w:cstheme="minorHAnsi"/>
        <w:noProof/>
        <w:color w:val="1F3763"/>
      </w:rPr>
      <w:pict>
        <v:shapetype id="_x0000_t202" coordsize="21600,21600" o:spt="202" path="m,l,21600r21600,l21600,xe">
          <v:stroke joinstyle="miter"/>
          <v:path gradientshapeok="t" o:connecttype="rect"/>
        </v:shapetype>
        <v:shape id="Text Box 9" o:spid="_x0000_s4097" type="#_x0000_t202" style="position:absolute;margin-left:-72.75pt;margin-top:-1.2pt;width:612pt;height:55.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1f+FgIAAB8EAAAOAAAAZHJzL2Uyb0RvYy54bWysU8Fu2zAMvQ/YPwi6L3ayJWmNOEXWIrsU&#10;bYFk6FmRpdiAJWqUEjv7+lFykg7dTsMuMkXSj+Tj0+KuNy07KvQN2JKPRzlnykqoGrsv+fft+tMN&#10;Zz4IW4kWrCr5SXl+t/z4YdG5Qk2ghrZSyAjE+qJzJa9DcEWWeVkrI/wInLIU1IBGBLriPqtQdIRu&#10;2myS57OsA6wcglTek/dhCPJlwtdayfCstVeBtSWn3kI6MZ27eGbLhSj2KFzdyHMb4h+6MKKxVPQK&#10;9SCCYAds/oAyjUTwoMNIgslA60aqNANNM87fTbOphVNpFiLHuytN/v/ByqfjC7KmKvktZ1YYWtFW&#10;9YF9hZ7dRnY65wtK2jhKCz25acsXvydnHLrXaOKXxmEUJ55PV24jmCTnfD6ffMkpJCk2H+fT2TTC&#10;ZG9/O/ThmwLDolFypN0lSsXx0Ych9ZISi1lYN22b9tda1pV89nmapx+uEQJvLdWIMwy9Riv0u/48&#10;2A6qE82FMOjCO7luqPij8OFFIAmB+iVxh2c6dAtUBM4WZzXgz7/5Yz7th6KcdSSskvsfB4GK6D2Y&#10;eyAdjulJOJlMwsfQXkyNYF5Jz6uIQCFhJeGUXAa8XO7DIF56EVKtVimNlOREeLQbJyN4JCcSte1f&#10;Bbozm4H28AQXQYniHalD7kDr6hBAN4nxSNfA0ZlFUmHa2fnFRJn/fk9Zb+96+QsAAP//AwBQSwME&#10;FAAGAAgAAAAhABVBHgTiAAAADAEAAA8AAABkcnMvZG93bnJldi54bWxMj8FOwzAQRO9I/IO1SFxQ&#10;67RKaAlxKlQJKYdcWhASNzde4qjxOthuGv4e5wS32Z3R7NtiN5mejeh8Z0nAapkAQ2qs6qgV8P72&#10;utgC80GSkr0lFPCDHnbl7U0hc2WvdMDxGFoWS8jnUoAOYcg5941GI/3SDkjR+7LOyBBH13Ll5DWW&#10;m56vk+SRG9lRvKDlgHuNzfl4MQLGjypVh1EH97Cvq6Q619+bz1qI+7vp5RlYwCn8hWHGj+hQRqaT&#10;vZDyrBewWKVZFrNRrVNgcyLZbOPmNKunDHhZ8P9PlL8AAAD//wMAUEsBAi0AFAAGAAgAAAAhALaD&#10;OJL+AAAA4QEAABMAAAAAAAAAAAAAAAAAAAAAAFtDb250ZW50X1R5cGVzXS54bWxQSwECLQAUAAYA&#10;CAAAACEAOP0h/9YAAACUAQAACwAAAAAAAAAAAAAAAAAvAQAAX3JlbHMvLnJlbHNQSwECLQAUAAYA&#10;CAAAACEALzdX/hYCAAAfBAAADgAAAAAAAAAAAAAAAAAuAgAAZHJzL2Uyb0RvYy54bWxQSwECLQAU&#10;AAYACAAAACEAFUEeBOIAAAAMAQAADwAAAAAAAAAAAAAAAABwBAAAZHJzL2Rvd25yZXYueG1sUEsF&#10;BgAAAAAEAAQA8wAAAH8FAAAAAA==&#10;" filled="f" stroked="f" strokeweight=".5pt">
          <v:textbox>
            <w:txbxContent>
              <w:p w:rsidR="006B3BF9" w:rsidRPr="006B3BF9" w:rsidRDefault="006B3BF9" w:rsidP="006B3BF9">
                <w:pPr>
                  <w:pBdr>
                    <w:top w:val="nil"/>
                    <w:left w:val="nil"/>
                    <w:bottom w:val="nil"/>
                    <w:right w:val="nil"/>
                    <w:between w:val="nil"/>
                  </w:pBdr>
                  <w:tabs>
                    <w:tab w:val="center" w:pos="4680"/>
                    <w:tab w:val="right" w:pos="9360"/>
                  </w:tabs>
                  <w:jc w:val="center"/>
                  <w:rPr>
                    <w:rFonts w:ascii="Arial" w:eastAsia="Kozuka Gothic Pr6N B" w:hAnsi="Arial" w:cs="Arial"/>
                    <w:b/>
                    <w:color w:val="FFFFFF" w:themeColor="background1"/>
                    <w:sz w:val="18"/>
                    <w:szCs w:val="18"/>
                    <w:lang w:eastAsia="ja-JP"/>
                  </w:rPr>
                </w:pPr>
                <w:r w:rsidRPr="006B3BF9">
                  <w:rPr>
                    <w:rFonts w:ascii="Arial" w:eastAsia="Kozuka Gothic Pr6N B" w:hAnsi="Arial" w:cs="Arial"/>
                    <w:b/>
                    <w:bCs/>
                    <w:color w:val="FFFFFF" w:themeColor="background1"/>
                    <w:sz w:val="18"/>
                    <w:szCs w:val="18"/>
                    <w:lang w:eastAsia="ja-JP"/>
                  </w:rPr>
                  <w:t>質問する</w:t>
                </w:r>
                <w:r w:rsidRPr="006B3BF9">
                  <w:rPr>
                    <w:rFonts w:ascii="Arial" w:eastAsia="Kozuka Gothic Pr6N B" w:hAnsi="Arial" w:cs="Arial"/>
                    <w:b/>
                    <w:bCs/>
                    <w:color w:val="FFFFFF" w:themeColor="background1"/>
                    <w:sz w:val="18"/>
                    <w:szCs w:val="18"/>
                    <w:lang w:eastAsia="ja-JP"/>
                  </w:rPr>
                  <w:t xml:space="preserve">: </w:t>
                </w:r>
                <w:hyperlink r:id="rId1" w:history="1">
                  <w:r w:rsidRPr="006B3BF9">
                    <w:rPr>
                      <w:rStyle w:val="Hyperlink"/>
                      <w:rFonts w:ascii="Arial" w:eastAsia="Kozuka Gothic Pr6N B" w:hAnsi="Arial" w:cs="Arial"/>
                      <w:color w:val="FFFFFF" w:themeColor="background1"/>
                      <w:sz w:val="18"/>
                      <w:szCs w:val="18"/>
                      <w:lang w:eastAsia="ja-JP"/>
                    </w:rPr>
                    <w:t>GM-CODEOFHONOR@owens-minor.com</w:t>
                  </w:r>
                </w:hyperlink>
                <w:r w:rsidRPr="006B3BF9">
                  <w:rPr>
                    <w:rFonts w:ascii="Arial" w:eastAsia="Kozuka Gothic Pr6N B" w:hAnsi="Arial" w:cs="Arial"/>
                    <w:color w:val="FFFFFF" w:themeColor="background1"/>
                    <w:sz w:val="18"/>
                    <w:szCs w:val="18"/>
                    <w:lang w:eastAsia="ja-JP"/>
                  </w:rPr>
                  <w:t xml:space="preserve">       </w:t>
                </w:r>
                <w:r w:rsidRPr="006B3BF9">
                  <w:rPr>
                    <w:rFonts w:ascii="Arial" w:eastAsia="Kozuka Gothic Pr6N B" w:hAnsi="Arial" w:cs="Arial"/>
                    <w:b/>
                    <w:bCs/>
                    <w:color w:val="FFFFFF" w:themeColor="background1"/>
                    <w:sz w:val="18"/>
                    <w:szCs w:val="18"/>
                    <w:lang w:eastAsia="ja-JP"/>
                  </w:rPr>
                  <w:t>懸念</w:t>
                </w:r>
                <w:r w:rsidRPr="006B3BF9">
                  <w:rPr>
                    <w:rFonts w:ascii="Arial" w:eastAsia="Kozuka Gothic Pr6N B" w:hAnsi="Arial" w:cs="Arial" w:hint="eastAsia"/>
                    <w:b/>
                    <w:bCs/>
                    <w:color w:val="FFFFFF" w:themeColor="background1"/>
                    <w:sz w:val="18"/>
                    <w:szCs w:val="18"/>
                    <w:lang w:eastAsia="ja-JP"/>
                  </w:rPr>
                  <w:t>を</w:t>
                </w:r>
                <w:r w:rsidRPr="006B3BF9">
                  <w:rPr>
                    <w:rFonts w:ascii="Arial" w:eastAsia="Kozuka Gothic Pr6N B" w:hAnsi="Arial" w:cs="Arial"/>
                    <w:b/>
                    <w:bCs/>
                    <w:color w:val="FFFFFF" w:themeColor="background1"/>
                    <w:sz w:val="18"/>
                    <w:szCs w:val="18"/>
                    <w:lang w:eastAsia="ja-JP"/>
                  </w:rPr>
                  <w:t>報告</w:t>
                </w:r>
                <w:r w:rsidRPr="006B3BF9">
                  <w:rPr>
                    <w:rFonts w:ascii="Arial" w:eastAsia="Kozuka Gothic Pr6N B" w:hAnsi="Arial" w:cs="Arial" w:hint="eastAsia"/>
                    <w:b/>
                    <w:bCs/>
                    <w:color w:val="FFFFFF" w:themeColor="background1"/>
                    <w:sz w:val="18"/>
                    <w:szCs w:val="18"/>
                    <w:lang w:eastAsia="ja-JP"/>
                  </w:rPr>
                  <w:t>する</w:t>
                </w:r>
                <w:r w:rsidRPr="006B3BF9">
                  <w:rPr>
                    <w:rFonts w:ascii="Arial" w:eastAsia="Kozuka Gothic Pr6N B" w:hAnsi="Arial" w:cs="Arial"/>
                    <w:color w:val="FFFFFF" w:themeColor="background1"/>
                    <w:sz w:val="18"/>
                    <w:szCs w:val="18"/>
                    <w:lang w:eastAsia="ja-JP"/>
                  </w:rPr>
                  <w:t xml:space="preserve">: </w:t>
                </w:r>
                <w:hyperlink r:id="rId2" w:history="1">
                  <w:r w:rsidRPr="006B3BF9">
                    <w:rPr>
                      <w:rStyle w:val="Hyperlink"/>
                      <w:rFonts w:ascii="Arial" w:eastAsia="Kozuka Gothic Pr6N B" w:hAnsi="Arial" w:cs="Arial"/>
                      <w:color w:val="FFFFFF" w:themeColor="background1"/>
                      <w:sz w:val="18"/>
                      <w:szCs w:val="18"/>
                      <w:lang w:eastAsia="ja-JP"/>
                    </w:rPr>
                    <w:t>www.omicodeofhonor.com</w:t>
                  </w:r>
                </w:hyperlink>
              </w:p>
              <w:p w:rsidR="006B3BF9" w:rsidRPr="006B3BF9" w:rsidRDefault="006B3BF9" w:rsidP="006B3BF9">
                <w:pPr>
                  <w:rPr>
                    <w:rFonts w:ascii="Arial" w:eastAsia="Kozuka Gothic Pr6N B" w:hAnsi="Arial" w:cs="Arial"/>
                    <w:color w:val="FFFFFF" w:themeColor="background1"/>
                    <w:lang w:eastAsia="ja-JP"/>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7CB" w:rsidRDefault="00B277CB">
      <w:r>
        <w:separator/>
      </w:r>
    </w:p>
  </w:footnote>
  <w:footnote w:type="continuationSeparator" w:id="0">
    <w:p w:rsidR="00B277CB" w:rsidRDefault="00B277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Default="006B3BF9">
    <w:pPr>
      <w:pBdr>
        <w:top w:val="nil"/>
        <w:left w:val="nil"/>
        <w:bottom w:val="nil"/>
        <w:right w:val="nil"/>
        <w:between w:val="nil"/>
      </w:pBdr>
      <w:tabs>
        <w:tab w:val="center" w:pos="4680"/>
        <w:tab w:val="right" w:pos="9360"/>
      </w:tabs>
      <w:jc w:val="center"/>
      <w:rPr>
        <w:color w:val="000000"/>
      </w:rPr>
    </w:pPr>
    <w:r w:rsidRPr="0055702F">
      <w:rPr>
        <w:rFonts w:ascii="Kozuka Gothic Pr6N B" w:eastAsia="Kozuka Gothic Pr6N B" w:hAnsi="Kozuka Gothic Pr6N B" w:cstheme="minorHAnsi"/>
        <w:noProof/>
        <w:lang w:eastAsia="zh-TW"/>
      </w:rPr>
      <w:drawing>
        <wp:anchor distT="0" distB="0" distL="114300" distR="114300" simplePos="0" relativeHeight="251659264" behindDoc="0" locked="0" layoutInCell="1" allowOverlap="1">
          <wp:simplePos x="0" y="0"/>
          <wp:positionH relativeFrom="margin">
            <wp:posOffset>2326005</wp:posOffset>
          </wp:positionH>
          <wp:positionV relativeFrom="paragraph">
            <wp:posOffset>-133985</wp:posOffset>
          </wp:positionV>
          <wp:extent cx="1297940" cy="322580"/>
          <wp:effectExtent l="0" t="0" r="0" b="1270"/>
          <wp:wrapNone/>
          <wp:docPr id="88" name="image1.png" descr="図面を含む画像&#10;&#10;説明は自動的に生成"/>
          <wp:cNvGraphicFramePr/>
          <a:graphic xmlns:a="http://schemas.openxmlformats.org/drawingml/2006/main">
            <a:graphicData uri="http://schemas.openxmlformats.org/drawingml/2006/picture">
              <pic:pic xmlns:pic="http://schemas.openxmlformats.org/drawingml/2006/picture">
                <pic:nvPicPr>
                  <pic:cNvPr id="1444537943" name="image1.png"/>
                  <pic:cNvPicPr/>
                </pic:nvPicPr>
                <pic:blipFill>
                  <a:blip r:embed="rId1"/>
                  <a:stretch>
                    <a:fillRect/>
                  </a:stretch>
                </pic:blipFill>
                <pic:spPr>
                  <a:xfrm>
                    <a:off x="0" y="0"/>
                    <a:ext cx="1297940" cy="322580"/>
                  </a:xfrm>
                  <a:prstGeom prst="rect">
                    <a:avLst/>
                  </a:prstGeom>
                </pic:spPr>
              </pic:pic>
            </a:graphicData>
          </a:graphic>
        </wp:anchor>
      </w:drawing>
    </w:r>
    <w:r w:rsidRPr="0055702F">
      <w:rPr>
        <w:rFonts w:ascii="Kozuka Gothic Pr6N B" w:eastAsia="Kozuka Gothic Pr6N B" w:hAnsi="Kozuka Gothic Pr6N B" w:cstheme="minorHAnsi"/>
        <w:noProof/>
        <w:color w:val="000000"/>
        <w:lang w:eastAsia="zh-TW"/>
      </w:rPr>
      <w:drawing>
        <wp:anchor distT="0" distB="0" distL="114300" distR="114300" simplePos="0" relativeHeight="251660288" behindDoc="1" locked="0" layoutInCell="1" allowOverlap="1">
          <wp:simplePos x="0" y="0"/>
          <wp:positionH relativeFrom="margin">
            <wp:posOffset>-923925</wp:posOffset>
          </wp:positionH>
          <wp:positionV relativeFrom="paragraph">
            <wp:posOffset>-457200</wp:posOffset>
          </wp:positionV>
          <wp:extent cx="7797800" cy="10083165"/>
          <wp:effectExtent l="0" t="0" r="0" b="0"/>
          <wp:wrapNone/>
          <wp:docPr id="89" name="Picture 89" descr="ロゴのクローズアップ&#10;&#10;説明は自動的に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66907" name="O&amp;M word doc graphics-01.jp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975D0"/>
    <w:multiLevelType w:val="hybridMultilevel"/>
    <w:tmpl w:val="61B8333A"/>
    <w:lvl w:ilvl="0" w:tplc="A9047520">
      <w:start w:val="3"/>
      <w:numFmt w:val="bullet"/>
      <w:lvlText w:val="-"/>
      <w:lvlJc w:val="left"/>
      <w:pPr>
        <w:ind w:left="720" w:hanging="360"/>
      </w:pPr>
      <w:rPr>
        <w:rFonts w:ascii="Calibri" w:eastAsiaTheme="minorHAnsi" w:hAnsi="Calibri" w:cs="Calibri" w:hint="default"/>
      </w:rPr>
    </w:lvl>
    <w:lvl w:ilvl="1" w:tplc="D13803C8" w:tentative="1">
      <w:start w:val="1"/>
      <w:numFmt w:val="bullet"/>
      <w:lvlText w:val="o"/>
      <w:lvlJc w:val="left"/>
      <w:pPr>
        <w:ind w:left="1440" w:hanging="360"/>
      </w:pPr>
      <w:rPr>
        <w:rFonts w:ascii="Courier New" w:hAnsi="Courier New" w:cs="Courier New" w:hint="default"/>
      </w:rPr>
    </w:lvl>
    <w:lvl w:ilvl="2" w:tplc="91C4BA2A" w:tentative="1">
      <w:start w:val="1"/>
      <w:numFmt w:val="bullet"/>
      <w:lvlText w:val=""/>
      <w:lvlJc w:val="left"/>
      <w:pPr>
        <w:ind w:left="2160" w:hanging="360"/>
      </w:pPr>
      <w:rPr>
        <w:rFonts w:ascii="Wingdings" w:hAnsi="Wingdings" w:hint="default"/>
      </w:rPr>
    </w:lvl>
    <w:lvl w:ilvl="3" w:tplc="9664096A" w:tentative="1">
      <w:start w:val="1"/>
      <w:numFmt w:val="bullet"/>
      <w:lvlText w:val=""/>
      <w:lvlJc w:val="left"/>
      <w:pPr>
        <w:ind w:left="2880" w:hanging="360"/>
      </w:pPr>
      <w:rPr>
        <w:rFonts w:ascii="Symbol" w:hAnsi="Symbol" w:hint="default"/>
      </w:rPr>
    </w:lvl>
    <w:lvl w:ilvl="4" w:tplc="8B12B49E" w:tentative="1">
      <w:start w:val="1"/>
      <w:numFmt w:val="bullet"/>
      <w:lvlText w:val="o"/>
      <w:lvlJc w:val="left"/>
      <w:pPr>
        <w:ind w:left="3600" w:hanging="360"/>
      </w:pPr>
      <w:rPr>
        <w:rFonts w:ascii="Courier New" w:hAnsi="Courier New" w:cs="Courier New" w:hint="default"/>
      </w:rPr>
    </w:lvl>
    <w:lvl w:ilvl="5" w:tplc="B5ECACD2" w:tentative="1">
      <w:start w:val="1"/>
      <w:numFmt w:val="bullet"/>
      <w:lvlText w:val=""/>
      <w:lvlJc w:val="left"/>
      <w:pPr>
        <w:ind w:left="4320" w:hanging="360"/>
      </w:pPr>
      <w:rPr>
        <w:rFonts w:ascii="Wingdings" w:hAnsi="Wingdings" w:hint="default"/>
      </w:rPr>
    </w:lvl>
    <w:lvl w:ilvl="6" w:tplc="8D6862F2" w:tentative="1">
      <w:start w:val="1"/>
      <w:numFmt w:val="bullet"/>
      <w:lvlText w:val=""/>
      <w:lvlJc w:val="left"/>
      <w:pPr>
        <w:ind w:left="5040" w:hanging="360"/>
      </w:pPr>
      <w:rPr>
        <w:rFonts w:ascii="Symbol" w:hAnsi="Symbol" w:hint="default"/>
      </w:rPr>
    </w:lvl>
    <w:lvl w:ilvl="7" w:tplc="55C60812" w:tentative="1">
      <w:start w:val="1"/>
      <w:numFmt w:val="bullet"/>
      <w:lvlText w:val="o"/>
      <w:lvlJc w:val="left"/>
      <w:pPr>
        <w:ind w:left="5760" w:hanging="360"/>
      </w:pPr>
      <w:rPr>
        <w:rFonts w:ascii="Courier New" w:hAnsi="Courier New" w:cs="Courier New" w:hint="default"/>
      </w:rPr>
    </w:lvl>
    <w:lvl w:ilvl="8" w:tplc="08D05B34" w:tentative="1">
      <w:start w:val="1"/>
      <w:numFmt w:val="bullet"/>
      <w:lvlText w:val=""/>
      <w:lvlJc w:val="left"/>
      <w:pPr>
        <w:ind w:left="6480" w:hanging="360"/>
      </w:pPr>
      <w:rPr>
        <w:rFonts w:ascii="Wingdings" w:hAnsi="Wingdings" w:hint="default"/>
      </w:rPr>
    </w:lvl>
  </w:abstractNum>
  <w:abstractNum w:abstractNumId="3">
    <w:nsid w:val="12BA18EA"/>
    <w:multiLevelType w:val="hybridMultilevel"/>
    <w:tmpl w:val="231A20D4"/>
    <w:lvl w:ilvl="0" w:tplc="B25E2C0C">
      <w:start w:val="1"/>
      <w:numFmt w:val="bullet"/>
      <w:lvlText w:val=""/>
      <w:lvlJc w:val="left"/>
      <w:pPr>
        <w:ind w:left="720" w:hanging="360"/>
      </w:pPr>
      <w:rPr>
        <w:rFonts w:ascii="Symbol" w:hAnsi="Symbol" w:hint="default"/>
      </w:rPr>
    </w:lvl>
    <w:lvl w:ilvl="1" w:tplc="1CA8A0C2" w:tentative="1">
      <w:start w:val="1"/>
      <w:numFmt w:val="bullet"/>
      <w:lvlText w:val="o"/>
      <w:lvlJc w:val="left"/>
      <w:pPr>
        <w:ind w:left="1440" w:hanging="360"/>
      </w:pPr>
      <w:rPr>
        <w:rFonts w:ascii="Courier New" w:hAnsi="Courier New" w:cs="Courier New" w:hint="default"/>
      </w:rPr>
    </w:lvl>
    <w:lvl w:ilvl="2" w:tplc="D1A09C22" w:tentative="1">
      <w:start w:val="1"/>
      <w:numFmt w:val="bullet"/>
      <w:lvlText w:val=""/>
      <w:lvlJc w:val="left"/>
      <w:pPr>
        <w:ind w:left="2160" w:hanging="360"/>
      </w:pPr>
      <w:rPr>
        <w:rFonts w:ascii="Wingdings" w:hAnsi="Wingdings" w:hint="default"/>
      </w:rPr>
    </w:lvl>
    <w:lvl w:ilvl="3" w:tplc="3F7E46F6" w:tentative="1">
      <w:start w:val="1"/>
      <w:numFmt w:val="bullet"/>
      <w:lvlText w:val=""/>
      <w:lvlJc w:val="left"/>
      <w:pPr>
        <w:ind w:left="2880" w:hanging="360"/>
      </w:pPr>
      <w:rPr>
        <w:rFonts w:ascii="Symbol" w:hAnsi="Symbol" w:hint="default"/>
      </w:rPr>
    </w:lvl>
    <w:lvl w:ilvl="4" w:tplc="C6F08172" w:tentative="1">
      <w:start w:val="1"/>
      <w:numFmt w:val="bullet"/>
      <w:lvlText w:val="o"/>
      <w:lvlJc w:val="left"/>
      <w:pPr>
        <w:ind w:left="3600" w:hanging="360"/>
      </w:pPr>
      <w:rPr>
        <w:rFonts w:ascii="Courier New" w:hAnsi="Courier New" w:cs="Courier New" w:hint="default"/>
      </w:rPr>
    </w:lvl>
    <w:lvl w:ilvl="5" w:tplc="7FEC05FE" w:tentative="1">
      <w:start w:val="1"/>
      <w:numFmt w:val="bullet"/>
      <w:lvlText w:val=""/>
      <w:lvlJc w:val="left"/>
      <w:pPr>
        <w:ind w:left="4320" w:hanging="360"/>
      </w:pPr>
      <w:rPr>
        <w:rFonts w:ascii="Wingdings" w:hAnsi="Wingdings" w:hint="default"/>
      </w:rPr>
    </w:lvl>
    <w:lvl w:ilvl="6" w:tplc="3F622318" w:tentative="1">
      <w:start w:val="1"/>
      <w:numFmt w:val="bullet"/>
      <w:lvlText w:val=""/>
      <w:lvlJc w:val="left"/>
      <w:pPr>
        <w:ind w:left="5040" w:hanging="360"/>
      </w:pPr>
      <w:rPr>
        <w:rFonts w:ascii="Symbol" w:hAnsi="Symbol" w:hint="default"/>
      </w:rPr>
    </w:lvl>
    <w:lvl w:ilvl="7" w:tplc="B6567834" w:tentative="1">
      <w:start w:val="1"/>
      <w:numFmt w:val="bullet"/>
      <w:lvlText w:val="o"/>
      <w:lvlJc w:val="left"/>
      <w:pPr>
        <w:ind w:left="5760" w:hanging="360"/>
      </w:pPr>
      <w:rPr>
        <w:rFonts w:ascii="Courier New" w:hAnsi="Courier New" w:cs="Courier New" w:hint="default"/>
      </w:rPr>
    </w:lvl>
    <w:lvl w:ilvl="8" w:tplc="E39ED4EE" w:tentative="1">
      <w:start w:val="1"/>
      <w:numFmt w:val="bullet"/>
      <w:lvlText w:val=""/>
      <w:lvlJc w:val="left"/>
      <w:pPr>
        <w:ind w:left="6480" w:hanging="360"/>
      </w:pPr>
      <w:rPr>
        <w:rFonts w:ascii="Wingdings" w:hAnsi="Wingdings" w:hint="default"/>
      </w:rPr>
    </w:lvl>
  </w:abstractNum>
  <w:abstractNum w:abstractNumId="4">
    <w:nsid w:val="15243D3C"/>
    <w:multiLevelType w:val="multilevel"/>
    <w:tmpl w:val="C58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6E5BDD"/>
    <w:multiLevelType w:val="hybridMultilevel"/>
    <w:tmpl w:val="26F03A90"/>
    <w:lvl w:ilvl="0" w:tplc="097663FC">
      <w:start w:val="1"/>
      <w:numFmt w:val="bullet"/>
      <w:lvlText w:val=""/>
      <w:lvlJc w:val="left"/>
      <w:pPr>
        <w:ind w:left="720" w:hanging="360"/>
      </w:pPr>
      <w:rPr>
        <w:rFonts w:ascii="Symbol" w:hAnsi="Symbol" w:hint="default"/>
      </w:rPr>
    </w:lvl>
    <w:lvl w:ilvl="1" w:tplc="210C451A" w:tentative="1">
      <w:start w:val="1"/>
      <w:numFmt w:val="bullet"/>
      <w:lvlText w:val="o"/>
      <w:lvlJc w:val="left"/>
      <w:pPr>
        <w:ind w:left="1440" w:hanging="360"/>
      </w:pPr>
      <w:rPr>
        <w:rFonts w:ascii="Courier New" w:hAnsi="Courier New" w:cs="Courier New" w:hint="default"/>
      </w:rPr>
    </w:lvl>
    <w:lvl w:ilvl="2" w:tplc="8CD68788" w:tentative="1">
      <w:start w:val="1"/>
      <w:numFmt w:val="bullet"/>
      <w:lvlText w:val=""/>
      <w:lvlJc w:val="left"/>
      <w:pPr>
        <w:ind w:left="2160" w:hanging="360"/>
      </w:pPr>
      <w:rPr>
        <w:rFonts w:ascii="Wingdings" w:hAnsi="Wingdings" w:hint="default"/>
      </w:rPr>
    </w:lvl>
    <w:lvl w:ilvl="3" w:tplc="ED881810" w:tentative="1">
      <w:start w:val="1"/>
      <w:numFmt w:val="bullet"/>
      <w:lvlText w:val=""/>
      <w:lvlJc w:val="left"/>
      <w:pPr>
        <w:ind w:left="2880" w:hanging="360"/>
      </w:pPr>
      <w:rPr>
        <w:rFonts w:ascii="Symbol" w:hAnsi="Symbol" w:hint="default"/>
      </w:rPr>
    </w:lvl>
    <w:lvl w:ilvl="4" w:tplc="914EE322" w:tentative="1">
      <w:start w:val="1"/>
      <w:numFmt w:val="bullet"/>
      <w:lvlText w:val="o"/>
      <w:lvlJc w:val="left"/>
      <w:pPr>
        <w:ind w:left="3600" w:hanging="360"/>
      </w:pPr>
      <w:rPr>
        <w:rFonts w:ascii="Courier New" w:hAnsi="Courier New" w:cs="Courier New" w:hint="default"/>
      </w:rPr>
    </w:lvl>
    <w:lvl w:ilvl="5" w:tplc="0E3ECE06" w:tentative="1">
      <w:start w:val="1"/>
      <w:numFmt w:val="bullet"/>
      <w:lvlText w:val=""/>
      <w:lvlJc w:val="left"/>
      <w:pPr>
        <w:ind w:left="4320" w:hanging="360"/>
      </w:pPr>
      <w:rPr>
        <w:rFonts w:ascii="Wingdings" w:hAnsi="Wingdings" w:hint="default"/>
      </w:rPr>
    </w:lvl>
    <w:lvl w:ilvl="6" w:tplc="406AAAE0" w:tentative="1">
      <w:start w:val="1"/>
      <w:numFmt w:val="bullet"/>
      <w:lvlText w:val=""/>
      <w:lvlJc w:val="left"/>
      <w:pPr>
        <w:ind w:left="5040" w:hanging="360"/>
      </w:pPr>
      <w:rPr>
        <w:rFonts w:ascii="Symbol" w:hAnsi="Symbol" w:hint="default"/>
      </w:rPr>
    </w:lvl>
    <w:lvl w:ilvl="7" w:tplc="D2F80878" w:tentative="1">
      <w:start w:val="1"/>
      <w:numFmt w:val="bullet"/>
      <w:lvlText w:val="o"/>
      <w:lvlJc w:val="left"/>
      <w:pPr>
        <w:ind w:left="5760" w:hanging="360"/>
      </w:pPr>
      <w:rPr>
        <w:rFonts w:ascii="Courier New" w:hAnsi="Courier New" w:cs="Courier New" w:hint="default"/>
      </w:rPr>
    </w:lvl>
    <w:lvl w:ilvl="8" w:tplc="4DCCEFA4" w:tentative="1">
      <w:start w:val="1"/>
      <w:numFmt w:val="bullet"/>
      <w:lvlText w:val=""/>
      <w:lvlJc w:val="left"/>
      <w:pPr>
        <w:ind w:left="6480" w:hanging="360"/>
      </w:pPr>
      <w:rPr>
        <w:rFonts w:ascii="Wingdings" w:hAnsi="Wingdings" w:hint="default"/>
      </w:rPr>
    </w:lvl>
  </w:abstractNum>
  <w:abstractNum w:abstractNumId="6">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F24E3"/>
    <w:multiLevelType w:val="hybridMultilevel"/>
    <w:tmpl w:val="C06A3E22"/>
    <w:lvl w:ilvl="0" w:tplc="34400604">
      <w:start w:val="1"/>
      <w:numFmt w:val="bullet"/>
      <w:lvlText w:val=""/>
      <w:lvlJc w:val="left"/>
      <w:pPr>
        <w:ind w:left="720" w:hanging="360"/>
      </w:pPr>
      <w:rPr>
        <w:rFonts w:ascii="Symbol" w:hAnsi="Symbol" w:hint="default"/>
      </w:rPr>
    </w:lvl>
    <w:lvl w:ilvl="1" w:tplc="459CC4F8">
      <w:start w:val="1"/>
      <w:numFmt w:val="bullet"/>
      <w:lvlText w:val="o"/>
      <w:lvlJc w:val="left"/>
      <w:pPr>
        <w:ind w:left="1440" w:hanging="360"/>
      </w:pPr>
      <w:rPr>
        <w:rFonts w:ascii="Courier New" w:hAnsi="Courier New" w:hint="default"/>
      </w:rPr>
    </w:lvl>
    <w:lvl w:ilvl="2" w:tplc="18A00926">
      <w:start w:val="1"/>
      <w:numFmt w:val="bullet"/>
      <w:lvlText w:val=""/>
      <w:lvlJc w:val="left"/>
      <w:pPr>
        <w:ind w:left="2160" w:hanging="360"/>
      </w:pPr>
      <w:rPr>
        <w:rFonts w:ascii="Wingdings" w:hAnsi="Wingdings" w:hint="default"/>
      </w:rPr>
    </w:lvl>
    <w:lvl w:ilvl="3" w:tplc="553A13DA">
      <w:start w:val="1"/>
      <w:numFmt w:val="bullet"/>
      <w:lvlText w:val=""/>
      <w:lvlJc w:val="left"/>
      <w:pPr>
        <w:ind w:left="2880" w:hanging="360"/>
      </w:pPr>
      <w:rPr>
        <w:rFonts w:ascii="Symbol" w:hAnsi="Symbol" w:hint="default"/>
      </w:rPr>
    </w:lvl>
    <w:lvl w:ilvl="4" w:tplc="058E9334">
      <w:start w:val="1"/>
      <w:numFmt w:val="bullet"/>
      <w:lvlText w:val="o"/>
      <w:lvlJc w:val="left"/>
      <w:pPr>
        <w:ind w:left="3600" w:hanging="360"/>
      </w:pPr>
      <w:rPr>
        <w:rFonts w:ascii="Courier New" w:hAnsi="Courier New" w:hint="default"/>
      </w:rPr>
    </w:lvl>
    <w:lvl w:ilvl="5" w:tplc="B7F23EB0">
      <w:start w:val="1"/>
      <w:numFmt w:val="bullet"/>
      <w:lvlText w:val=""/>
      <w:lvlJc w:val="left"/>
      <w:pPr>
        <w:ind w:left="4320" w:hanging="360"/>
      </w:pPr>
      <w:rPr>
        <w:rFonts w:ascii="Wingdings" w:hAnsi="Wingdings" w:hint="default"/>
      </w:rPr>
    </w:lvl>
    <w:lvl w:ilvl="6" w:tplc="3F46F162">
      <w:start w:val="1"/>
      <w:numFmt w:val="bullet"/>
      <w:lvlText w:val=""/>
      <w:lvlJc w:val="left"/>
      <w:pPr>
        <w:ind w:left="5040" w:hanging="360"/>
      </w:pPr>
      <w:rPr>
        <w:rFonts w:ascii="Symbol" w:hAnsi="Symbol" w:hint="default"/>
      </w:rPr>
    </w:lvl>
    <w:lvl w:ilvl="7" w:tplc="E2546D0A">
      <w:start w:val="1"/>
      <w:numFmt w:val="bullet"/>
      <w:lvlText w:val="o"/>
      <w:lvlJc w:val="left"/>
      <w:pPr>
        <w:ind w:left="5760" w:hanging="360"/>
      </w:pPr>
      <w:rPr>
        <w:rFonts w:ascii="Courier New" w:hAnsi="Courier New" w:hint="default"/>
      </w:rPr>
    </w:lvl>
    <w:lvl w:ilvl="8" w:tplc="70B448DC">
      <w:start w:val="1"/>
      <w:numFmt w:val="bullet"/>
      <w:lvlText w:val=""/>
      <w:lvlJc w:val="left"/>
      <w:pPr>
        <w:ind w:left="6480" w:hanging="360"/>
      </w:pPr>
      <w:rPr>
        <w:rFonts w:ascii="Wingdings" w:hAnsi="Wingdings" w:hint="default"/>
      </w:rPr>
    </w:lvl>
  </w:abstractNum>
  <w:abstractNum w:abstractNumId="10">
    <w:nsid w:val="45F623BB"/>
    <w:multiLevelType w:val="hybridMultilevel"/>
    <w:tmpl w:val="58CAA21A"/>
    <w:lvl w:ilvl="0" w:tplc="4EB2740E">
      <w:start w:val="1"/>
      <w:numFmt w:val="bullet"/>
      <w:lvlText w:val=""/>
      <w:lvlJc w:val="left"/>
      <w:pPr>
        <w:ind w:left="720" w:hanging="360"/>
      </w:pPr>
      <w:rPr>
        <w:rFonts w:ascii="Wingdings" w:hAnsi="Wingdings" w:hint="default"/>
        <w:color w:val="000000" w:themeColor="text1"/>
      </w:rPr>
    </w:lvl>
    <w:lvl w:ilvl="1" w:tplc="B8BEDB1A" w:tentative="1">
      <w:start w:val="1"/>
      <w:numFmt w:val="bullet"/>
      <w:lvlText w:val="o"/>
      <w:lvlJc w:val="left"/>
      <w:pPr>
        <w:ind w:left="1440" w:hanging="360"/>
      </w:pPr>
      <w:rPr>
        <w:rFonts w:ascii="Courier New" w:hAnsi="Courier New" w:cs="Courier New" w:hint="default"/>
      </w:rPr>
    </w:lvl>
    <w:lvl w:ilvl="2" w:tplc="F2740090" w:tentative="1">
      <w:start w:val="1"/>
      <w:numFmt w:val="bullet"/>
      <w:lvlText w:val=""/>
      <w:lvlJc w:val="left"/>
      <w:pPr>
        <w:ind w:left="2160" w:hanging="360"/>
      </w:pPr>
      <w:rPr>
        <w:rFonts w:ascii="Wingdings" w:hAnsi="Wingdings" w:hint="default"/>
      </w:rPr>
    </w:lvl>
    <w:lvl w:ilvl="3" w:tplc="DA907994" w:tentative="1">
      <w:start w:val="1"/>
      <w:numFmt w:val="bullet"/>
      <w:lvlText w:val=""/>
      <w:lvlJc w:val="left"/>
      <w:pPr>
        <w:ind w:left="2880" w:hanging="360"/>
      </w:pPr>
      <w:rPr>
        <w:rFonts w:ascii="Symbol" w:hAnsi="Symbol" w:hint="default"/>
      </w:rPr>
    </w:lvl>
    <w:lvl w:ilvl="4" w:tplc="8BDE6AF6" w:tentative="1">
      <w:start w:val="1"/>
      <w:numFmt w:val="bullet"/>
      <w:lvlText w:val="o"/>
      <w:lvlJc w:val="left"/>
      <w:pPr>
        <w:ind w:left="3600" w:hanging="360"/>
      </w:pPr>
      <w:rPr>
        <w:rFonts w:ascii="Courier New" w:hAnsi="Courier New" w:cs="Courier New" w:hint="default"/>
      </w:rPr>
    </w:lvl>
    <w:lvl w:ilvl="5" w:tplc="E39C73F2" w:tentative="1">
      <w:start w:val="1"/>
      <w:numFmt w:val="bullet"/>
      <w:lvlText w:val=""/>
      <w:lvlJc w:val="left"/>
      <w:pPr>
        <w:ind w:left="4320" w:hanging="360"/>
      </w:pPr>
      <w:rPr>
        <w:rFonts w:ascii="Wingdings" w:hAnsi="Wingdings" w:hint="default"/>
      </w:rPr>
    </w:lvl>
    <w:lvl w:ilvl="6" w:tplc="86C497E2" w:tentative="1">
      <w:start w:val="1"/>
      <w:numFmt w:val="bullet"/>
      <w:lvlText w:val=""/>
      <w:lvlJc w:val="left"/>
      <w:pPr>
        <w:ind w:left="5040" w:hanging="360"/>
      </w:pPr>
      <w:rPr>
        <w:rFonts w:ascii="Symbol" w:hAnsi="Symbol" w:hint="default"/>
      </w:rPr>
    </w:lvl>
    <w:lvl w:ilvl="7" w:tplc="641E2E04" w:tentative="1">
      <w:start w:val="1"/>
      <w:numFmt w:val="bullet"/>
      <w:lvlText w:val="o"/>
      <w:lvlJc w:val="left"/>
      <w:pPr>
        <w:ind w:left="5760" w:hanging="360"/>
      </w:pPr>
      <w:rPr>
        <w:rFonts w:ascii="Courier New" w:hAnsi="Courier New" w:cs="Courier New" w:hint="default"/>
      </w:rPr>
    </w:lvl>
    <w:lvl w:ilvl="8" w:tplc="ACB29F52" w:tentative="1">
      <w:start w:val="1"/>
      <w:numFmt w:val="bullet"/>
      <w:lvlText w:val=""/>
      <w:lvlJc w:val="left"/>
      <w:pPr>
        <w:ind w:left="6480" w:hanging="360"/>
      </w:pPr>
      <w:rPr>
        <w:rFonts w:ascii="Wingdings" w:hAnsi="Wingdings" w:hint="default"/>
      </w:rPr>
    </w:lvl>
  </w:abstractNum>
  <w:abstractNum w:abstractNumId="11">
    <w:nsid w:val="4CBB6ED6"/>
    <w:multiLevelType w:val="hybridMultilevel"/>
    <w:tmpl w:val="9E3C13FC"/>
    <w:lvl w:ilvl="0" w:tplc="C8E4861E">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B08C9F1C">
      <w:numFmt w:val="bullet"/>
      <w:lvlText w:val="•"/>
      <w:lvlJc w:val="left"/>
      <w:pPr>
        <w:ind w:left="1740" w:hanging="360"/>
      </w:pPr>
      <w:rPr>
        <w:rFonts w:hint="default"/>
        <w:lang w:val="en-GB" w:eastAsia="en-GB" w:bidi="en-GB"/>
      </w:rPr>
    </w:lvl>
    <w:lvl w:ilvl="2" w:tplc="684ED260">
      <w:numFmt w:val="bullet"/>
      <w:lvlText w:val="•"/>
      <w:lvlJc w:val="left"/>
      <w:pPr>
        <w:ind w:left="2640" w:hanging="360"/>
      </w:pPr>
      <w:rPr>
        <w:rFonts w:hint="default"/>
        <w:lang w:val="en-GB" w:eastAsia="en-GB" w:bidi="en-GB"/>
      </w:rPr>
    </w:lvl>
    <w:lvl w:ilvl="3" w:tplc="48EE24A2">
      <w:numFmt w:val="bullet"/>
      <w:lvlText w:val="•"/>
      <w:lvlJc w:val="left"/>
      <w:pPr>
        <w:ind w:left="3540" w:hanging="360"/>
      </w:pPr>
      <w:rPr>
        <w:rFonts w:hint="default"/>
        <w:lang w:val="en-GB" w:eastAsia="en-GB" w:bidi="en-GB"/>
      </w:rPr>
    </w:lvl>
    <w:lvl w:ilvl="4" w:tplc="B6BAB13E">
      <w:numFmt w:val="bullet"/>
      <w:lvlText w:val="•"/>
      <w:lvlJc w:val="left"/>
      <w:pPr>
        <w:ind w:left="4440" w:hanging="360"/>
      </w:pPr>
      <w:rPr>
        <w:rFonts w:hint="default"/>
        <w:lang w:val="en-GB" w:eastAsia="en-GB" w:bidi="en-GB"/>
      </w:rPr>
    </w:lvl>
    <w:lvl w:ilvl="5" w:tplc="22103C28">
      <w:numFmt w:val="bullet"/>
      <w:lvlText w:val="•"/>
      <w:lvlJc w:val="left"/>
      <w:pPr>
        <w:ind w:left="5341" w:hanging="360"/>
      </w:pPr>
      <w:rPr>
        <w:rFonts w:hint="default"/>
        <w:lang w:val="en-GB" w:eastAsia="en-GB" w:bidi="en-GB"/>
      </w:rPr>
    </w:lvl>
    <w:lvl w:ilvl="6" w:tplc="384649D8">
      <w:numFmt w:val="bullet"/>
      <w:lvlText w:val="•"/>
      <w:lvlJc w:val="left"/>
      <w:pPr>
        <w:ind w:left="6241" w:hanging="360"/>
      </w:pPr>
      <w:rPr>
        <w:rFonts w:hint="default"/>
        <w:lang w:val="en-GB" w:eastAsia="en-GB" w:bidi="en-GB"/>
      </w:rPr>
    </w:lvl>
    <w:lvl w:ilvl="7" w:tplc="4D2856F6">
      <w:numFmt w:val="bullet"/>
      <w:lvlText w:val="•"/>
      <w:lvlJc w:val="left"/>
      <w:pPr>
        <w:ind w:left="7141" w:hanging="360"/>
      </w:pPr>
      <w:rPr>
        <w:rFonts w:hint="default"/>
        <w:lang w:val="en-GB" w:eastAsia="en-GB" w:bidi="en-GB"/>
      </w:rPr>
    </w:lvl>
    <w:lvl w:ilvl="8" w:tplc="8618DFAE">
      <w:numFmt w:val="bullet"/>
      <w:lvlText w:val="•"/>
      <w:lvlJc w:val="left"/>
      <w:pPr>
        <w:ind w:left="8041" w:hanging="360"/>
      </w:pPr>
      <w:rPr>
        <w:rFonts w:hint="default"/>
        <w:lang w:val="en-GB" w:eastAsia="en-GB" w:bidi="en-GB"/>
      </w:rPr>
    </w:lvl>
  </w:abstractNum>
  <w:abstractNum w:abstractNumId="12">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51524"/>
    <w:multiLevelType w:val="hybridMultilevel"/>
    <w:tmpl w:val="86FAC098"/>
    <w:lvl w:ilvl="0" w:tplc="558665D8">
      <w:start w:val="1"/>
      <w:numFmt w:val="bullet"/>
      <w:lvlText w:val=""/>
      <w:lvlJc w:val="left"/>
      <w:pPr>
        <w:ind w:left="720" w:hanging="360"/>
      </w:pPr>
      <w:rPr>
        <w:rFonts w:ascii="Wingdings" w:hAnsi="Wingdings" w:hint="default"/>
      </w:rPr>
    </w:lvl>
    <w:lvl w:ilvl="1" w:tplc="9C10A394" w:tentative="1">
      <w:start w:val="1"/>
      <w:numFmt w:val="bullet"/>
      <w:lvlText w:val="o"/>
      <w:lvlJc w:val="left"/>
      <w:pPr>
        <w:ind w:left="1440" w:hanging="360"/>
      </w:pPr>
      <w:rPr>
        <w:rFonts w:ascii="Courier New" w:hAnsi="Courier New" w:cs="Courier New" w:hint="default"/>
      </w:rPr>
    </w:lvl>
    <w:lvl w:ilvl="2" w:tplc="FF1A153C" w:tentative="1">
      <w:start w:val="1"/>
      <w:numFmt w:val="bullet"/>
      <w:lvlText w:val=""/>
      <w:lvlJc w:val="left"/>
      <w:pPr>
        <w:ind w:left="2160" w:hanging="360"/>
      </w:pPr>
      <w:rPr>
        <w:rFonts w:ascii="Wingdings" w:hAnsi="Wingdings" w:hint="default"/>
      </w:rPr>
    </w:lvl>
    <w:lvl w:ilvl="3" w:tplc="DFDA4BB4" w:tentative="1">
      <w:start w:val="1"/>
      <w:numFmt w:val="bullet"/>
      <w:lvlText w:val=""/>
      <w:lvlJc w:val="left"/>
      <w:pPr>
        <w:ind w:left="2880" w:hanging="360"/>
      </w:pPr>
      <w:rPr>
        <w:rFonts w:ascii="Symbol" w:hAnsi="Symbol" w:hint="default"/>
      </w:rPr>
    </w:lvl>
    <w:lvl w:ilvl="4" w:tplc="B6B24138" w:tentative="1">
      <w:start w:val="1"/>
      <w:numFmt w:val="bullet"/>
      <w:lvlText w:val="o"/>
      <w:lvlJc w:val="left"/>
      <w:pPr>
        <w:ind w:left="3600" w:hanging="360"/>
      </w:pPr>
      <w:rPr>
        <w:rFonts w:ascii="Courier New" w:hAnsi="Courier New" w:cs="Courier New" w:hint="default"/>
      </w:rPr>
    </w:lvl>
    <w:lvl w:ilvl="5" w:tplc="5EE4CB22" w:tentative="1">
      <w:start w:val="1"/>
      <w:numFmt w:val="bullet"/>
      <w:lvlText w:val=""/>
      <w:lvlJc w:val="left"/>
      <w:pPr>
        <w:ind w:left="4320" w:hanging="360"/>
      </w:pPr>
      <w:rPr>
        <w:rFonts w:ascii="Wingdings" w:hAnsi="Wingdings" w:hint="default"/>
      </w:rPr>
    </w:lvl>
    <w:lvl w:ilvl="6" w:tplc="6F8244FE" w:tentative="1">
      <w:start w:val="1"/>
      <w:numFmt w:val="bullet"/>
      <w:lvlText w:val=""/>
      <w:lvlJc w:val="left"/>
      <w:pPr>
        <w:ind w:left="5040" w:hanging="360"/>
      </w:pPr>
      <w:rPr>
        <w:rFonts w:ascii="Symbol" w:hAnsi="Symbol" w:hint="default"/>
      </w:rPr>
    </w:lvl>
    <w:lvl w:ilvl="7" w:tplc="2F621DB2" w:tentative="1">
      <w:start w:val="1"/>
      <w:numFmt w:val="bullet"/>
      <w:lvlText w:val="o"/>
      <w:lvlJc w:val="left"/>
      <w:pPr>
        <w:ind w:left="5760" w:hanging="360"/>
      </w:pPr>
      <w:rPr>
        <w:rFonts w:ascii="Courier New" w:hAnsi="Courier New" w:cs="Courier New" w:hint="default"/>
      </w:rPr>
    </w:lvl>
    <w:lvl w:ilvl="8" w:tplc="777650D4" w:tentative="1">
      <w:start w:val="1"/>
      <w:numFmt w:val="bullet"/>
      <w:lvlText w:val=""/>
      <w:lvlJc w:val="left"/>
      <w:pPr>
        <w:ind w:left="6480" w:hanging="360"/>
      </w:pPr>
      <w:rPr>
        <w:rFonts w:ascii="Wingdings" w:hAnsi="Wingdings" w:hint="default"/>
      </w:rPr>
    </w:lvl>
  </w:abstractNum>
  <w:abstractNum w:abstractNumId="16">
    <w:nsid w:val="76881339"/>
    <w:multiLevelType w:val="hybridMultilevel"/>
    <w:tmpl w:val="79B8FA68"/>
    <w:lvl w:ilvl="0" w:tplc="155E0AEE">
      <w:start w:val="1"/>
      <w:numFmt w:val="decimal"/>
      <w:lvlText w:val="%1."/>
      <w:lvlJc w:val="left"/>
      <w:pPr>
        <w:ind w:left="720" w:hanging="360"/>
      </w:pPr>
      <w:rPr>
        <w:rFonts w:hint="default"/>
      </w:rPr>
    </w:lvl>
    <w:lvl w:ilvl="1" w:tplc="8966B95C">
      <w:start w:val="1"/>
      <w:numFmt w:val="bullet"/>
      <w:lvlText w:val=""/>
      <w:lvlJc w:val="left"/>
      <w:pPr>
        <w:ind w:left="1440" w:hanging="360"/>
      </w:pPr>
      <w:rPr>
        <w:rFonts w:ascii="Symbol" w:hAnsi="Symbol" w:hint="default"/>
      </w:rPr>
    </w:lvl>
    <w:lvl w:ilvl="2" w:tplc="7FBAA52C" w:tentative="1">
      <w:start w:val="1"/>
      <w:numFmt w:val="lowerRoman"/>
      <w:lvlText w:val="%3."/>
      <w:lvlJc w:val="right"/>
      <w:pPr>
        <w:ind w:left="2160" w:hanging="180"/>
      </w:pPr>
    </w:lvl>
    <w:lvl w:ilvl="3" w:tplc="F7F04EC6" w:tentative="1">
      <w:start w:val="1"/>
      <w:numFmt w:val="decimal"/>
      <w:lvlText w:val="%4."/>
      <w:lvlJc w:val="left"/>
      <w:pPr>
        <w:ind w:left="2880" w:hanging="360"/>
      </w:pPr>
    </w:lvl>
    <w:lvl w:ilvl="4" w:tplc="83F0F7F8" w:tentative="1">
      <w:start w:val="1"/>
      <w:numFmt w:val="lowerLetter"/>
      <w:lvlText w:val="%5."/>
      <w:lvlJc w:val="left"/>
      <w:pPr>
        <w:ind w:left="3600" w:hanging="360"/>
      </w:pPr>
    </w:lvl>
    <w:lvl w:ilvl="5" w:tplc="75B2C31E" w:tentative="1">
      <w:start w:val="1"/>
      <w:numFmt w:val="lowerRoman"/>
      <w:lvlText w:val="%6."/>
      <w:lvlJc w:val="right"/>
      <w:pPr>
        <w:ind w:left="4320" w:hanging="180"/>
      </w:pPr>
    </w:lvl>
    <w:lvl w:ilvl="6" w:tplc="C87A84BE" w:tentative="1">
      <w:start w:val="1"/>
      <w:numFmt w:val="decimal"/>
      <w:lvlText w:val="%7."/>
      <w:lvlJc w:val="left"/>
      <w:pPr>
        <w:ind w:left="5040" w:hanging="360"/>
      </w:pPr>
    </w:lvl>
    <w:lvl w:ilvl="7" w:tplc="EAF2F35C" w:tentative="1">
      <w:start w:val="1"/>
      <w:numFmt w:val="lowerLetter"/>
      <w:lvlText w:val="%8."/>
      <w:lvlJc w:val="left"/>
      <w:pPr>
        <w:ind w:left="5760" w:hanging="360"/>
      </w:pPr>
    </w:lvl>
    <w:lvl w:ilvl="8" w:tplc="9190BA32" w:tentative="1">
      <w:start w:val="1"/>
      <w:numFmt w:val="lowerRoman"/>
      <w:lvlText w:val="%9."/>
      <w:lvlJc w:val="right"/>
      <w:pPr>
        <w:ind w:left="6480" w:hanging="180"/>
      </w:pPr>
    </w:lvl>
  </w:abstractNum>
  <w:abstractNum w:abstractNumId="17">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764B5E"/>
    <w:multiLevelType w:val="hybridMultilevel"/>
    <w:tmpl w:val="3AFC3DB6"/>
    <w:lvl w:ilvl="0" w:tplc="67F8323E">
      <w:start w:val="1"/>
      <w:numFmt w:val="decimal"/>
      <w:lvlText w:val="%1."/>
      <w:lvlJc w:val="left"/>
      <w:pPr>
        <w:ind w:left="720" w:hanging="360"/>
      </w:pPr>
    </w:lvl>
    <w:lvl w:ilvl="1" w:tplc="F1445EDC" w:tentative="1">
      <w:start w:val="1"/>
      <w:numFmt w:val="lowerLetter"/>
      <w:lvlText w:val="%2."/>
      <w:lvlJc w:val="left"/>
      <w:pPr>
        <w:ind w:left="1440" w:hanging="360"/>
      </w:pPr>
    </w:lvl>
    <w:lvl w:ilvl="2" w:tplc="8458B712" w:tentative="1">
      <w:start w:val="1"/>
      <w:numFmt w:val="lowerRoman"/>
      <w:lvlText w:val="%3."/>
      <w:lvlJc w:val="right"/>
      <w:pPr>
        <w:ind w:left="2160" w:hanging="180"/>
      </w:pPr>
    </w:lvl>
    <w:lvl w:ilvl="3" w:tplc="9C62EEC2" w:tentative="1">
      <w:start w:val="1"/>
      <w:numFmt w:val="decimal"/>
      <w:lvlText w:val="%4."/>
      <w:lvlJc w:val="left"/>
      <w:pPr>
        <w:ind w:left="2880" w:hanging="360"/>
      </w:pPr>
    </w:lvl>
    <w:lvl w:ilvl="4" w:tplc="4DB0D704" w:tentative="1">
      <w:start w:val="1"/>
      <w:numFmt w:val="lowerLetter"/>
      <w:lvlText w:val="%5."/>
      <w:lvlJc w:val="left"/>
      <w:pPr>
        <w:ind w:left="3600" w:hanging="360"/>
      </w:pPr>
    </w:lvl>
    <w:lvl w:ilvl="5" w:tplc="4784E9CA" w:tentative="1">
      <w:start w:val="1"/>
      <w:numFmt w:val="lowerRoman"/>
      <w:lvlText w:val="%6."/>
      <w:lvlJc w:val="right"/>
      <w:pPr>
        <w:ind w:left="4320" w:hanging="180"/>
      </w:pPr>
    </w:lvl>
    <w:lvl w:ilvl="6" w:tplc="8AA20308" w:tentative="1">
      <w:start w:val="1"/>
      <w:numFmt w:val="decimal"/>
      <w:lvlText w:val="%7."/>
      <w:lvlJc w:val="left"/>
      <w:pPr>
        <w:ind w:left="5040" w:hanging="360"/>
      </w:pPr>
    </w:lvl>
    <w:lvl w:ilvl="7" w:tplc="C42EC7F6" w:tentative="1">
      <w:start w:val="1"/>
      <w:numFmt w:val="lowerLetter"/>
      <w:lvlText w:val="%8."/>
      <w:lvlJc w:val="left"/>
      <w:pPr>
        <w:ind w:left="5760" w:hanging="360"/>
      </w:pPr>
    </w:lvl>
    <w:lvl w:ilvl="8" w:tplc="A9720D76" w:tentative="1">
      <w:start w:val="1"/>
      <w:numFmt w:val="lowerRoman"/>
      <w:lvlText w:val="%9."/>
      <w:lvlJc w:val="right"/>
      <w:pPr>
        <w:ind w:left="6480" w:hanging="180"/>
      </w:pPr>
    </w:lvl>
  </w:abstractNum>
  <w:num w:numId="1">
    <w:abstractNumId w:val="11"/>
  </w:num>
  <w:num w:numId="2">
    <w:abstractNumId w:val="18"/>
  </w:num>
  <w:num w:numId="3">
    <w:abstractNumId w:val="14"/>
  </w:num>
  <w:num w:numId="4">
    <w:abstractNumId w:val="0"/>
  </w:num>
  <w:num w:numId="5">
    <w:abstractNumId w:val="17"/>
  </w:num>
  <w:num w:numId="6">
    <w:abstractNumId w:val="6"/>
  </w:num>
  <w:num w:numId="7">
    <w:abstractNumId w:val="12"/>
  </w:num>
  <w:num w:numId="8">
    <w:abstractNumId w:val="8"/>
  </w:num>
  <w:num w:numId="9">
    <w:abstractNumId w:val="1"/>
  </w:num>
  <w:num w:numId="10">
    <w:abstractNumId w:val="13"/>
  </w:num>
  <w:num w:numId="11">
    <w:abstractNumId w:val="7"/>
  </w:num>
  <w:num w:numId="12">
    <w:abstractNumId w:val="16"/>
  </w:num>
  <w:num w:numId="13">
    <w:abstractNumId w:val="10"/>
  </w:num>
  <w:num w:numId="14">
    <w:abstractNumId w:val="15"/>
  </w:num>
  <w:num w:numId="15">
    <w:abstractNumId w:val="3"/>
  </w:num>
  <w:num w:numId="16">
    <w:abstractNumId w:val="4"/>
  </w:num>
  <w:num w:numId="17">
    <w:abstractNumId w:val="2"/>
  </w:num>
  <w:num w:numId="18">
    <w:abstractNumId w:val="9"/>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4099">
      <v:textbox inset="5.85pt,.7pt,5.85pt,.7pt"/>
    </o:shapedefaults>
    <o:shapelayout v:ext="edit">
      <o:idmap v:ext="edit" data="4"/>
    </o:shapelayout>
  </w:hdrShapeDefaults>
  <w:footnotePr>
    <w:footnote w:id="-1"/>
    <w:footnote w:id="0"/>
  </w:footnotePr>
  <w:endnotePr>
    <w:endnote w:id="-1"/>
    <w:endnote w:id="0"/>
  </w:endnotePr>
  <w:compat>
    <w:useFELayout/>
  </w:compat>
  <w:rsids>
    <w:rsidRoot w:val="000404A5"/>
    <w:rsid w:val="000227E5"/>
    <w:rsid w:val="00023A7F"/>
    <w:rsid w:val="000404A5"/>
    <w:rsid w:val="00045016"/>
    <w:rsid w:val="0005064F"/>
    <w:rsid w:val="00081B71"/>
    <w:rsid w:val="000B20CE"/>
    <w:rsid w:val="000C5AFE"/>
    <w:rsid w:val="00103D5B"/>
    <w:rsid w:val="00144FBF"/>
    <w:rsid w:val="001548B6"/>
    <w:rsid w:val="00156D89"/>
    <w:rsid w:val="001743F7"/>
    <w:rsid w:val="00176077"/>
    <w:rsid w:val="00192832"/>
    <w:rsid w:val="001A0830"/>
    <w:rsid w:val="001C2AC6"/>
    <w:rsid w:val="001D3371"/>
    <w:rsid w:val="001D5A43"/>
    <w:rsid w:val="001E2135"/>
    <w:rsid w:val="002172C8"/>
    <w:rsid w:val="00246DBF"/>
    <w:rsid w:val="002533C6"/>
    <w:rsid w:val="002702AF"/>
    <w:rsid w:val="002A60A3"/>
    <w:rsid w:val="002B723B"/>
    <w:rsid w:val="002E7088"/>
    <w:rsid w:val="00303895"/>
    <w:rsid w:val="003044CA"/>
    <w:rsid w:val="00323633"/>
    <w:rsid w:val="003467FB"/>
    <w:rsid w:val="003A5FF9"/>
    <w:rsid w:val="003B65ED"/>
    <w:rsid w:val="003C0CBE"/>
    <w:rsid w:val="003D1149"/>
    <w:rsid w:val="003E406C"/>
    <w:rsid w:val="003F5200"/>
    <w:rsid w:val="00436200"/>
    <w:rsid w:val="00447C86"/>
    <w:rsid w:val="00453D77"/>
    <w:rsid w:val="004773B6"/>
    <w:rsid w:val="004A00DF"/>
    <w:rsid w:val="004C40DE"/>
    <w:rsid w:val="004F6390"/>
    <w:rsid w:val="00521F8E"/>
    <w:rsid w:val="00523400"/>
    <w:rsid w:val="00525C5C"/>
    <w:rsid w:val="00544738"/>
    <w:rsid w:val="00544CA9"/>
    <w:rsid w:val="0055702F"/>
    <w:rsid w:val="00595160"/>
    <w:rsid w:val="005A20C8"/>
    <w:rsid w:val="00614FA7"/>
    <w:rsid w:val="00635584"/>
    <w:rsid w:val="006451D6"/>
    <w:rsid w:val="00655151"/>
    <w:rsid w:val="006A5CE8"/>
    <w:rsid w:val="006B3BF9"/>
    <w:rsid w:val="006C29C3"/>
    <w:rsid w:val="006E3D2A"/>
    <w:rsid w:val="00730626"/>
    <w:rsid w:val="0073368E"/>
    <w:rsid w:val="00783F10"/>
    <w:rsid w:val="00787D91"/>
    <w:rsid w:val="007F3CCE"/>
    <w:rsid w:val="00831FA2"/>
    <w:rsid w:val="0085692D"/>
    <w:rsid w:val="00877B3C"/>
    <w:rsid w:val="00895273"/>
    <w:rsid w:val="008963CA"/>
    <w:rsid w:val="008A0774"/>
    <w:rsid w:val="008D1C67"/>
    <w:rsid w:val="008F3890"/>
    <w:rsid w:val="008F7D5C"/>
    <w:rsid w:val="009A526E"/>
    <w:rsid w:val="009B4625"/>
    <w:rsid w:val="009D39AF"/>
    <w:rsid w:val="009D7747"/>
    <w:rsid w:val="009F7BC7"/>
    <w:rsid w:val="00A4262C"/>
    <w:rsid w:val="00A55BAB"/>
    <w:rsid w:val="00A65E58"/>
    <w:rsid w:val="00AE66B7"/>
    <w:rsid w:val="00AF2B85"/>
    <w:rsid w:val="00AF4ED8"/>
    <w:rsid w:val="00B262CB"/>
    <w:rsid w:val="00B277CB"/>
    <w:rsid w:val="00B36E78"/>
    <w:rsid w:val="00BB7169"/>
    <w:rsid w:val="00BC019C"/>
    <w:rsid w:val="00BF1104"/>
    <w:rsid w:val="00BF1780"/>
    <w:rsid w:val="00C41E75"/>
    <w:rsid w:val="00C57C91"/>
    <w:rsid w:val="00C63F63"/>
    <w:rsid w:val="00CD1FAA"/>
    <w:rsid w:val="00CF68A8"/>
    <w:rsid w:val="00D71798"/>
    <w:rsid w:val="00DB0668"/>
    <w:rsid w:val="00DB3FD5"/>
    <w:rsid w:val="00DD5F3B"/>
    <w:rsid w:val="00E004F1"/>
    <w:rsid w:val="00E14653"/>
    <w:rsid w:val="00E478FD"/>
    <w:rsid w:val="00E77088"/>
    <w:rsid w:val="00ED0F46"/>
    <w:rsid w:val="00F01474"/>
    <w:rsid w:val="00F81F7F"/>
    <w:rsid w:val="00FE2B13"/>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85"/>
  </w:style>
  <w:style w:type="paragraph" w:styleId="Heading1">
    <w:name w:val="heading 1"/>
    <w:basedOn w:val="Normal"/>
    <w:next w:val="Normal"/>
    <w:uiPriority w:val="9"/>
    <w:qFormat/>
    <w:rsid w:val="00081B7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81B7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81B7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81B71"/>
    <w:pPr>
      <w:keepNext/>
      <w:keepLines/>
      <w:spacing w:before="240" w:after="40"/>
      <w:outlineLvl w:val="3"/>
    </w:pPr>
    <w:rPr>
      <w:b/>
    </w:rPr>
  </w:style>
  <w:style w:type="paragraph" w:styleId="Heading5">
    <w:name w:val="heading 5"/>
    <w:basedOn w:val="Normal"/>
    <w:next w:val="Normal"/>
    <w:uiPriority w:val="9"/>
    <w:semiHidden/>
    <w:unhideWhenUsed/>
    <w:qFormat/>
    <w:rsid w:val="00081B71"/>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081B7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link w:val="ListParagraphChar"/>
    <w:uiPriority w:val="34"/>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081B71"/>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 w:type="character" w:customStyle="1" w:styleId="ListParagraphChar">
    <w:name w:val="List Paragraph Char"/>
    <w:link w:val="ListParagraph"/>
    <w:uiPriority w:val="34"/>
    <w:rsid w:val="00BB7169"/>
  </w:style>
  <w:style w:type="character" w:customStyle="1" w:styleId="UnresolvedMention">
    <w:name w:val="Unresolved Mention"/>
    <w:basedOn w:val="DefaultParagraphFont"/>
    <w:uiPriority w:val="99"/>
    <w:semiHidden/>
    <w:unhideWhenUsed/>
    <w:rsid w:val="00521F8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micodeofhono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M-CODEOFHONOR@owens-mino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8F0BEB-F800-4218-84B2-CE526FA4B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6975C1A-7EDF-41AA-B9D5-67D99EFE5E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29333C-FCB9-4842-8AFC-ADACB30090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1587</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TransPerfect Translations</Company>
  <LinksUpToDate>false</LinksUpToDate>
  <CharactersWithSpaces>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2</cp:revision>
  <cp:lastPrinted>2020-12-15T13:59:00Z</cp:lastPrinted>
  <dcterms:created xsi:type="dcterms:W3CDTF">2020-12-15T14:00:00Z</dcterms:created>
  <dcterms:modified xsi:type="dcterms:W3CDTF">2020-12-15T14:00:00Z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