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0A144B" w:rsidRDefault="00BB3F31" w:rsidP="000A144B">
      <w:pPr>
        <w:rPr>
          <w:rFonts w:ascii="HYGothic-Extra" w:eastAsia="HYGothic-Extra" w:hAnsiTheme="minorBidi" w:cstheme="minorBidi"/>
          <w:color w:val="A0A4A6"/>
        </w:rPr>
      </w:pPr>
      <w:r w:rsidRPr="000A144B">
        <w:rPr>
          <w:rFonts w:ascii="HYGothic-Extra" w:eastAsia="HYGothic-Extra" w:hAnsiTheme="minorBidi" w:cstheme="minorBidi" w:hint="eastAsia"/>
          <w:noProof/>
          <w:color w:val="000000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-922020</wp:posOffset>
            </wp:positionH>
            <wp:positionV relativeFrom="paragraph">
              <wp:posOffset>-1388110</wp:posOffset>
            </wp:positionV>
            <wp:extent cx="7797800" cy="10083165"/>
            <wp:effectExtent l="0" t="0" r="0" b="635"/>
            <wp:wrapNone/>
            <wp:docPr id="4" name="Picture 4" descr="로고 클로즈업&#10;&#10;설명이 자동으로 생성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04590" name="O&amp;M word doc graphic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 w:rsidRPr="000A144B">
        <w:rPr>
          <w:rFonts w:ascii="HYGothic-Extra" w:eastAsia="HYGothic-Extra" w:hAnsiTheme="minorBidi" w:cstheme="minorBidi" w:hint="eastAsia"/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2122060</wp:posOffset>
            </wp:positionH>
            <wp:positionV relativeFrom="paragraph">
              <wp:posOffset>-1095594</wp:posOffset>
            </wp:positionV>
            <wp:extent cx="1298428" cy="322814"/>
            <wp:effectExtent l="0" t="0" r="0" b="0"/>
            <wp:wrapNone/>
            <wp:docPr id="3" name="image1.png" descr="그림이 포함된 사진&#10;&#10;설명이 자동으로 생성됨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58339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 w:rsidRPr="000A144B">
        <w:rPr>
          <w:rFonts w:ascii="HYGothic-Extra" w:eastAsia="HYGothic-Extra" w:hAnsiTheme="minorBidi" w:cstheme="minorBidi" w:hint="eastAsia"/>
          <w:noProof/>
          <w:color w:val="000000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로고 클로즈업&#10;&#10;설명이 자동으로 생성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50662" name="O&amp;M word doc graphic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144B">
        <w:rPr>
          <w:rFonts w:ascii="HYGothic-Extra" w:eastAsia="HYGothic-Extra" w:hAnsiTheme="minorBidi" w:cstheme="minorBidi" w:hint="eastAsia"/>
          <w:color w:val="595959"/>
          <w:lang w:eastAsia="ko-KR"/>
        </w:rPr>
        <w:t xml:space="preserve">글로벌 부패 방지 </w:t>
      </w:r>
    </w:p>
    <w:p w:rsidR="00E004F1" w:rsidRPr="000A144B" w:rsidRDefault="00BB3F31" w:rsidP="000A144B">
      <w:pPr>
        <w:rPr>
          <w:rFonts w:ascii="HYGothic-Extra" w:eastAsia="HYGothic-Extra" w:hAnsiTheme="minorBidi" w:cstheme="minorBidi"/>
          <w:color w:val="A42444" w:themeColor="accent1"/>
          <w:sz w:val="48"/>
          <w:szCs w:val="52"/>
        </w:rPr>
      </w:pPr>
      <w:r w:rsidRPr="000A144B">
        <w:rPr>
          <w:rFonts w:ascii="HYGothic-Extra" w:eastAsia="HYGothic-Extra" w:hAnsiTheme="minorBidi" w:cstheme="minorBidi" w:hint="eastAsia"/>
          <w:color w:val="A42444"/>
          <w:sz w:val="48"/>
          <w:szCs w:val="48"/>
          <w:lang w:eastAsia="ko-KR"/>
        </w:rPr>
        <w:t xml:space="preserve">위험 평가 체크리스트 </w:t>
      </w:r>
    </w:p>
    <w:p w:rsidR="00544738" w:rsidRPr="000A144B" w:rsidRDefault="00544738" w:rsidP="002702AF">
      <w:pPr>
        <w:rPr>
          <w:rFonts w:asciiTheme="minorBidi" w:eastAsia="HYGothic-Medium" w:hAnsiTheme="minorBidi" w:cstheme="minorBidi"/>
          <w:sz w:val="22"/>
        </w:rPr>
      </w:pPr>
    </w:p>
    <w:p w:rsidR="004F6390" w:rsidRPr="000A144B" w:rsidRDefault="004F6390" w:rsidP="002702AF">
      <w:pPr>
        <w:rPr>
          <w:rFonts w:asciiTheme="minorBidi" w:eastAsia="HYGothic-Medium" w:hAnsiTheme="minorBidi" w:cstheme="minorBidi"/>
          <w:b/>
          <w:color w:val="196593"/>
          <w:sz w:val="22"/>
        </w:rPr>
      </w:pPr>
    </w:p>
    <w:p w:rsidR="004F6390" w:rsidRPr="000A144B" w:rsidRDefault="00BB3F31" w:rsidP="000A144B">
      <w:pPr>
        <w:rPr>
          <w:rFonts w:ascii="HYGothic-Extra" w:eastAsia="HYGothic-Extra" w:hAnsiTheme="minorBidi" w:cstheme="minorBidi"/>
          <w:color w:val="196593"/>
          <w:sz w:val="22"/>
        </w:rPr>
      </w:pPr>
      <w:r w:rsidRPr="000A144B">
        <w:rPr>
          <w:rFonts w:ascii="HYGothic-Extra" w:eastAsia="HYGothic-Extra" w:hAnsiTheme="minorBidi" w:cstheme="minorBidi" w:hint="eastAsia"/>
          <w:color w:val="196593"/>
          <w:sz w:val="22"/>
          <w:szCs w:val="22"/>
          <w:lang w:eastAsia="ko-KR"/>
        </w:rPr>
        <w:t>잠재적 규정준수 위험 영역 파악</w:t>
      </w:r>
    </w:p>
    <w:p w:rsidR="004F6390" w:rsidRPr="000A144B" w:rsidRDefault="004F6390" w:rsidP="002702AF">
      <w:pPr>
        <w:rPr>
          <w:rFonts w:asciiTheme="minorBidi" w:eastAsia="HYGothic-Medium" w:hAnsiTheme="minorBidi" w:cstheme="minorBidi"/>
          <w:b/>
          <w:color w:val="196593"/>
          <w:sz w:val="22"/>
        </w:rPr>
      </w:pPr>
    </w:p>
    <w:p w:rsidR="0085692D" w:rsidRPr="000A144B" w:rsidRDefault="00BB3F31" w:rsidP="0085692D">
      <w:pPr>
        <w:pStyle w:val="ListParagraph"/>
        <w:numPr>
          <w:ilvl w:val="0"/>
          <w:numId w:val="13"/>
        </w:numPr>
        <w:rPr>
          <w:rFonts w:asciiTheme="minorBidi" w:eastAsia="HYGothic-Medium" w:hAnsiTheme="minorBidi" w:cstheme="minorBidi"/>
          <w:lang w:eastAsia="ja-JP"/>
        </w:rPr>
      </w:pPr>
      <w:r w:rsidRPr="000A144B">
        <w:rPr>
          <w:rFonts w:asciiTheme="minorBidi" w:eastAsia="HYGothic-Medium" w:hAnsiTheme="minorBidi" w:cstheme="minorBidi"/>
          <w:lang w:eastAsia="ko-KR"/>
        </w:rPr>
        <w:t>귀하가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사업을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영위하는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국가를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파악합니다</w:t>
      </w:r>
      <w:r w:rsidRPr="000A144B">
        <w:rPr>
          <w:rFonts w:asciiTheme="minorBidi" w:eastAsia="HYGothic-Medium" w:hAnsiTheme="minorBidi" w:cstheme="minorBidi"/>
          <w:lang w:eastAsia="ko-KR"/>
        </w:rPr>
        <w:t>.</w:t>
      </w:r>
    </w:p>
    <w:p w:rsidR="0085692D" w:rsidRPr="000A144B" w:rsidRDefault="00BB3F31" w:rsidP="0085692D">
      <w:pPr>
        <w:pStyle w:val="ListParagraph"/>
        <w:numPr>
          <w:ilvl w:val="0"/>
          <w:numId w:val="13"/>
        </w:numPr>
        <w:rPr>
          <w:rFonts w:asciiTheme="minorBidi" w:eastAsia="HYGothic-Medium" w:hAnsiTheme="minorBidi" w:cstheme="minorBidi"/>
          <w:lang w:eastAsia="ja-JP"/>
        </w:rPr>
      </w:pPr>
      <w:r w:rsidRPr="000A144B">
        <w:rPr>
          <w:rFonts w:asciiTheme="minorBidi" w:eastAsia="HYGothic-Medium" w:hAnsiTheme="minorBidi" w:cstheme="minorBidi"/>
          <w:lang w:eastAsia="ko-KR"/>
        </w:rPr>
        <w:t>함께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일하거나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함께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일할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계획이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있는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특정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의료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기관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및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현지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정부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기관을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식별합니다</w:t>
      </w:r>
      <w:r w:rsidRPr="000A144B">
        <w:rPr>
          <w:rFonts w:asciiTheme="minorBidi" w:eastAsia="HYGothic-Medium" w:hAnsiTheme="minorBidi" w:cstheme="minorBidi"/>
          <w:lang w:eastAsia="ko-KR"/>
        </w:rPr>
        <w:t>.</w:t>
      </w:r>
    </w:p>
    <w:p w:rsidR="0085692D" w:rsidRPr="000A144B" w:rsidRDefault="00BB3F31" w:rsidP="0085692D">
      <w:pPr>
        <w:pStyle w:val="ListParagraph"/>
        <w:numPr>
          <w:ilvl w:val="0"/>
          <w:numId w:val="13"/>
        </w:numPr>
        <w:rPr>
          <w:rFonts w:asciiTheme="minorBidi" w:eastAsia="HYGothic-Medium" w:hAnsiTheme="minorBidi" w:cstheme="minorBidi"/>
          <w:lang w:eastAsia="ja-JP"/>
        </w:rPr>
      </w:pPr>
      <w:r w:rsidRPr="000A144B">
        <w:rPr>
          <w:rFonts w:asciiTheme="minorBidi" w:eastAsia="HYGothic-Medium" w:hAnsiTheme="minorBidi" w:cstheme="minorBidi"/>
          <w:lang w:eastAsia="ko-KR"/>
        </w:rPr>
        <w:t>국가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, </w:t>
      </w:r>
      <w:r w:rsidRPr="000A144B">
        <w:rPr>
          <w:rFonts w:asciiTheme="minorBidi" w:eastAsia="HYGothic-Medium" w:hAnsiTheme="minorBidi" w:cstheme="minorBidi"/>
          <w:lang w:eastAsia="ko-KR"/>
        </w:rPr>
        <w:t>의료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기관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, </w:t>
      </w:r>
      <w:r w:rsidRPr="000A144B">
        <w:rPr>
          <w:rFonts w:asciiTheme="minorBidi" w:eastAsia="HYGothic-Medium" w:hAnsiTheme="minorBidi" w:cstheme="minorBidi"/>
          <w:lang w:eastAsia="ko-KR"/>
        </w:rPr>
        <w:t>현지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정부의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규정준수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관련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법률과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정책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및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지침을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검토합니다</w:t>
      </w:r>
      <w:r w:rsidRPr="000A144B">
        <w:rPr>
          <w:rFonts w:asciiTheme="minorBidi" w:eastAsia="HYGothic-Medium" w:hAnsiTheme="minorBidi" w:cstheme="minorBidi"/>
          <w:lang w:eastAsia="ko-KR"/>
        </w:rPr>
        <w:t>.</w:t>
      </w:r>
    </w:p>
    <w:p w:rsidR="0085692D" w:rsidRPr="000A144B" w:rsidRDefault="00BB3F31" w:rsidP="0085692D">
      <w:pPr>
        <w:pStyle w:val="ListParagraph"/>
        <w:numPr>
          <w:ilvl w:val="0"/>
          <w:numId w:val="13"/>
        </w:numPr>
        <w:rPr>
          <w:rFonts w:asciiTheme="minorBidi" w:eastAsia="HYGothic-Medium" w:hAnsiTheme="minorBidi" w:cstheme="minorBidi"/>
          <w:lang w:eastAsia="ja-JP"/>
        </w:rPr>
      </w:pPr>
      <w:r w:rsidRPr="000A144B">
        <w:rPr>
          <w:rFonts w:asciiTheme="minorBidi" w:eastAsia="HYGothic-Medium" w:hAnsiTheme="minorBidi" w:cstheme="minorBidi"/>
          <w:lang w:eastAsia="ko-KR"/>
        </w:rPr>
        <w:t>사업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관행이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그에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맞게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조정되도록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합니다</w:t>
      </w:r>
      <w:r w:rsidRPr="000A144B">
        <w:rPr>
          <w:rFonts w:asciiTheme="minorBidi" w:eastAsia="HYGothic-Medium" w:hAnsiTheme="minorBidi" w:cstheme="minorBidi"/>
          <w:lang w:eastAsia="ko-KR"/>
        </w:rPr>
        <w:t>.</w:t>
      </w:r>
    </w:p>
    <w:p w:rsidR="008D1C67" w:rsidRPr="000A144B" w:rsidRDefault="008D1C67" w:rsidP="008D1C67">
      <w:pPr>
        <w:pStyle w:val="ListParagraph"/>
        <w:rPr>
          <w:rFonts w:asciiTheme="minorBidi" w:eastAsia="HYGothic-Medium" w:hAnsiTheme="minorBidi" w:cstheme="minorBidi"/>
          <w:lang w:eastAsia="ja-JP"/>
        </w:rPr>
      </w:pPr>
    </w:p>
    <w:p w:rsidR="004F6390" w:rsidRPr="000A144B" w:rsidRDefault="00BB3F31" w:rsidP="004F6390">
      <w:pPr>
        <w:rPr>
          <w:rFonts w:asciiTheme="minorBidi" w:eastAsia="HYGothic-Medium" w:hAnsiTheme="minorBidi" w:cstheme="minorBidi"/>
          <w:lang w:eastAsia="ja-JP"/>
        </w:rPr>
      </w:pPr>
      <w:r w:rsidRPr="000A144B">
        <w:rPr>
          <w:rFonts w:asciiTheme="minorBidi" w:eastAsia="HYGothic-Medium" w:hAnsiTheme="minorBidi" w:cstheme="minorBidi"/>
          <w:lang w:eastAsia="ko-KR"/>
        </w:rPr>
        <w:t>도움이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필요한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경우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소속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조직의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법률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리소스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및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Owens &amp; Minor </w:t>
      </w:r>
      <w:r w:rsidRPr="000A144B">
        <w:rPr>
          <w:rFonts w:asciiTheme="minorBidi" w:eastAsia="HYGothic-Medium" w:hAnsiTheme="minorBidi" w:cstheme="minorBidi"/>
          <w:lang w:eastAsia="ko-KR"/>
        </w:rPr>
        <w:t>규정준수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팀과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협력하십시오</w:t>
      </w:r>
      <w:r w:rsidRPr="000A144B">
        <w:rPr>
          <w:rFonts w:asciiTheme="minorBidi" w:eastAsia="HYGothic-Medium" w:hAnsiTheme="minorBidi" w:cstheme="minorBidi"/>
          <w:lang w:eastAsia="ko-KR"/>
        </w:rPr>
        <w:t>.</w:t>
      </w:r>
    </w:p>
    <w:p w:rsidR="004F6390" w:rsidRPr="000A144B" w:rsidRDefault="004F6390" w:rsidP="002702AF">
      <w:pPr>
        <w:rPr>
          <w:rFonts w:asciiTheme="minorBidi" w:eastAsia="HYGothic-Medium" w:hAnsiTheme="minorBidi" w:cstheme="minorBidi"/>
          <w:b/>
          <w:color w:val="196593"/>
          <w:sz w:val="22"/>
        </w:rPr>
      </w:pPr>
    </w:p>
    <w:p w:rsidR="00103D5B" w:rsidRPr="000A144B" w:rsidRDefault="00BB3F31" w:rsidP="000A144B">
      <w:pPr>
        <w:rPr>
          <w:rFonts w:ascii="HYGothic-Extra" w:eastAsia="HYGothic-Extra" w:hAnsiTheme="minorBidi" w:cstheme="minorBidi"/>
          <w:color w:val="196593"/>
          <w:sz w:val="22"/>
        </w:rPr>
      </w:pPr>
      <w:r w:rsidRPr="000A144B">
        <w:rPr>
          <w:rFonts w:ascii="HYGothic-Extra" w:eastAsia="HYGothic-Extra" w:hAnsiTheme="minorBidi" w:cstheme="minorBidi" w:hint="eastAsia"/>
          <w:color w:val="196593"/>
          <w:sz w:val="22"/>
          <w:szCs w:val="22"/>
          <w:lang w:eastAsia="ko-KR"/>
        </w:rPr>
        <w:t>규정준수 프로그램 수립</w:t>
      </w:r>
    </w:p>
    <w:p w:rsidR="008D1C67" w:rsidRPr="000A144B" w:rsidRDefault="00BB3F31" w:rsidP="002702AF">
      <w:pPr>
        <w:rPr>
          <w:rFonts w:asciiTheme="minorBidi" w:eastAsia="HYGothic-Medium" w:hAnsiTheme="minorBidi" w:cstheme="minorBidi"/>
          <w:b/>
          <w:color w:val="196593"/>
          <w:sz w:val="22"/>
        </w:rPr>
      </w:pPr>
      <w:r w:rsidRPr="000A144B">
        <w:rPr>
          <w:rFonts w:asciiTheme="minorBidi" w:eastAsia="HYGothic-Medium" w:hAnsiTheme="minorBidi" w:cstheme="minorBidi"/>
          <w:b/>
          <w:color w:val="196593"/>
          <w:sz w:val="22"/>
        </w:rPr>
        <w:t xml:space="preserve"> </w:t>
      </w:r>
    </w:p>
    <w:p w:rsidR="00103D5B" w:rsidRPr="000A144B" w:rsidRDefault="00BB3F31" w:rsidP="008D1C67">
      <w:pPr>
        <w:pStyle w:val="ListParagraph"/>
        <w:numPr>
          <w:ilvl w:val="0"/>
          <w:numId w:val="13"/>
        </w:numPr>
        <w:rPr>
          <w:rFonts w:asciiTheme="minorBidi" w:eastAsia="HYGothic-Medium" w:hAnsiTheme="minorBidi" w:cstheme="minorBidi"/>
          <w:lang w:eastAsia="ja-JP"/>
        </w:rPr>
      </w:pPr>
      <w:r w:rsidRPr="000A144B">
        <w:rPr>
          <w:rFonts w:asciiTheme="minorBidi" w:eastAsia="HYGothic-Medium" w:hAnsiTheme="minorBidi" w:cstheme="minorBidi"/>
          <w:lang w:eastAsia="ko-KR"/>
        </w:rPr>
        <w:t>구체적인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규정준수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업무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책임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및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리더십을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식별합니다</w:t>
      </w:r>
      <w:r w:rsidRPr="000A144B">
        <w:rPr>
          <w:rFonts w:asciiTheme="minorBidi" w:eastAsia="HYGothic-Medium" w:hAnsiTheme="minorBidi" w:cstheme="minorBidi"/>
          <w:lang w:eastAsia="ko-KR"/>
        </w:rPr>
        <w:t>.</w:t>
      </w:r>
    </w:p>
    <w:p w:rsidR="008D1C67" w:rsidRPr="000A144B" w:rsidRDefault="00BB3F31" w:rsidP="008D1C67">
      <w:pPr>
        <w:pStyle w:val="ListParagraph"/>
        <w:numPr>
          <w:ilvl w:val="0"/>
          <w:numId w:val="13"/>
        </w:numPr>
        <w:rPr>
          <w:rFonts w:asciiTheme="minorBidi" w:eastAsia="HYGothic-Medium" w:hAnsiTheme="minorBidi" w:cstheme="minorBidi"/>
          <w:lang w:eastAsia="ja-JP"/>
        </w:rPr>
      </w:pPr>
      <w:r w:rsidRPr="000A144B">
        <w:rPr>
          <w:rFonts w:asciiTheme="minorBidi" w:eastAsia="HYGothic-Medium" w:hAnsiTheme="minorBidi" w:cstheme="minorBidi"/>
          <w:lang w:eastAsia="ko-KR"/>
        </w:rPr>
        <w:t>규정준수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bookmarkStart w:id="0" w:name="_GoBack"/>
      <w:r w:rsidRPr="000A144B">
        <w:rPr>
          <w:rFonts w:asciiTheme="minorBidi" w:eastAsia="HYGothic-Medium" w:hAnsiTheme="minorBidi" w:cstheme="minorBidi"/>
          <w:lang w:eastAsia="ko-KR"/>
        </w:rPr>
        <w:t>문</w:t>
      </w:r>
      <w:bookmarkEnd w:id="0"/>
      <w:r w:rsidRPr="000A144B">
        <w:rPr>
          <w:rFonts w:asciiTheme="minorBidi" w:eastAsia="HYGothic-Medium" w:hAnsiTheme="minorBidi" w:cstheme="minorBidi"/>
          <w:lang w:eastAsia="ko-KR"/>
        </w:rPr>
        <w:t>제를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보고하기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위한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프로세스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또는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시스템을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수립합니다</w:t>
      </w:r>
      <w:r w:rsidRPr="000A144B">
        <w:rPr>
          <w:rFonts w:asciiTheme="minorBidi" w:eastAsia="HYGothic-Medium" w:hAnsiTheme="minorBidi" w:cstheme="minorBidi"/>
          <w:lang w:eastAsia="ko-KR"/>
        </w:rPr>
        <w:t>.</w:t>
      </w:r>
    </w:p>
    <w:p w:rsidR="008D1C67" w:rsidRPr="000A144B" w:rsidRDefault="00BB3F31" w:rsidP="008D1C67">
      <w:pPr>
        <w:pStyle w:val="ListParagraph"/>
        <w:numPr>
          <w:ilvl w:val="0"/>
          <w:numId w:val="13"/>
        </w:numPr>
        <w:rPr>
          <w:rFonts w:asciiTheme="minorBidi" w:eastAsia="HYGothic-Medium" w:hAnsiTheme="minorBidi" w:cstheme="minorBidi"/>
          <w:lang w:eastAsia="ja-JP"/>
        </w:rPr>
      </w:pPr>
      <w:r w:rsidRPr="000A144B">
        <w:rPr>
          <w:rFonts w:asciiTheme="minorBidi" w:eastAsia="HYGothic-Medium" w:hAnsiTheme="minorBidi" w:cstheme="minorBidi"/>
          <w:lang w:eastAsia="ko-KR"/>
        </w:rPr>
        <w:t>필요에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따라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정책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및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절차를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만듭니다</w:t>
      </w:r>
      <w:r w:rsidRPr="000A144B">
        <w:rPr>
          <w:rFonts w:asciiTheme="minorBidi" w:eastAsia="HYGothic-Medium" w:hAnsiTheme="minorBidi" w:cstheme="minorBidi"/>
          <w:lang w:eastAsia="ko-KR"/>
        </w:rPr>
        <w:t>.</w:t>
      </w:r>
    </w:p>
    <w:p w:rsidR="00103D5B" w:rsidRPr="000A144B" w:rsidRDefault="00BB3F31" w:rsidP="008D1C67">
      <w:pPr>
        <w:pStyle w:val="ListParagraph"/>
        <w:numPr>
          <w:ilvl w:val="0"/>
          <w:numId w:val="13"/>
        </w:numPr>
        <w:rPr>
          <w:rFonts w:asciiTheme="minorBidi" w:eastAsia="HYGothic-Medium" w:hAnsiTheme="minorBidi" w:cstheme="minorBidi"/>
          <w:lang w:eastAsia="ja-JP"/>
        </w:rPr>
      </w:pPr>
      <w:r w:rsidRPr="000A144B">
        <w:rPr>
          <w:rFonts w:asciiTheme="minorBidi" w:eastAsia="HYGothic-Medium" w:hAnsiTheme="minorBidi" w:cstheme="minorBidi"/>
          <w:lang w:eastAsia="ko-KR"/>
        </w:rPr>
        <w:t>연례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규정준수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교육을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완료하고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배정합니다</w:t>
      </w:r>
      <w:r w:rsidRPr="000A144B">
        <w:rPr>
          <w:rFonts w:asciiTheme="minorBidi" w:eastAsia="HYGothic-Medium" w:hAnsiTheme="minorBidi" w:cstheme="minorBidi"/>
          <w:lang w:eastAsia="ko-KR"/>
        </w:rPr>
        <w:t>.</w:t>
      </w:r>
    </w:p>
    <w:p w:rsidR="008D1C67" w:rsidRPr="000A144B" w:rsidRDefault="00BB3F31" w:rsidP="008D1C67">
      <w:pPr>
        <w:pStyle w:val="ListParagraph"/>
        <w:numPr>
          <w:ilvl w:val="0"/>
          <w:numId w:val="13"/>
        </w:numPr>
        <w:rPr>
          <w:rFonts w:asciiTheme="minorBidi" w:eastAsia="HYGothic-Medium" w:hAnsiTheme="minorBidi" w:cstheme="minorBidi"/>
          <w:lang w:eastAsia="ja-JP"/>
        </w:rPr>
      </w:pPr>
      <w:r w:rsidRPr="000A144B">
        <w:rPr>
          <w:rFonts w:asciiTheme="minorBidi" w:eastAsia="HYGothic-Medium" w:hAnsiTheme="minorBidi" w:cstheme="minorBidi"/>
          <w:lang w:eastAsia="ko-KR"/>
        </w:rPr>
        <w:t>투명한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업무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커뮤니케이션을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보장합니다</w:t>
      </w:r>
      <w:r w:rsidRPr="000A144B">
        <w:rPr>
          <w:rFonts w:asciiTheme="minorBidi" w:eastAsia="HYGothic-Medium" w:hAnsiTheme="minorBidi" w:cstheme="minorBidi"/>
          <w:lang w:eastAsia="ko-KR"/>
        </w:rPr>
        <w:t>.</w:t>
      </w:r>
    </w:p>
    <w:p w:rsidR="00103D5B" w:rsidRPr="000A144B" w:rsidRDefault="00BB3F31" w:rsidP="008D1C67">
      <w:pPr>
        <w:pStyle w:val="ListParagraph"/>
        <w:numPr>
          <w:ilvl w:val="0"/>
          <w:numId w:val="13"/>
        </w:numPr>
        <w:rPr>
          <w:rFonts w:asciiTheme="minorBidi" w:eastAsia="HYGothic-Medium" w:hAnsiTheme="minorBidi" w:cstheme="minorBidi"/>
          <w:lang w:eastAsia="ja-JP"/>
        </w:rPr>
      </w:pPr>
      <w:r w:rsidRPr="000A144B">
        <w:rPr>
          <w:rFonts w:asciiTheme="minorBidi" w:eastAsia="HYGothic-Medium" w:hAnsiTheme="minorBidi" w:cstheme="minorBidi"/>
          <w:lang w:eastAsia="ko-KR"/>
        </w:rPr>
        <w:t>의료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전문가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및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정부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공무원에게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이루어진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지불을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정기적으로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감사하고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모니터링합니다</w:t>
      </w:r>
      <w:r w:rsidRPr="000A144B">
        <w:rPr>
          <w:rFonts w:asciiTheme="minorBidi" w:eastAsia="HYGothic-Medium" w:hAnsiTheme="minorBidi" w:cstheme="minorBidi"/>
          <w:lang w:eastAsia="ko-KR"/>
        </w:rPr>
        <w:t>.</w:t>
      </w:r>
    </w:p>
    <w:p w:rsidR="00103D5B" w:rsidRPr="000A144B" w:rsidRDefault="00BB3F31" w:rsidP="008D1C67">
      <w:pPr>
        <w:pStyle w:val="ListParagraph"/>
        <w:numPr>
          <w:ilvl w:val="0"/>
          <w:numId w:val="13"/>
        </w:numPr>
        <w:rPr>
          <w:rFonts w:asciiTheme="minorBidi" w:eastAsia="HYGothic-Medium" w:hAnsiTheme="minorBidi" w:cstheme="minorBidi"/>
          <w:lang w:eastAsia="ja-JP"/>
        </w:rPr>
      </w:pPr>
      <w:r w:rsidRPr="000A144B">
        <w:rPr>
          <w:rFonts w:asciiTheme="minorBidi" w:eastAsia="HYGothic-Medium" w:hAnsiTheme="minorBidi" w:cstheme="minorBidi"/>
          <w:lang w:eastAsia="ko-KR"/>
        </w:rPr>
        <w:t>명확한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징계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지침을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통해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규정준수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표준을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시행합니다</w:t>
      </w:r>
      <w:r w:rsidRPr="000A144B">
        <w:rPr>
          <w:rFonts w:asciiTheme="minorBidi" w:eastAsia="HYGothic-Medium" w:hAnsiTheme="minorBidi" w:cstheme="minorBidi"/>
          <w:lang w:eastAsia="ko-KR"/>
        </w:rPr>
        <w:t>.</w:t>
      </w:r>
    </w:p>
    <w:p w:rsidR="008D1C67" w:rsidRPr="000A144B" w:rsidRDefault="00BB3F31" w:rsidP="00103D5B">
      <w:pPr>
        <w:pStyle w:val="ListParagraph"/>
        <w:numPr>
          <w:ilvl w:val="0"/>
          <w:numId w:val="13"/>
        </w:numPr>
        <w:rPr>
          <w:rFonts w:asciiTheme="minorBidi" w:eastAsia="HYGothic-Medium" w:hAnsiTheme="minorBidi" w:cstheme="minorBidi"/>
          <w:b/>
          <w:color w:val="196593"/>
          <w:sz w:val="22"/>
        </w:rPr>
      </w:pPr>
      <w:r w:rsidRPr="000A144B">
        <w:rPr>
          <w:rFonts w:asciiTheme="minorBidi" w:eastAsia="HYGothic-Medium" w:hAnsiTheme="minorBidi" w:cstheme="minorBidi"/>
          <w:lang w:eastAsia="ko-KR"/>
        </w:rPr>
        <w:t>보고된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위반에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신속하게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대응하고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적절한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시정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조치를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이행합니다</w:t>
      </w:r>
      <w:r w:rsidRPr="000A144B">
        <w:rPr>
          <w:rFonts w:asciiTheme="minorBidi" w:eastAsia="HYGothic-Medium" w:hAnsiTheme="minorBidi" w:cstheme="minorBidi"/>
          <w:lang w:eastAsia="ko-KR"/>
        </w:rPr>
        <w:t>.</w:t>
      </w:r>
      <w:r w:rsidRPr="000A144B">
        <w:rPr>
          <w:rFonts w:asciiTheme="minorBidi" w:eastAsia="HYGothic-Medium" w:hAnsiTheme="minorBidi" w:cstheme="minorBidi"/>
          <w:b/>
          <w:bCs/>
          <w:color w:val="196593"/>
          <w:sz w:val="22"/>
          <w:szCs w:val="22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</w:p>
    <w:p w:rsidR="008D1C67" w:rsidRPr="000A144B" w:rsidRDefault="008D1C67" w:rsidP="002702AF">
      <w:pPr>
        <w:rPr>
          <w:rFonts w:asciiTheme="minorBidi" w:eastAsia="HYGothic-Medium" w:hAnsiTheme="minorBidi" w:cstheme="minorBidi"/>
          <w:b/>
          <w:color w:val="196593"/>
          <w:sz w:val="22"/>
        </w:rPr>
      </w:pPr>
    </w:p>
    <w:p w:rsidR="002702AF" w:rsidRPr="000A144B" w:rsidRDefault="00BB3F31" w:rsidP="000A144B">
      <w:pPr>
        <w:rPr>
          <w:rFonts w:ascii="HYGothic-Extra" w:eastAsia="HYGothic-Extra" w:hAnsiTheme="minorBidi" w:cstheme="minorBidi"/>
          <w:color w:val="196593"/>
          <w:sz w:val="22"/>
        </w:rPr>
      </w:pPr>
      <w:r w:rsidRPr="000A144B">
        <w:rPr>
          <w:rFonts w:ascii="HYGothic-Extra" w:eastAsia="HYGothic-Extra" w:hAnsiTheme="minorBidi" w:cstheme="minorBidi" w:hint="eastAsia"/>
          <w:color w:val="196593"/>
          <w:sz w:val="22"/>
          <w:szCs w:val="22"/>
          <w:lang w:eastAsia="ko-KR"/>
        </w:rPr>
        <w:t xml:space="preserve">규정준수에 대한 약속 이행 </w:t>
      </w:r>
    </w:p>
    <w:p w:rsidR="00E004F1" w:rsidRPr="000A144B" w:rsidRDefault="00E004F1" w:rsidP="002702AF">
      <w:pPr>
        <w:rPr>
          <w:rFonts w:asciiTheme="minorBidi" w:eastAsia="HYGothic-Medium" w:hAnsiTheme="minorBidi" w:cstheme="minorBidi"/>
          <w:b/>
          <w:color w:val="196593"/>
          <w:sz w:val="22"/>
        </w:rPr>
      </w:pPr>
    </w:p>
    <w:p w:rsidR="003044CA" w:rsidRPr="000A144B" w:rsidRDefault="00BB3F31" w:rsidP="003044CA">
      <w:pPr>
        <w:pStyle w:val="ListParagraph"/>
        <w:numPr>
          <w:ilvl w:val="0"/>
          <w:numId w:val="14"/>
        </w:numPr>
        <w:rPr>
          <w:rFonts w:asciiTheme="minorBidi" w:eastAsia="HYGothic-Medium" w:hAnsiTheme="minorBidi" w:cstheme="minorBidi"/>
          <w:lang w:eastAsia="ja-JP"/>
        </w:rPr>
      </w:pPr>
      <w:r w:rsidRPr="000A144B">
        <w:rPr>
          <w:rFonts w:asciiTheme="minorBidi" w:eastAsia="HYGothic-Medium" w:hAnsiTheme="minorBidi" w:cstheme="minorBidi"/>
          <w:lang w:eastAsia="ko-KR"/>
        </w:rPr>
        <w:t>모든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직원과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사업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파트너에게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항상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규정을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준수하는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행동을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보여줍니다</w:t>
      </w:r>
      <w:r w:rsidRPr="000A144B">
        <w:rPr>
          <w:rFonts w:asciiTheme="minorBidi" w:eastAsia="HYGothic-Medium" w:hAnsiTheme="minorBidi" w:cstheme="minorBidi"/>
          <w:lang w:eastAsia="ko-KR"/>
        </w:rPr>
        <w:t>.</w:t>
      </w:r>
    </w:p>
    <w:p w:rsidR="003044CA" w:rsidRPr="000A144B" w:rsidRDefault="00BB3F31" w:rsidP="003044CA">
      <w:pPr>
        <w:pStyle w:val="ListParagraph"/>
        <w:numPr>
          <w:ilvl w:val="0"/>
          <w:numId w:val="14"/>
        </w:numPr>
        <w:rPr>
          <w:rFonts w:asciiTheme="minorBidi" w:eastAsia="HYGothic-Medium" w:hAnsiTheme="minorBidi" w:cstheme="minorBidi"/>
          <w:lang w:eastAsia="ja-JP"/>
        </w:rPr>
      </w:pPr>
      <w:r w:rsidRPr="000A144B">
        <w:rPr>
          <w:rFonts w:asciiTheme="minorBidi" w:eastAsia="HYGothic-Medium" w:hAnsiTheme="minorBidi" w:cstheme="minorBidi"/>
          <w:lang w:eastAsia="ko-KR"/>
        </w:rPr>
        <w:t>규정준수를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신입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직원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온보딩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프로그램의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정해진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부분으로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만듭니다</w:t>
      </w:r>
      <w:r w:rsidRPr="000A144B">
        <w:rPr>
          <w:rFonts w:asciiTheme="minorBidi" w:eastAsia="HYGothic-Medium" w:hAnsiTheme="minorBidi" w:cstheme="minorBidi"/>
          <w:lang w:eastAsia="ko-KR"/>
        </w:rPr>
        <w:t>.</w:t>
      </w:r>
    </w:p>
    <w:p w:rsidR="001D5A43" w:rsidRPr="000A144B" w:rsidRDefault="00BB3F31" w:rsidP="003044CA">
      <w:pPr>
        <w:pStyle w:val="ListParagraph"/>
        <w:numPr>
          <w:ilvl w:val="0"/>
          <w:numId w:val="14"/>
        </w:numPr>
        <w:rPr>
          <w:rFonts w:asciiTheme="minorBidi" w:eastAsia="HYGothic-Medium" w:hAnsiTheme="minorBidi" w:cstheme="minorBidi"/>
          <w:lang w:eastAsia="ja-JP"/>
        </w:rPr>
      </w:pPr>
      <w:r w:rsidRPr="000A144B">
        <w:rPr>
          <w:rFonts w:asciiTheme="minorBidi" w:eastAsia="HYGothic-Medium" w:hAnsiTheme="minorBidi" w:cstheme="minorBidi"/>
          <w:lang w:eastAsia="ko-KR"/>
        </w:rPr>
        <w:t>규정을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준수하는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사업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관행을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직원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성과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검토의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일부로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고려합니다</w:t>
      </w:r>
      <w:r w:rsidRPr="000A144B">
        <w:rPr>
          <w:rFonts w:asciiTheme="minorBidi" w:eastAsia="HYGothic-Medium" w:hAnsiTheme="minorBidi" w:cstheme="minorBidi"/>
          <w:lang w:eastAsia="ko-KR"/>
        </w:rPr>
        <w:t>.</w:t>
      </w:r>
    </w:p>
    <w:p w:rsidR="001D5A43" w:rsidRPr="000A144B" w:rsidRDefault="00BB3F31" w:rsidP="001D5A43">
      <w:pPr>
        <w:pStyle w:val="ListParagraph"/>
        <w:numPr>
          <w:ilvl w:val="0"/>
          <w:numId w:val="14"/>
        </w:numPr>
        <w:rPr>
          <w:rFonts w:asciiTheme="minorBidi" w:eastAsia="HYGothic-Medium" w:hAnsiTheme="minorBidi" w:cstheme="minorBidi"/>
          <w:sz w:val="22"/>
          <w:szCs w:val="22"/>
        </w:rPr>
      </w:pPr>
      <w:r w:rsidRPr="000A144B">
        <w:rPr>
          <w:rFonts w:asciiTheme="minorBidi" w:eastAsia="HYGothic-Medium" w:hAnsiTheme="minorBidi" w:cstheme="minorBidi"/>
          <w:lang w:eastAsia="ko-KR"/>
        </w:rPr>
        <w:t>벤더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윤리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강령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및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관련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법률과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정책의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사본을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최소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연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1</w:t>
      </w:r>
      <w:r w:rsidRPr="000A144B">
        <w:rPr>
          <w:rFonts w:asciiTheme="minorBidi" w:eastAsia="HYGothic-Medium" w:hAnsiTheme="minorBidi" w:cstheme="minorBidi"/>
          <w:lang w:eastAsia="ko-KR"/>
        </w:rPr>
        <w:t>회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배포합니다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. </w:t>
      </w:r>
      <w:r w:rsidRPr="000A144B">
        <w:rPr>
          <w:rFonts w:asciiTheme="minorBidi" w:eastAsia="HYGothic-Medium" w:hAnsiTheme="minorBidi" w:cstheme="minorBidi"/>
          <w:lang w:eastAsia="ko-KR"/>
        </w:rPr>
        <w:t>이러한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자료가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모든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사람의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역할에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어떻게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적용되는지에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대해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열린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토론을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가집니다</w:t>
      </w:r>
      <w:r w:rsidRPr="000A144B">
        <w:rPr>
          <w:rFonts w:asciiTheme="minorBidi" w:eastAsia="HYGothic-Medium" w:hAnsiTheme="minorBidi" w:cstheme="minorBidi"/>
          <w:lang w:eastAsia="ko-KR"/>
        </w:rPr>
        <w:t>.</w:t>
      </w:r>
    </w:p>
    <w:p w:rsidR="004A00DF" w:rsidRPr="000A144B" w:rsidRDefault="00BB3F31" w:rsidP="001D5A43">
      <w:pPr>
        <w:pStyle w:val="ListParagraph"/>
        <w:numPr>
          <w:ilvl w:val="0"/>
          <w:numId w:val="14"/>
        </w:numPr>
        <w:rPr>
          <w:rFonts w:asciiTheme="minorBidi" w:eastAsia="HYGothic-Medium" w:hAnsiTheme="minorBidi" w:cstheme="minorBidi"/>
          <w:i/>
          <w:sz w:val="28"/>
          <w:lang w:eastAsia="ja-JP"/>
        </w:rPr>
      </w:pPr>
      <w:r w:rsidRPr="000A144B">
        <w:rPr>
          <w:rFonts w:asciiTheme="minorBidi" w:eastAsia="HYGothic-Medium" w:hAnsiTheme="minorBidi" w:cstheme="minorBidi"/>
          <w:lang w:eastAsia="ko-KR"/>
        </w:rPr>
        <w:t>직원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및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사업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파트너에게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규정준수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보고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옵션을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자주</w:t>
      </w:r>
      <w:r w:rsidRPr="000A144B">
        <w:rPr>
          <w:rFonts w:asciiTheme="minorBidi" w:eastAsia="HYGothic-Medium" w:hAnsiTheme="minorBidi" w:cstheme="minorBidi"/>
          <w:lang w:eastAsia="ko-KR"/>
        </w:rPr>
        <w:t xml:space="preserve"> </w:t>
      </w:r>
      <w:r w:rsidRPr="000A144B">
        <w:rPr>
          <w:rFonts w:asciiTheme="minorBidi" w:eastAsia="HYGothic-Medium" w:hAnsiTheme="minorBidi" w:cstheme="minorBidi"/>
          <w:lang w:eastAsia="ko-KR"/>
        </w:rPr>
        <w:t>제공합니다</w:t>
      </w:r>
      <w:r w:rsidRPr="000A144B">
        <w:rPr>
          <w:rFonts w:asciiTheme="minorBidi" w:eastAsia="HYGothic-Medium" w:hAnsiTheme="minorBidi" w:cstheme="minorBidi"/>
          <w:lang w:eastAsia="ko-KR"/>
        </w:rPr>
        <w:t>.</w:t>
      </w:r>
    </w:p>
    <w:p w:rsidR="000404A5" w:rsidRPr="000A144B" w:rsidRDefault="00371948" w:rsidP="00ED0F46">
      <w:pPr>
        <w:rPr>
          <w:rFonts w:asciiTheme="minorBidi" w:eastAsia="HYGothic-Medium" w:hAnsiTheme="minorBidi" w:cstheme="minorBidi"/>
          <w:color w:val="000000"/>
        </w:rPr>
      </w:pPr>
      <w:r w:rsidRPr="00371948">
        <w:rPr>
          <w:rFonts w:asciiTheme="minorBidi" w:eastAsia="HYGothic-Medium" w:hAnsiTheme="minorBidi" w:cstheme="minorBidi"/>
          <w:noProof/>
          <w:color w:val="1F3763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1026" type="#_x0000_t202" style="position:absolute;margin-left:-47.75pt;margin-top:112.2pt;width:537.3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" filled="f" stroked="f" strokeweight=".5pt">
            <v:textbox>
              <w:txbxContent>
                <w:p w:rsidR="002E7088" w:rsidRPr="000A144B" w:rsidRDefault="00BB3F31" w:rsidP="002E708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HYGothic-Extra" w:eastAsia="HYGothic-Extra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0A144B">
                    <w:rPr>
                      <w:rFonts w:ascii="HYGothic-Extra" w:eastAsia="HYGothic-Extra" w:hAnsi="Batang" w:cs="Batang" w:hint="eastAsia"/>
                      <w:color w:val="FFFFFF"/>
                      <w:sz w:val="18"/>
                      <w:szCs w:val="18"/>
                      <w:lang w:eastAsia="ko-KR"/>
                    </w:rPr>
                    <w:t>질문하기:</w:t>
                  </w:r>
                  <w:r w:rsidRPr="000A144B">
                    <w:rPr>
                      <w:rFonts w:ascii="HYGothic-Extra" w:eastAsia="HYGothic-Extra" w:hAnsi="Batang" w:cs="Batang" w:hint="eastAsia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0A144B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 xml:space="preserve"> </w:t>
                  </w:r>
                  <w:hyperlink r:id="rId10" w:history="1">
                    <w:r w:rsidRPr="000A144B">
                      <w:rPr>
                        <w:rFonts w:asciiTheme="minorBidi" w:eastAsia="HYGothic-Extra" w:hAnsiTheme="minorBidi" w:cstheme="minorBidi"/>
                        <w:color w:val="FFFFFF"/>
                        <w:sz w:val="18"/>
                        <w:szCs w:val="18"/>
                        <w:lang w:eastAsia="ko-KR"/>
                      </w:rPr>
                      <w:t>GM-CODEOFHONOR@owens-minor.com</w:t>
                    </w:r>
                  </w:hyperlink>
                  <w:r w:rsidRPr="000A144B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 xml:space="preserve">           </w:t>
                  </w:r>
                  <w:r w:rsidRPr="000A144B">
                    <w:rPr>
                      <w:rFonts w:ascii="HYGothic-Extra" w:eastAsia="HYGothic-Extra" w:hAnsi="Batang" w:cs="Batang" w:hint="eastAsia"/>
                      <w:color w:val="FFFFFF"/>
                      <w:sz w:val="18"/>
                      <w:szCs w:val="18"/>
                      <w:lang w:eastAsia="ko-KR"/>
                    </w:rPr>
                    <w:t xml:space="preserve">우려사항 보고: </w:t>
                  </w:r>
                  <w:hyperlink r:id="rId11" w:history="1">
                    <w:r w:rsidRPr="000A144B">
                      <w:rPr>
                        <w:rFonts w:asciiTheme="minorBidi" w:eastAsia="HYGothic-Extra" w:hAnsiTheme="minorBidi" w:cstheme="minorBidi"/>
                        <w:color w:val="FFFFFF"/>
                        <w:sz w:val="18"/>
                        <w:szCs w:val="18"/>
                        <w:lang w:eastAsia="ko-KR"/>
                      </w:rPr>
                      <w:t>www.omicodeofhonor.com</w:t>
                    </w:r>
                  </w:hyperlink>
                </w:p>
                <w:p w:rsidR="002E7088" w:rsidRPr="000A144B" w:rsidRDefault="002E7088" w:rsidP="002E7088">
                  <w:pPr>
                    <w:rPr>
                      <w:rFonts w:ascii="HYGothic-Extra" w:eastAsia="HYGothic-Extra"/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Pr="00371948">
        <w:rPr>
          <w:rFonts w:asciiTheme="minorBidi" w:eastAsia="HYGothic-Medium" w:hAnsiTheme="minorBidi" w:cstheme="minorBidi"/>
          <w:noProof/>
          <w:color w:val="1F3763"/>
          <w:lang w:eastAsia="zh-CN"/>
        </w:rPr>
        <w:pict>
          <v:shape id="Text Box 11" o:spid="_x0000_s1027" type="#_x0000_t202" style="position:absolute;margin-left:-35.95pt;margin-top:392.3pt;width:537.3pt;height:20.9pt;z-index:251661312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filled="f" fillcolor="this" stroked="f" strokeweight=".5pt">
            <v:textbox>
              <w:txbxContent>
                <w:p w:rsidR="00323633" w:rsidRPr="00730626" w:rsidRDefault="00401BAC" w:rsidP="0032363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Batang" w:eastAsia="Batang" w:hAnsi="Batang" w:cs="Batang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>질문하기</w:t>
                  </w:r>
                  <w:r>
                    <w:rPr>
                      <w:rFonts w:ascii="Batang" w:eastAsia="Batang" w:hAnsi="Batang" w:cs="Batang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 xml:space="preserve">:  </w:t>
                  </w:r>
                  <w:hyperlink r:id="rId12" w:history="1">
                    <w:r>
                      <w:rPr>
                        <w:rFonts w:ascii="Batang" w:eastAsia="Batang" w:hAnsi="Batang" w:cs="Batang"/>
                        <w:color w:val="FFFFFF"/>
                        <w:sz w:val="18"/>
                        <w:szCs w:val="18"/>
                        <w:lang w:eastAsia="ko-KR"/>
                      </w:rPr>
                      <w:t>GM-CODEOFHONOR@owens-minor.com</w:t>
                    </w:r>
                  </w:hyperlink>
                  <w:r>
                    <w:rPr>
                      <w:rFonts w:ascii="Batang" w:eastAsia="Batang" w:hAnsi="Batang" w:cs="Batang"/>
                      <w:color w:val="FFFFFF"/>
                      <w:sz w:val="18"/>
                      <w:szCs w:val="18"/>
                      <w:lang w:eastAsia="ko-KR"/>
                    </w:rPr>
                    <w:t xml:space="preserve">           </w:t>
                  </w:r>
                  <w:r>
                    <w:rPr>
                      <w:rFonts w:ascii="Batang" w:eastAsia="Batang" w:hAnsi="Batang" w:cs="Batang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>우려사항</w:t>
                  </w:r>
                  <w:r>
                    <w:rPr>
                      <w:rFonts w:ascii="Batang" w:eastAsia="Batang" w:hAnsi="Batang" w:cs="Batang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ascii="Batang" w:eastAsia="Batang" w:hAnsi="Batang" w:cs="Batang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>보고</w:t>
                  </w:r>
                  <w:r>
                    <w:rPr>
                      <w:rFonts w:ascii="Batang" w:eastAsia="Batang" w:hAnsi="Batang" w:cs="Batang"/>
                      <w:color w:val="FFFFFF"/>
                      <w:sz w:val="18"/>
                      <w:szCs w:val="18"/>
                      <w:lang w:eastAsia="ko-KR"/>
                    </w:rPr>
                    <w:t xml:space="preserve">: </w:t>
                  </w:r>
                  <w:hyperlink r:id="rId13" w:history="1">
                    <w:r>
                      <w:rPr>
                        <w:rFonts w:ascii="Batang" w:eastAsia="Batang" w:hAnsi="Batang" w:cs="Batang"/>
                        <w:color w:val="FFFFFF"/>
                        <w:sz w:val="18"/>
                        <w:szCs w:val="18"/>
                        <w:lang w:eastAsia="ko-KR"/>
                      </w:rPr>
                      <w:t>www.omicodeofhonor.com</w:t>
                    </w:r>
                  </w:hyperlink>
                </w:p>
                <w:p w:rsidR="00323633" w:rsidRPr="00730626" w:rsidRDefault="00323633" w:rsidP="00323633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</w:p>
    <w:sectPr w:rsidR="000404A5" w:rsidRPr="000A144B" w:rsidSect="00B36E78">
      <w:headerReference w:type="default" r:id="rId14"/>
      <w:footerReference w:type="default" r:id="rId15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F31" w:rsidRDefault="00BB3F31">
      <w:r>
        <w:separator/>
      </w:r>
    </w:p>
  </w:endnote>
  <w:endnote w:type="continuationSeparator" w:id="0">
    <w:p w:rsidR="00BB3F31" w:rsidRDefault="00BB3F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Gothic-Extra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Gothic-Medium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">
    <w:altName w:val="Lucida Sans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Pr="00B36E78" w:rsidRDefault="00BB3F31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</w:rPr>
    </w:pPr>
    <w:r>
      <w:rPr>
        <w:rFonts w:ascii="Batang" w:eastAsia="Batang" w:hAnsi="Batang" w:cs="Batang"/>
        <w:b/>
        <w:bCs/>
        <w:color w:val="A42444"/>
        <w:sz w:val="18"/>
        <w:szCs w:val="18"/>
        <w:lang w:eastAsia="ko-KR"/>
      </w:rPr>
      <w:t>질문하기</w:t>
    </w:r>
    <w:r>
      <w:rPr>
        <w:rFonts w:ascii="Batang" w:eastAsia="Batang" w:hAnsi="Batang" w:cs="Batang"/>
        <w:b/>
        <w:bCs/>
        <w:color w:val="000000"/>
        <w:sz w:val="18"/>
        <w:szCs w:val="18"/>
        <w:lang w:eastAsia="ko-KR"/>
      </w:rPr>
      <w:t xml:space="preserve">: </w:t>
    </w:r>
    <w:hyperlink r:id="rId1" w:history="1">
      <w:r>
        <w:rPr>
          <w:rFonts w:ascii="Batang" w:eastAsia="Batang" w:hAnsi="Batang" w:cs="Batang"/>
          <w:color w:val="0563C1"/>
          <w:sz w:val="18"/>
          <w:szCs w:val="18"/>
          <w:u w:val="single"/>
          <w:lang w:eastAsia="ko-KR"/>
        </w:rPr>
        <w:t>GM-CODEOFHONOR@owens-minor.com</w:t>
      </w:r>
    </w:hyperlink>
    <w:r>
      <w:rPr>
        <w:rFonts w:ascii="Batang" w:eastAsia="Batang" w:hAnsi="Batang" w:cs="Batang"/>
        <w:color w:val="000000"/>
        <w:sz w:val="18"/>
        <w:szCs w:val="18"/>
        <w:lang w:eastAsia="ko-KR"/>
      </w:rPr>
      <w:t xml:space="preserve">           </w:t>
    </w:r>
    <w:r>
      <w:rPr>
        <w:rFonts w:ascii="Batang" w:eastAsia="Batang" w:hAnsi="Batang" w:cs="Batang"/>
        <w:b/>
        <w:bCs/>
        <w:color w:val="A42444"/>
        <w:sz w:val="18"/>
        <w:szCs w:val="18"/>
        <w:lang w:eastAsia="ko-KR"/>
      </w:rPr>
      <w:t>우려사항 보고</w:t>
    </w:r>
    <w:r>
      <w:rPr>
        <w:rFonts w:ascii="Batang" w:eastAsia="Batang" w:hAnsi="Batang" w:cs="Batang"/>
        <w:color w:val="000000"/>
        <w:sz w:val="18"/>
        <w:szCs w:val="18"/>
        <w:lang w:eastAsia="ko-KR"/>
      </w:rPr>
      <w:t xml:space="preserve">: </w:t>
    </w:r>
    <w:hyperlink r:id="rId2" w:history="1">
      <w:r>
        <w:rPr>
          <w:rFonts w:ascii="Batang" w:eastAsia="Batang" w:hAnsi="Batang" w:cs="Batang"/>
          <w:color w:val="0563C1"/>
          <w:sz w:val="18"/>
          <w:szCs w:val="18"/>
          <w:u w:val="single"/>
          <w:lang w:eastAsia="ko-KR"/>
        </w:rPr>
        <w:t>www.omicodeofhonor.com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F31" w:rsidRDefault="00BB3F31">
      <w:r>
        <w:separator/>
      </w:r>
    </w:p>
  </w:footnote>
  <w:footnote w:type="continuationSeparator" w:id="0">
    <w:p w:rsidR="00BB3F31" w:rsidRDefault="00BB3F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623BB"/>
    <w:multiLevelType w:val="hybridMultilevel"/>
    <w:tmpl w:val="58CAA21A"/>
    <w:lvl w:ilvl="0" w:tplc="DD86F4F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5EF8BB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8484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F890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420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822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022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0A8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1EF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B6ED6"/>
    <w:multiLevelType w:val="hybridMultilevel"/>
    <w:tmpl w:val="9E3C13FC"/>
    <w:lvl w:ilvl="0" w:tplc="05B2CE36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746480EC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601A3B80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0DBE9C76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E3B07B14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0E7C25EA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C9601BAE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6B948414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7524746C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7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C51524"/>
    <w:multiLevelType w:val="hybridMultilevel"/>
    <w:tmpl w:val="86FAC098"/>
    <w:lvl w:ilvl="0" w:tplc="93FEE7B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D4B82E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74F8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ECC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EA4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B81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4FA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6E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80B7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81339"/>
    <w:multiLevelType w:val="hybridMultilevel"/>
    <w:tmpl w:val="79B8FA68"/>
    <w:lvl w:ilvl="0" w:tplc="C20CC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86CE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36AFC0" w:tentative="1">
      <w:start w:val="1"/>
      <w:numFmt w:val="lowerRoman"/>
      <w:lvlText w:val="%3."/>
      <w:lvlJc w:val="right"/>
      <w:pPr>
        <w:ind w:left="2160" w:hanging="180"/>
      </w:pPr>
    </w:lvl>
    <w:lvl w:ilvl="3" w:tplc="C896B7D4" w:tentative="1">
      <w:start w:val="1"/>
      <w:numFmt w:val="decimal"/>
      <w:lvlText w:val="%4."/>
      <w:lvlJc w:val="left"/>
      <w:pPr>
        <w:ind w:left="2880" w:hanging="360"/>
      </w:pPr>
    </w:lvl>
    <w:lvl w:ilvl="4" w:tplc="C2129DCE" w:tentative="1">
      <w:start w:val="1"/>
      <w:numFmt w:val="lowerLetter"/>
      <w:lvlText w:val="%5."/>
      <w:lvlJc w:val="left"/>
      <w:pPr>
        <w:ind w:left="3600" w:hanging="360"/>
      </w:pPr>
    </w:lvl>
    <w:lvl w:ilvl="5" w:tplc="9356F420" w:tentative="1">
      <w:start w:val="1"/>
      <w:numFmt w:val="lowerRoman"/>
      <w:lvlText w:val="%6."/>
      <w:lvlJc w:val="right"/>
      <w:pPr>
        <w:ind w:left="4320" w:hanging="180"/>
      </w:pPr>
    </w:lvl>
    <w:lvl w:ilvl="6" w:tplc="2098DE64" w:tentative="1">
      <w:start w:val="1"/>
      <w:numFmt w:val="decimal"/>
      <w:lvlText w:val="%7."/>
      <w:lvlJc w:val="left"/>
      <w:pPr>
        <w:ind w:left="5040" w:hanging="360"/>
      </w:pPr>
    </w:lvl>
    <w:lvl w:ilvl="7" w:tplc="3BD49536" w:tentative="1">
      <w:start w:val="1"/>
      <w:numFmt w:val="lowerLetter"/>
      <w:lvlText w:val="%8."/>
      <w:lvlJc w:val="left"/>
      <w:pPr>
        <w:ind w:left="5760" w:hanging="360"/>
      </w:pPr>
    </w:lvl>
    <w:lvl w:ilvl="8" w:tplc="DC7621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764B5E"/>
    <w:multiLevelType w:val="hybridMultilevel"/>
    <w:tmpl w:val="3AFC3DB6"/>
    <w:lvl w:ilvl="0" w:tplc="7F8A56CC">
      <w:start w:val="1"/>
      <w:numFmt w:val="decimal"/>
      <w:lvlText w:val="%1."/>
      <w:lvlJc w:val="left"/>
      <w:pPr>
        <w:ind w:left="720" w:hanging="360"/>
      </w:pPr>
    </w:lvl>
    <w:lvl w:ilvl="1" w:tplc="538A5508" w:tentative="1">
      <w:start w:val="1"/>
      <w:numFmt w:val="lowerLetter"/>
      <w:lvlText w:val="%2."/>
      <w:lvlJc w:val="left"/>
      <w:pPr>
        <w:ind w:left="1440" w:hanging="360"/>
      </w:pPr>
    </w:lvl>
    <w:lvl w:ilvl="2" w:tplc="87763174" w:tentative="1">
      <w:start w:val="1"/>
      <w:numFmt w:val="lowerRoman"/>
      <w:lvlText w:val="%3."/>
      <w:lvlJc w:val="right"/>
      <w:pPr>
        <w:ind w:left="2160" w:hanging="180"/>
      </w:pPr>
    </w:lvl>
    <w:lvl w:ilvl="3" w:tplc="AEEE52F8" w:tentative="1">
      <w:start w:val="1"/>
      <w:numFmt w:val="decimal"/>
      <w:lvlText w:val="%4."/>
      <w:lvlJc w:val="left"/>
      <w:pPr>
        <w:ind w:left="2880" w:hanging="360"/>
      </w:pPr>
    </w:lvl>
    <w:lvl w:ilvl="4" w:tplc="707A55A0" w:tentative="1">
      <w:start w:val="1"/>
      <w:numFmt w:val="lowerLetter"/>
      <w:lvlText w:val="%5."/>
      <w:lvlJc w:val="left"/>
      <w:pPr>
        <w:ind w:left="3600" w:hanging="360"/>
      </w:pPr>
    </w:lvl>
    <w:lvl w:ilvl="5" w:tplc="452AE0FC" w:tentative="1">
      <w:start w:val="1"/>
      <w:numFmt w:val="lowerRoman"/>
      <w:lvlText w:val="%6."/>
      <w:lvlJc w:val="right"/>
      <w:pPr>
        <w:ind w:left="4320" w:hanging="180"/>
      </w:pPr>
    </w:lvl>
    <w:lvl w:ilvl="6" w:tplc="B3F443D8" w:tentative="1">
      <w:start w:val="1"/>
      <w:numFmt w:val="decimal"/>
      <w:lvlText w:val="%7."/>
      <w:lvlJc w:val="left"/>
      <w:pPr>
        <w:ind w:left="5040" w:hanging="360"/>
      </w:pPr>
    </w:lvl>
    <w:lvl w:ilvl="7" w:tplc="1F78A0BC" w:tentative="1">
      <w:start w:val="1"/>
      <w:numFmt w:val="lowerLetter"/>
      <w:lvlText w:val="%8."/>
      <w:lvlJc w:val="left"/>
      <w:pPr>
        <w:ind w:left="5760" w:hanging="360"/>
      </w:pPr>
    </w:lvl>
    <w:lvl w:ilvl="8" w:tplc="F26A6E9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3"/>
  </w:num>
  <w:num w:numId="12">
    <w:abstractNumId w:val="11"/>
  </w:num>
  <w:num w:numId="13">
    <w:abstractNumId w:val="5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0404A5"/>
    <w:rsid w:val="000227E5"/>
    <w:rsid w:val="000404A5"/>
    <w:rsid w:val="00045016"/>
    <w:rsid w:val="0005064F"/>
    <w:rsid w:val="000A144B"/>
    <w:rsid w:val="000C5AFE"/>
    <w:rsid w:val="00103D5B"/>
    <w:rsid w:val="00144FBF"/>
    <w:rsid w:val="001548B6"/>
    <w:rsid w:val="00192832"/>
    <w:rsid w:val="001A0830"/>
    <w:rsid w:val="001D3371"/>
    <w:rsid w:val="001D5A43"/>
    <w:rsid w:val="001F5ECD"/>
    <w:rsid w:val="002533C6"/>
    <w:rsid w:val="002702AF"/>
    <w:rsid w:val="002A60A3"/>
    <w:rsid w:val="002E7088"/>
    <w:rsid w:val="003044CA"/>
    <w:rsid w:val="00323633"/>
    <w:rsid w:val="003467FB"/>
    <w:rsid w:val="00371948"/>
    <w:rsid w:val="003A5FF9"/>
    <w:rsid w:val="003B65ED"/>
    <w:rsid w:val="003D1149"/>
    <w:rsid w:val="003F5200"/>
    <w:rsid w:val="00401BAC"/>
    <w:rsid w:val="00436200"/>
    <w:rsid w:val="00447C86"/>
    <w:rsid w:val="004773B6"/>
    <w:rsid w:val="004A00DF"/>
    <w:rsid w:val="004C40DE"/>
    <w:rsid w:val="004F6390"/>
    <w:rsid w:val="00523400"/>
    <w:rsid w:val="00544738"/>
    <w:rsid w:val="00614FA7"/>
    <w:rsid w:val="00635584"/>
    <w:rsid w:val="00655151"/>
    <w:rsid w:val="006A5CE8"/>
    <w:rsid w:val="006C29C3"/>
    <w:rsid w:val="00730626"/>
    <w:rsid w:val="0073368E"/>
    <w:rsid w:val="00783F10"/>
    <w:rsid w:val="00785090"/>
    <w:rsid w:val="00787D91"/>
    <w:rsid w:val="007F3CCE"/>
    <w:rsid w:val="0085692D"/>
    <w:rsid w:val="00866885"/>
    <w:rsid w:val="00877B3C"/>
    <w:rsid w:val="008963CA"/>
    <w:rsid w:val="008D1C67"/>
    <w:rsid w:val="008F3890"/>
    <w:rsid w:val="009A526E"/>
    <w:rsid w:val="009B4625"/>
    <w:rsid w:val="009D39AF"/>
    <w:rsid w:val="009D7747"/>
    <w:rsid w:val="009F7BC7"/>
    <w:rsid w:val="00A55BAB"/>
    <w:rsid w:val="00AC5696"/>
    <w:rsid w:val="00AE66B7"/>
    <w:rsid w:val="00AF2B85"/>
    <w:rsid w:val="00AF4ED8"/>
    <w:rsid w:val="00B36E78"/>
    <w:rsid w:val="00BB3F31"/>
    <w:rsid w:val="00BC019C"/>
    <w:rsid w:val="00C41E75"/>
    <w:rsid w:val="00C63F63"/>
    <w:rsid w:val="00CD1FAA"/>
    <w:rsid w:val="00D71798"/>
    <w:rsid w:val="00DB3FD5"/>
    <w:rsid w:val="00DD5F3B"/>
    <w:rsid w:val="00E004F1"/>
    <w:rsid w:val="00E478FD"/>
    <w:rsid w:val="00E77088"/>
    <w:rsid w:val="00ED0F46"/>
    <w:rsid w:val="00F01474"/>
    <w:rsid w:val="00F81F7F"/>
    <w:rsid w:val="00FE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37194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7194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7194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7194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7194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7194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37194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omicodeofhono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M-CODEOFHONOR@owens-minor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micodeofhono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GM-CODEOFHONOR@owens-mino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2</cp:revision>
  <dcterms:created xsi:type="dcterms:W3CDTF">2020-12-16T10:55:00Z</dcterms:created>
  <dcterms:modified xsi:type="dcterms:W3CDTF">2020-12-16T10:55:00Z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