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 w:rsidP="000F5309">
      <w:pPr>
        <w:tabs>
          <w:tab w:val="left" w:pos="1980"/>
        </w:tabs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Een close-up van een logo&#10;&#10;Beschrijving automatisch gegener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2418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88E">
        <w:rPr>
          <w:rFonts w:ascii="Arial" w:eastAsia="Arial" w:hAnsi="Arial" w:cs="Arial"/>
          <w:b/>
          <w:bCs/>
          <w:color w:val="595959"/>
          <w:lang w:val="nl-NL"/>
        </w:rPr>
        <w:t xml:space="preserve">Voorkomen van wereldwijde corruptie </w:t>
      </w:r>
    </w:p>
    <w:p w:rsidR="00E004F1" w:rsidRPr="00787D91" w:rsidRDefault="001B388E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nl-NL"/>
        </w:rPr>
        <w:t>Pauze voor het verdergaan</w:t>
      </w:r>
    </w:p>
    <w:p w:rsidR="00544738" w:rsidRPr="00544738" w:rsidRDefault="00544738" w:rsidP="002702AF">
      <w:pPr>
        <w:rPr>
          <w:sz w:val="22"/>
        </w:rPr>
      </w:pPr>
    </w:p>
    <w:p w:rsidR="002702AF" w:rsidRPr="00787D91" w:rsidRDefault="001B388E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 xml:space="preserve">IDENTIFICEER MOGELIJKE 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ANTICORRUPTIEZORGEN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CD1FAA" w:rsidRDefault="001B388E" w:rsidP="00CD1FA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>Het is vaak nuttig om een pauze te nemen voordat u een zakelijke beslissing neemt, vooral als deze mogelijk verboden is op grond van anticorruptiewetten en -b</w:t>
      </w:r>
      <w:r>
        <w:rPr>
          <w:rFonts w:ascii="Calibri" w:eastAsia="Calibri" w:hAnsi="Calibri"/>
          <w:lang w:val="nl-NL" w:eastAsia="ja-JP"/>
        </w:rPr>
        <w:t xml:space="preserve">eleid. Hier zijn enkele situaties waar u vooral op moet letten, aangezien deze mogelijk corrupt kunnen worden. </w:t>
      </w:r>
    </w:p>
    <w:p w:rsidR="00CD1FAA" w:rsidRDefault="00CD1FAA" w:rsidP="00CD1FAA">
      <w:pPr>
        <w:rPr>
          <w:rFonts w:asciiTheme="minorHAnsi" w:hAnsiTheme="minorHAnsi"/>
          <w:lang w:eastAsia="ja-JP"/>
        </w:rPr>
      </w:pPr>
    </w:p>
    <w:p w:rsidR="00CD1FAA" w:rsidRDefault="001B388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Betalingen gedaan aan zorgverleners of overheidsfunctionarissen</w:t>
      </w:r>
    </w:p>
    <w:p w:rsidR="008963CA" w:rsidRPr="008963CA" w:rsidRDefault="001B388E" w:rsidP="00CD1FA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Bekijk alle betalingen voor adviesdiensten, royalty's en aan zorgleners vergoede onkosten, inclusief die voor educatieve conferenties of producttrainingssessies. </w:t>
      </w:r>
    </w:p>
    <w:p w:rsidR="008963CA" w:rsidRDefault="008963CA" w:rsidP="00CD1FAA">
      <w:pPr>
        <w:rPr>
          <w:lang w:eastAsia="ja-JP"/>
        </w:rPr>
      </w:pPr>
    </w:p>
    <w:p w:rsidR="008963CA" w:rsidRDefault="001B388E" w:rsidP="008963CA">
      <w:pPr>
        <w:ind w:firstLine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 xml:space="preserve">een betaling niet volledig is gedocumenteerd en goedgekeurd. </w:t>
      </w:r>
    </w:p>
    <w:p w:rsidR="001548B6" w:rsidRDefault="001B388E" w:rsidP="00E711EE">
      <w:pPr>
        <w:ind w:left="2520" w:hanging="180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>er een betaling wordt gevraagd voor een familielid of een andere</w:t>
      </w:r>
      <w:r w:rsidR="00E711EE">
        <w:rPr>
          <w:rFonts w:ascii="Calibri" w:eastAsia="Calibri" w:hAnsi="Calibri"/>
          <w:lang w:val="nl-NL"/>
        </w:rPr>
        <w:br/>
      </w:r>
      <w:r w:rsidRPr="00E711EE">
        <w:rPr>
          <w:rFonts w:ascii="Calibri" w:eastAsia="Calibri" w:hAnsi="Calibri"/>
          <w:spacing w:val="-40"/>
          <w:lang w:val="nl-NL"/>
        </w:rPr>
        <w:t xml:space="preserve"> </w:t>
      </w:r>
      <w:r w:rsidR="00E711EE" w:rsidRPr="00E711EE">
        <w:rPr>
          <w:rFonts w:ascii="Calibri" w:eastAsia="Calibri" w:hAnsi="Calibri"/>
          <w:spacing w:val="-40"/>
          <w:lang w:val="nl-NL"/>
        </w:rPr>
        <w:t xml:space="preserve"> </w:t>
      </w:r>
      <w:r>
        <w:rPr>
          <w:rFonts w:ascii="Calibri" w:eastAsia="Calibri" w:hAnsi="Calibri"/>
          <w:lang w:val="nl-NL"/>
        </w:rPr>
        <w:t>bedrijfsorganisatie.</w:t>
      </w:r>
    </w:p>
    <w:p w:rsidR="001548B6" w:rsidRDefault="001B388E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 xml:space="preserve">verzoeken om betalingen aan andere landen worden gedaan. </w:t>
      </w:r>
    </w:p>
    <w:p w:rsidR="00F81F7F" w:rsidRDefault="001B388E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 xml:space="preserve">onkostenvergoedingen buitensporig of onduidelijk lijken. </w:t>
      </w:r>
    </w:p>
    <w:p w:rsidR="001548B6" w:rsidRPr="008963CA" w:rsidRDefault="001B388E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IEN …</w:t>
      </w:r>
      <w:r>
        <w:rPr>
          <w:rFonts w:ascii="Calibri" w:eastAsia="Calibri" w:hAnsi="Calibri"/>
          <w:lang w:val="nl-NL"/>
        </w:rPr>
        <w:t xml:space="preserve">aanvullende reizen worden aangevraagd. </w:t>
      </w:r>
    </w:p>
    <w:p w:rsidR="00CD1FAA" w:rsidRPr="001548B6" w:rsidRDefault="00CD1FAA" w:rsidP="001548B6">
      <w:pPr>
        <w:rPr>
          <w:rFonts w:asciiTheme="minorHAnsi" w:hAnsiTheme="minorHAnsi"/>
          <w:lang w:eastAsia="ja-JP"/>
        </w:rPr>
      </w:pPr>
    </w:p>
    <w:p w:rsidR="008963CA" w:rsidRDefault="001B388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Betalingen gedaan aan liefdadigheidsorganisaties</w:t>
      </w:r>
    </w:p>
    <w:p w:rsidR="008963CA" w:rsidRPr="008963CA" w:rsidRDefault="001B388E" w:rsidP="00CD1FAA">
      <w:pPr>
        <w:rPr>
          <w:rFonts w:asciiTheme="minorHAnsi" w:eastAsia="Arial" w:hAnsiTheme="minorHAnsi" w:cs="Arial"/>
          <w:b/>
          <w:color w:val="A42444"/>
          <w:sz w:val="22"/>
        </w:rPr>
      </w:pPr>
      <w:r w:rsidRPr="00E711EE">
        <w:rPr>
          <w:rFonts w:ascii="Calibri" w:eastAsia="Calibri" w:hAnsi="Calibri"/>
          <w:spacing w:val="-4"/>
          <w:lang w:val="nl-NL" w:eastAsia="ja-JP"/>
        </w:rPr>
        <w:t>Controleer alle betalingen voor zakelijke sponsoring van evenementen en alle beurzen en donaties</w:t>
      </w:r>
      <w:r>
        <w:rPr>
          <w:rFonts w:ascii="Calibri" w:eastAsia="Calibri" w:hAnsi="Calibri"/>
          <w:lang w:val="nl-NL" w:eastAsia="ja-JP"/>
        </w:rPr>
        <w:t xml:space="preserve">. </w:t>
      </w:r>
    </w:p>
    <w:p w:rsidR="008963CA" w:rsidRDefault="008963CA" w:rsidP="00CD1FAA">
      <w:pPr>
        <w:rPr>
          <w:rFonts w:ascii="Arial" w:eastAsia="Arial" w:hAnsi="Arial" w:cs="Arial"/>
          <w:b/>
          <w:color w:val="196593"/>
          <w:sz w:val="22"/>
        </w:rPr>
      </w:pPr>
    </w:p>
    <w:p w:rsidR="008963CA" w:rsidRPr="008963CA" w:rsidRDefault="001B388E" w:rsidP="00E711EE">
      <w:pPr>
        <w:ind w:left="2520" w:hanging="180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 xml:space="preserve">PAUZE 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INDIEN …</w:t>
      </w:r>
      <w:r>
        <w:rPr>
          <w:rFonts w:ascii="Calibri" w:eastAsia="Calibri" w:hAnsi="Calibri"/>
          <w:lang w:val="nl-NL"/>
        </w:rPr>
        <w:t>een betaling wordt gevraagd voor een persoon in plaats van voor een</w:t>
      </w:r>
      <w:r w:rsidR="00E711EE">
        <w:rPr>
          <w:rFonts w:ascii="Calibri" w:eastAsia="Calibri" w:hAnsi="Calibri"/>
          <w:lang w:val="nl-NL"/>
        </w:rPr>
        <w:br/>
      </w:r>
      <w:r w:rsidR="00E711EE" w:rsidRPr="00E711EE">
        <w:rPr>
          <w:rFonts w:ascii="Calibri" w:eastAsia="Calibri" w:hAnsi="Calibri"/>
          <w:spacing w:val="-40"/>
          <w:lang w:val="nl-NL"/>
        </w:rPr>
        <w:t xml:space="preserve">  </w:t>
      </w:r>
      <w:r w:rsidRPr="00E711EE">
        <w:rPr>
          <w:rFonts w:ascii="Calibri" w:eastAsia="Calibri" w:hAnsi="Calibri"/>
          <w:spacing w:val="-40"/>
          <w:lang w:val="nl-NL"/>
        </w:rPr>
        <w:t xml:space="preserve"> </w:t>
      </w:r>
      <w:r>
        <w:rPr>
          <w:rFonts w:ascii="Calibri" w:eastAsia="Calibri" w:hAnsi="Calibri"/>
          <w:lang w:val="nl-NL"/>
        </w:rPr>
        <w:t>gedocumenteerde liefdadigheidsorganisatie.</w:t>
      </w:r>
    </w:p>
    <w:p w:rsidR="008963CA" w:rsidRPr="008963CA" w:rsidRDefault="001B388E" w:rsidP="008963CA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>liefdadigheid is gekoppeld aan een politieke organisatie of campagne.</w:t>
      </w:r>
    </w:p>
    <w:p w:rsidR="00CD1FAA" w:rsidRDefault="001B388E" w:rsidP="008963CA">
      <w:pPr>
        <w:ind w:left="720"/>
        <w:rPr>
          <w:rFonts w:ascii="Arial" w:eastAsia="Arial" w:hAnsi="Arial" w:cs="Arial"/>
          <w:b/>
          <w:color w:val="A42444"/>
          <w:sz w:val="22"/>
        </w:rPr>
      </w:pPr>
      <w:r>
        <w:rPr>
          <w:lang w:eastAsia="ja-JP"/>
        </w:rPr>
        <w:t xml:space="preserve"> </w:t>
      </w:r>
    </w:p>
    <w:p w:rsidR="008963CA" w:rsidRDefault="001B388E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 xml:space="preserve">Betalingen aan werknemers </w:t>
      </w:r>
    </w:p>
    <w:p w:rsidR="008963CA" w:rsidRDefault="001B388E" w:rsidP="00E711EE">
      <w:pPr>
        <w:ind w:right="-144"/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nl-NL" w:eastAsia="ja-JP"/>
        </w:rPr>
        <w:t xml:space="preserve">Bekijk alle betalingen die zijn ingediend voor vergoeding die betrekking hebben op een zakelijke </w:t>
      </w:r>
      <w:r w:rsidRPr="00E711EE">
        <w:rPr>
          <w:rFonts w:ascii="Calibri" w:eastAsia="Calibri" w:hAnsi="Calibri"/>
          <w:spacing w:val="-2"/>
          <w:lang w:val="nl-NL" w:eastAsia="ja-JP"/>
        </w:rPr>
        <w:t xml:space="preserve">bijeenkomst, maaltijd, reis, verblijf of educatief </w:t>
      </w:r>
      <w:r w:rsidRPr="00E711EE">
        <w:rPr>
          <w:rFonts w:ascii="Calibri" w:eastAsia="Calibri" w:hAnsi="Calibri"/>
          <w:spacing w:val="-2"/>
          <w:lang w:val="nl-NL" w:eastAsia="ja-JP"/>
        </w:rPr>
        <w:t>item van een zorgverlener of overheidsfunctionaris.</w:t>
      </w:r>
    </w:p>
    <w:p w:rsidR="008963CA" w:rsidRDefault="001B388E" w:rsidP="008963CA">
      <w:pPr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:rsidR="008963CA" w:rsidRDefault="001B388E" w:rsidP="00E711EE">
      <w:pPr>
        <w:ind w:left="2520" w:hanging="180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>een onkostenindiening geen gespeci</w:t>
      </w:r>
      <w:r>
        <w:rPr>
          <w:rFonts w:ascii="Calibri" w:eastAsia="Calibri" w:hAnsi="Calibri"/>
          <w:lang w:val="nl-NL"/>
        </w:rPr>
        <w:t>ficeerde kwitantie EN lijst van</w:t>
      </w:r>
      <w:r w:rsidR="00E711EE">
        <w:rPr>
          <w:rFonts w:ascii="Calibri" w:eastAsia="Calibri" w:hAnsi="Calibri"/>
          <w:lang w:val="nl-NL"/>
        </w:rPr>
        <w:br/>
      </w:r>
      <w:r w:rsidRPr="00E711EE">
        <w:rPr>
          <w:rFonts w:ascii="Calibri" w:eastAsia="Calibri" w:hAnsi="Calibri"/>
          <w:spacing w:val="-40"/>
          <w:lang w:val="nl-NL"/>
        </w:rPr>
        <w:t xml:space="preserve"> </w:t>
      </w:r>
      <w:r>
        <w:rPr>
          <w:rFonts w:ascii="Calibri" w:eastAsia="Calibri" w:hAnsi="Calibri"/>
          <w:lang w:val="nl-NL"/>
        </w:rPr>
        <w:t xml:space="preserve">deelnemers bevat. </w:t>
      </w:r>
    </w:p>
    <w:p w:rsidR="00F81F7F" w:rsidRDefault="001B388E" w:rsidP="00E711EE">
      <w:pPr>
        <w:ind w:left="2520" w:hanging="180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>vergoedingen voor educatieve items ge</w:t>
      </w:r>
      <w:r>
        <w:rPr>
          <w:rFonts w:ascii="Calibri" w:eastAsia="Calibri" w:hAnsi="Calibri"/>
          <w:lang w:val="nl-NL"/>
        </w:rPr>
        <w:t>en gedefinieerde educatieve</w:t>
      </w:r>
      <w:r w:rsidR="00E711EE">
        <w:rPr>
          <w:rFonts w:ascii="Calibri" w:eastAsia="Calibri" w:hAnsi="Calibri"/>
          <w:lang w:val="nl-NL"/>
        </w:rPr>
        <w:br/>
      </w:r>
      <w:r w:rsidR="00E711EE">
        <w:rPr>
          <w:rFonts w:ascii="Calibri" w:eastAsia="Calibri" w:hAnsi="Calibri"/>
          <w:spacing w:val="-40"/>
          <w:lang w:val="nl-NL"/>
        </w:rPr>
        <w:t xml:space="preserve"> </w:t>
      </w:r>
      <w:r w:rsidRPr="00E711EE">
        <w:rPr>
          <w:rFonts w:ascii="Calibri" w:eastAsia="Calibri" w:hAnsi="Calibri"/>
          <w:spacing w:val="-40"/>
          <w:lang w:val="nl-NL"/>
        </w:rPr>
        <w:t xml:space="preserve"> </w:t>
      </w:r>
      <w:r>
        <w:rPr>
          <w:rFonts w:ascii="Calibri" w:eastAsia="Calibri" w:hAnsi="Calibri"/>
          <w:lang w:val="nl-NL"/>
        </w:rPr>
        <w:t>waarde lijken te hebben.</w:t>
      </w:r>
    </w:p>
    <w:p w:rsidR="00F81F7F" w:rsidRDefault="001B388E" w:rsidP="00E711EE">
      <w:pPr>
        <w:ind w:left="2520" w:hanging="180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>PAUZE INDIEN …</w:t>
      </w:r>
      <w:r>
        <w:rPr>
          <w:rFonts w:ascii="Calibri" w:eastAsia="Calibri" w:hAnsi="Calibri"/>
          <w:lang w:val="nl-NL"/>
        </w:rPr>
        <w:t>verzoeken om betaling zijn gerelate</w:t>
      </w:r>
      <w:r>
        <w:rPr>
          <w:rFonts w:ascii="Calibri" w:eastAsia="Calibri" w:hAnsi="Calibri"/>
          <w:lang w:val="nl-NL"/>
        </w:rPr>
        <w:t>erd aan golfen,</w:t>
      </w:r>
      <w:r w:rsidR="00E711EE">
        <w:rPr>
          <w:rFonts w:ascii="Calibri" w:eastAsia="Calibri" w:hAnsi="Calibri"/>
          <w:lang w:val="nl-NL"/>
        </w:rPr>
        <w:br/>
      </w:r>
      <w:r w:rsidR="00E711EE">
        <w:rPr>
          <w:rFonts w:ascii="Calibri" w:eastAsia="Calibri" w:hAnsi="Calibri"/>
          <w:spacing w:val="-40"/>
          <w:lang w:val="nl-NL"/>
        </w:rPr>
        <w:t xml:space="preserve"> </w:t>
      </w:r>
      <w:r w:rsidRPr="00E711EE">
        <w:rPr>
          <w:rFonts w:ascii="Calibri" w:eastAsia="Calibri" w:hAnsi="Calibri"/>
          <w:spacing w:val="-40"/>
          <w:lang w:val="nl-NL"/>
        </w:rPr>
        <w:t xml:space="preserve"> </w:t>
      </w:r>
      <w:r>
        <w:rPr>
          <w:rFonts w:ascii="Calibri" w:eastAsia="Calibri" w:hAnsi="Calibri"/>
          <w:lang w:val="nl-NL"/>
        </w:rPr>
        <w:t xml:space="preserve">sportevenementen of algemeen toerisme. </w:t>
      </w:r>
    </w:p>
    <w:p w:rsidR="00C63F63" w:rsidRDefault="001B388E" w:rsidP="00F81F7F">
      <w:pPr>
        <w:ind w:left="720"/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:rsidR="004A00DF" w:rsidRPr="00F81F7F" w:rsidRDefault="001B388E" w:rsidP="009F7BC7">
      <w:pPr>
        <w:rPr>
          <w:rFonts w:asciiTheme="minorHAnsi" w:hAnsiTheme="minorHAnsi"/>
          <w:i/>
          <w:lang w:eastAsia="ja-JP"/>
        </w:rPr>
      </w:pPr>
      <w:r>
        <w:rPr>
          <w:rFonts w:ascii="Calibri" w:eastAsia="Calibri" w:hAnsi="Calibri"/>
          <w:i/>
          <w:iCs/>
          <w:lang w:val="nl-NL" w:eastAsia="ja-JP"/>
        </w:rPr>
        <w:t>Dit is geen uitgebreide lijst van mogelijke corruptiezorgen. Gebruik uw gezond verstand om alle feitelijke of vermoedelij</w:t>
      </w:r>
      <w:r>
        <w:rPr>
          <w:rFonts w:ascii="Calibri" w:eastAsia="Calibri" w:hAnsi="Calibri"/>
          <w:i/>
          <w:iCs/>
          <w:lang w:val="nl-NL" w:eastAsia="ja-JP"/>
        </w:rPr>
        <w:t xml:space="preserve">ke corruptiesituaties te identificeren en te melden. </w:t>
      </w:r>
    </w:p>
    <w:p w:rsidR="000404A5" w:rsidRDefault="00323633" w:rsidP="00ED0F46">
      <w:pPr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633" w:rsidRPr="00730626" w:rsidRDefault="001B388E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Stel een vraag: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Meld ee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n probleem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hyperlink r:id="rId13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www.omicodeofhonor.com</w:t>
                              </w:r>
                            </w:hyperlink>
                          </w:p>
                          <w:p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CxDAIAABE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bhjsQPkFc1nqleGM3FQovhXOvwgLKWAUyNs/4yhqQhEaLM5Ksj//5g/52BCinLWQVsbdj5OwCvye&#10;mgeCEkE1KkUT+NbXV7Ow1LxC0euAgJDQEjgZ91fzwffixYuQar2OSVCSEX6rd0YG6EBNoGnfvQpr&#10;Bi49tvBEV0GJ9B2lfe5AVM/J8APdReKHNxKE/ft/zHp7yatfAAAA//8DAFBLAwQUAAYACAAAACEA&#10;5uzSw+QAAAAMAQAADwAAAGRycy9kb3ducmV2LnhtbEyPwU7DMBBE70j8g7VI3Fq7UUnSNE5VRaqQ&#10;EBxaeuG2ibdJRGyH2G0DX497guNqnmbe5ptJ9+xCo+uskbCYC2Bkaqs600g4vu9mKTDn0SjsrSEJ&#10;3+RgU9zf5ZgpezV7uhx8w0KJcRlKaL0fMs5d3ZJGN7cDmZCd7KjRh3NsuBrxGsp1zyMhYq6xM2Gh&#10;xYHKlurPw1lLeCl3b7ivIp3+9OXz62k7fB0/nqR8fJi2a2CeJv8Hw00/qEMRnCp7NsqxXsIsWawC&#10;KiFJlzGwGyFElACrJKRRvARe5Pz/E8UvAAAA//8DAFBLAQItABQABgAIAAAAIQC2gziS/gAAAOEB&#10;AAATAAAAAAAAAAAAAAAAAAAAAABbQ29udGVudF9UeXBlc10ueG1sUEsBAi0AFAAGAAgAAAAhADj9&#10;If/WAAAAlAEAAAsAAAAAAAAAAAAAAAAALwEAAF9yZWxzLy5yZWxzUEsBAi0AFAAGAAgAAAAhALod&#10;4LEMAgAAEQQAAA4AAAAAAAAAAAAAAAAALgIAAGRycy9lMm9Eb2MueG1sUEsBAi0AFAAGAAgAAAAh&#10;AObs0sPkAAAADAEAAA8AAAAAAAAAAAAAAAAAZgQAAGRycy9kb3ducmV2LnhtbFBLBQYAAAAABAAE&#10;APMAAAB3BQAAAAA=&#10;" filled="f" stroked="f" strokeweight=".5pt">
                <v:textbox>
                  <w:txbxContent>
                    <w:p w:rsidR="00323633" w:rsidRPr="00730626" w:rsidRDefault="001B388E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Stel een vraag: </w:t>
                      </w:r>
                      <w:hyperlink r:id="rId14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>Meld ee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>n probleem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www.omicodeofhonor.com</w:t>
                        </w:r>
                      </w:hyperlink>
                    </w:p>
                    <w:p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16"/>
      <w:footerReference w:type="default" r:id="rId17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8E" w:rsidRDefault="001B388E">
      <w:r>
        <w:separator/>
      </w:r>
    </w:p>
  </w:endnote>
  <w:endnote w:type="continuationSeparator" w:id="0">
    <w:p w:rsidR="001B388E" w:rsidRDefault="001B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1EE" w:rsidRDefault="00E711EE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CC254A" wp14:editId="37BF597B">
              <wp:simplePos x="0" y="0"/>
              <wp:positionH relativeFrom="margin">
                <wp:posOffset>-914400</wp:posOffset>
              </wp:positionH>
              <wp:positionV relativeFrom="paragraph">
                <wp:posOffset>-62132</wp:posOffset>
              </wp:positionV>
              <wp:extent cx="7797800" cy="701772"/>
              <wp:effectExtent l="0" t="0" r="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701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711EE" w:rsidRPr="00E711EE" w:rsidRDefault="00E711EE" w:rsidP="00E711E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Stel een vraag: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>Meld een probleem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nl-NL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www.omicodeofhonor.com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C254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-1in;margin-top:-4.9pt;width:614pt;height: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HbFwIAACEEAAAOAAAAZHJzL2Uyb0RvYy54bWysU8Fu2zAMvQ/YPwi6L3ayre6MOEXWIrsE&#10;bYFk6FmRpdiAJWqUEjv7+lFykg7dTsMuMkXSj+Tj0/xuMB07KvQt2IpPJzlnykqoW7uv+Pft6sMt&#10;Zz4IW4sOrKr4SXl+t3j/bt67Us2gga5WyAjE+rJ3FW9CcGWWedkoI/wEnLIU1IBGBLriPqtR9IRu&#10;umyW5zdZD1g7BKm8J+/DGOSLhK+1kuFJa68C6ypOvYV0Yjp38cwWc1HuUbimlec2xD90YURrqegV&#10;6kEEwQ7Y/gFlWongQYeJBJOB1q1UaQaaZpq/mWbTCKfSLESOd1ea/P+DlY/HZ2RtXfHZJ86sMLSj&#10;rRoC+woDIxfx0ztfUtrGUWIYyE97vvg9OePYg0YTvzQQozgxfbqyG9EkOYviS3GbU0hSrMinRTGL&#10;MNnr3w59+KbAsGhUHGl7iVRxXPswpl5SYjELq7br0gY7y/qK33z8nKcfrhEC7yzViDOMvUYrDLvh&#10;PNgO6hPNhTAqwzu5aqn4WvjwLJCkQP2SvMMTHboDKgJni7MG8Off/DGfNkRRznqSVsX9j4NARfwe&#10;zD2QEqf0KJxMJuFj6C6mRjAvpOhlRKCQsJJwKi4DXi73YZQvvQmplsuURlpyIqztxskIHsmJRG2H&#10;F4HuzGagPTzCRVKifEPqmDvSujwE0G1iPNI1cnRmkXSYdnZ+M1Hov99T1uvLXvwCAAD//wMAUEsD&#10;BBQABgAIAAAAIQBlB+Tv4AAAAAwBAAAPAAAAZHJzL2Rvd25yZXYueG1sTI/BTsMwEETvSPyDtUhc&#10;UGsXRbSEOBWqhJRDLm0REjc3XuKosR1sNw1/z+YEt9nd0eybYjvZno0YYuedhNVSAEPXeN25VsL7&#10;8W2xARaTclr13qGEH4ywLW9vCpVrf3V7HA+pZRTiYq4kmJSGnPPYGLQqLv2Ajm5fPliVaAwt10Fd&#10;Kdz2/FGIJ25V5+iDUQPuDDbnw8VKGD+qTO9Hk8LDrq5Eda6/15+1lPd30+sLsIRT+jPDjE/oUBLT&#10;yV+cjqyXsFhlGZVJpJ6pw+wQm3lzmpVYAy8L/r9E+QsAAP//AwBQSwECLQAUAAYACAAAACEAtoM4&#10;kv4AAADhAQAAEwAAAAAAAAAAAAAAAAAAAAAAW0NvbnRlbnRfVHlwZXNdLnhtbFBLAQItABQABgAI&#10;AAAAIQA4/SH/1gAAAJQBAAALAAAAAAAAAAAAAAAAAC8BAABfcmVscy8ucmVsc1BLAQItABQABgAI&#10;AAAAIQDe7QHbFwIAACEEAAAOAAAAAAAAAAAAAAAAAC4CAABkcnMvZTJvRG9jLnhtbFBLAQItABQA&#10;BgAIAAAAIQBlB+Tv4AAAAAwBAAAPAAAAAAAAAAAAAAAAAHEEAABkcnMvZG93bnJldi54bWxQSwUG&#10;AAAAAAQABADzAAAAfgUAAAAA&#10;" filled="f" stroked="f" strokeweight=".5pt">
              <v:textbox>
                <w:txbxContent>
                  <w:p w:rsidR="00E711EE" w:rsidRPr="00E711EE" w:rsidRDefault="00E711EE" w:rsidP="00E711EE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 xml:space="preserve">Stel een vraag: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nl-NL"/>
                      </w:rPr>
                      <w:t>Meld een probleem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nl-NL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>www.omicodeofhonor.com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8E" w:rsidRDefault="001B388E">
      <w:r>
        <w:separator/>
      </w:r>
    </w:p>
  </w:footnote>
  <w:footnote w:type="continuationSeparator" w:id="0">
    <w:p w:rsidR="001B388E" w:rsidRDefault="001B3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E711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8F8216" wp14:editId="2E7E52F2">
          <wp:simplePos x="0" y="0"/>
          <wp:positionH relativeFrom="column">
            <wp:posOffset>2129155</wp:posOffset>
          </wp:positionH>
          <wp:positionV relativeFrom="paragraph">
            <wp:posOffset>-182245</wp:posOffset>
          </wp:positionV>
          <wp:extent cx="1297940" cy="322580"/>
          <wp:effectExtent l="0" t="0" r="0" b="0"/>
          <wp:wrapNone/>
          <wp:docPr id="3" name="image1.png" descr="Een afbeelding met een tekening&#10;&#10;Beschrijving automatisch gegeneree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6902977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11C1E503" wp14:editId="567B5E29">
          <wp:simplePos x="0" y="0"/>
          <wp:positionH relativeFrom="column">
            <wp:posOffset>-914400</wp:posOffset>
          </wp:positionH>
          <wp:positionV relativeFrom="paragraph">
            <wp:posOffset>-474785</wp:posOffset>
          </wp:positionV>
          <wp:extent cx="7797800" cy="10083165"/>
          <wp:effectExtent l="0" t="0" r="0" b="635"/>
          <wp:wrapNone/>
          <wp:docPr id="4" name="Picture 4" descr="Een close-up van een logo&#10;&#10;Beschrijving automatisch gegeneree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487435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04C081D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C47670F8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4998DF2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B82B78E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5EE4C1D8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202EC5D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C68209B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E7E2673A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8E327AF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F390A70A">
      <w:start w:val="1"/>
      <w:numFmt w:val="decimal"/>
      <w:lvlText w:val="%1."/>
      <w:lvlJc w:val="left"/>
      <w:pPr>
        <w:ind w:left="720" w:hanging="360"/>
      </w:pPr>
    </w:lvl>
    <w:lvl w:ilvl="1" w:tplc="B34CECEC" w:tentative="1">
      <w:start w:val="1"/>
      <w:numFmt w:val="lowerLetter"/>
      <w:lvlText w:val="%2."/>
      <w:lvlJc w:val="left"/>
      <w:pPr>
        <w:ind w:left="1440" w:hanging="360"/>
      </w:pPr>
    </w:lvl>
    <w:lvl w:ilvl="2" w:tplc="C908DB7C" w:tentative="1">
      <w:start w:val="1"/>
      <w:numFmt w:val="lowerRoman"/>
      <w:lvlText w:val="%3."/>
      <w:lvlJc w:val="right"/>
      <w:pPr>
        <w:ind w:left="2160" w:hanging="180"/>
      </w:pPr>
    </w:lvl>
    <w:lvl w:ilvl="3" w:tplc="CFE86DEE" w:tentative="1">
      <w:start w:val="1"/>
      <w:numFmt w:val="decimal"/>
      <w:lvlText w:val="%4."/>
      <w:lvlJc w:val="left"/>
      <w:pPr>
        <w:ind w:left="2880" w:hanging="360"/>
      </w:pPr>
    </w:lvl>
    <w:lvl w:ilvl="4" w:tplc="CE96FBB8" w:tentative="1">
      <w:start w:val="1"/>
      <w:numFmt w:val="lowerLetter"/>
      <w:lvlText w:val="%5."/>
      <w:lvlJc w:val="left"/>
      <w:pPr>
        <w:ind w:left="3600" w:hanging="360"/>
      </w:pPr>
    </w:lvl>
    <w:lvl w:ilvl="5" w:tplc="7262750A" w:tentative="1">
      <w:start w:val="1"/>
      <w:numFmt w:val="lowerRoman"/>
      <w:lvlText w:val="%6."/>
      <w:lvlJc w:val="right"/>
      <w:pPr>
        <w:ind w:left="4320" w:hanging="180"/>
      </w:pPr>
    </w:lvl>
    <w:lvl w:ilvl="6" w:tplc="9E3E46BA" w:tentative="1">
      <w:start w:val="1"/>
      <w:numFmt w:val="decimal"/>
      <w:lvlText w:val="%7."/>
      <w:lvlJc w:val="left"/>
      <w:pPr>
        <w:ind w:left="5040" w:hanging="360"/>
      </w:pPr>
    </w:lvl>
    <w:lvl w:ilvl="7" w:tplc="C5F49D0A" w:tentative="1">
      <w:start w:val="1"/>
      <w:numFmt w:val="lowerLetter"/>
      <w:lvlText w:val="%8."/>
      <w:lvlJc w:val="left"/>
      <w:pPr>
        <w:ind w:left="5760" w:hanging="360"/>
      </w:pPr>
    </w:lvl>
    <w:lvl w:ilvl="8" w:tplc="384E556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B388E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44738"/>
    <w:rsid w:val="00614FA7"/>
    <w:rsid w:val="00635584"/>
    <w:rsid w:val="006A5CE8"/>
    <w:rsid w:val="006C29C3"/>
    <w:rsid w:val="006F08F0"/>
    <w:rsid w:val="00730626"/>
    <w:rsid w:val="0073368E"/>
    <w:rsid w:val="00742BB9"/>
    <w:rsid w:val="00783F10"/>
    <w:rsid w:val="00787D91"/>
    <w:rsid w:val="007F3CCE"/>
    <w:rsid w:val="00877B3C"/>
    <w:rsid w:val="008963CA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D5F3B"/>
    <w:rsid w:val="00E004F1"/>
    <w:rsid w:val="00E44BF2"/>
    <w:rsid w:val="00E478FD"/>
    <w:rsid w:val="00E711EE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icodeofhono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omicodeofhonor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2020-11-21T19:23:00Z</dcterms:created>
  <dcterms:modified xsi:type="dcterms:W3CDTF">2020-12-15T16:27:00Z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