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C52DDC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6216A3D" wp14:editId="6AF56180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Een close-up van een logo&#10;&#10;Beschrijving automatisch gegener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nl-NL"/>
        </w:rPr>
        <w:t xml:space="preserve">Voorkomen van wereldwijde corruptie </w:t>
      </w:r>
    </w:p>
    <w:p w:rsidR="002D6701" w:rsidRDefault="00C52DDC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t xml:space="preserve">Training voor distributeurs </w:t>
      </w:r>
    </w:p>
    <w:p w:rsidR="00AF2B85" w:rsidRPr="00AF2B85" w:rsidRDefault="00C52DDC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t>Veelgestelde vragen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br/>
      </w:r>
    </w:p>
    <w:p w:rsidR="000404A5" w:rsidRPr="00523400" w:rsidRDefault="00C52DDC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nl-NL"/>
        </w:rPr>
        <w:t>TRAININGSTOEGANG</w:t>
      </w:r>
    </w:p>
    <w:p w:rsidR="000404A5" w:rsidRDefault="000404A5">
      <w:pPr>
        <w:rPr>
          <w:rFonts w:ascii="Arial" w:eastAsia="Arial" w:hAnsi="Arial" w:cs="Arial"/>
          <w:b/>
          <w:color w:val="A42444"/>
        </w:rPr>
      </w:pPr>
    </w:p>
    <w:p w:rsidR="000404A5" w:rsidRDefault="00C52DDC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Hoe kom ik aan de training?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Gebruik een apparaat met internetverbinding, zoals een computer, laptop of smartphone, en open de URL: </w:t>
      </w:r>
      <w:hyperlink r:id="rId8" w:history="1">
        <w:r>
          <w:rPr>
            <w:rFonts w:ascii="Arial" w:eastAsia="Arial" w:hAnsi="Arial" w:cs="Arial"/>
            <w:color w:val="0563C1"/>
            <w:u w:val="single"/>
            <w:lang w:val="nl-NL"/>
          </w:rPr>
          <w:t>co</w:t>
        </w:r>
        <w:r>
          <w:rPr>
            <w:rFonts w:ascii="Arial" w:eastAsia="Arial" w:hAnsi="Arial" w:cs="Arial"/>
            <w:color w:val="0563C1"/>
            <w:u w:val="single"/>
            <w:lang w:val="nl-NL"/>
          </w:rPr>
          <w:t>mpliance.owens-minor.com</w:t>
        </w:r>
      </w:hyperlink>
      <w:r>
        <w:rPr>
          <w:rFonts w:ascii="Arial" w:eastAsia="Arial" w:hAnsi="Arial" w:cs="Arial"/>
          <w:color w:val="000000"/>
          <w:lang w:val="nl-NL"/>
        </w:rPr>
        <w:t xml:space="preserve">. We raden aan om een computer of laptop en Google Chrome als uw internetbrowser te gebruiken voor de beste trainingservaring.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Welke internetbrowser moet ik gebruiken?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We raden het gebruik van Google Chrome aan, maar elke gewone internetbrowser zal </w:t>
      </w:r>
      <w:r>
        <w:rPr>
          <w:rFonts w:ascii="Arial" w:eastAsia="Arial" w:hAnsi="Arial" w:cs="Arial"/>
          <w:color w:val="000000"/>
          <w:lang w:val="nl-NL"/>
        </w:rPr>
        <w:t xml:space="preserve">werken.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Kan ik de training op mijn telefoon volgen?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>Ja, hoewel we het gebruik van een desktopcomput</w:t>
      </w:r>
      <w:r>
        <w:rPr>
          <w:rFonts w:ascii="Arial" w:eastAsia="Arial" w:hAnsi="Arial" w:cs="Arial"/>
          <w:color w:val="000000"/>
          <w:lang w:val="nl-NL"/>
        </w:rPr>
        <w:t xml:space="preserve">er of laptop aanbevelen.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Heeft de training audio of video?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Aantal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Hoe lang duurt de training?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>Ongeveer 15 minuten.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>Is de</w:t>
      </w:r>
      <w:r>
        <w:rPr>
          <w:rFonts w:ascii="Arial" w:eastAsia="Arial" w:hAnsi="Arial" w:cs="Arial"/>
          <w:b/>
          <w:bCs/>
          <w:color w:val="A42444"/>
          <w:lang w:val="nl-NL"/>
        </w:rPr>
        <w:t xml:space="preserve"> training beschikbaar in mijn moedertaal? </w:t>
      </w:r>
    </w:p>
    <w:p w:rsidR="00B36E78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De training is beschikbaar in vele talen, waaronder Arabisch, Braziliaans Portugees, Chinees (vereenvoudigd), Nederlands, Engels, Frans </w:t>
      </w:r>
      <w:r>
        <w:rPr>
          <w:rFonts w:ascii="Arial" w:eastAsia="Arial" w:hAnsi="Arial" w:cs="Arial"/>
          <w:color w:val="000000"/>
          <w:lang w:val="nl-NL"/>
        </w:rPr>
        <w:t xml:space="preserve">(Europees), Duits, Japans, Spaans (Europees), Spaans (Latijns-Amerikaans), Thais en Russisch. Gebruik het vervolgkeuzemenu bovenaan de pagina om indien nodig uw taalvoorkeur te wijzigen.  </w:t>
      </w: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B36E78" w:rsidRDefault="00B36E78">
      <w:pPr>
        <w:rPr>
          <w:rFonts w:ascii="Arial" w:eastAsia="Arial" w:hAnsi="Arial" w:cs="Arial"/>
          <w:color w:val="000000"/>
        </w:rPr>
      </w:pPr>
    </w:p>
    <w:p w:rsidR="000404A5" w:rsidRPr="00523400" w:rsidRDefault="00C52DDC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nl-NL"/>
        </w:rPr>
        <w:t>TRANINGSCERTIFICERING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C52DDC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Moet ik de trainingscertificering voltooien?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Als u </w:t>
      </w:r>
      <w:r>
        <w:rPr>
          <w:rFonts w:ascii="Arial" w:eastAsia="Arial" w:hAnsi="Arial" w:cs="Arial"/>
          <w:color w:val="000000"/>
          <w:lang w:val="nl-NL"/>
        </w:rPr>
        <w:t xml:space="preserve">anti-corruptietraining geeft in uw organisatie, is deze cursus niet vereist. </w:t>
      </w:r>
      <w:r w:rsidR="00D46D76">
        <w:rPr>
          <w:rFonts w:ascii="Arial" w:eastAsia="Arial" w:hAnsi="Arial" w:cs="Arial"/>
          <w:color w:val="000000"/>
          <w:lang w:val="nl-NL"/>
        </w:rPr>
        <w:br/>
      </w:r>
      <w:r>
        <w:rPr>
          <w:rFonts w:ascii="Arial" w:eastAsia="Arial" w:hAnsi="Arial" w:cs="Arial"/>
          <w:color w:val="000000"/>
          <w:lang w:val="nl-NL"/>
        </w:rPr>
        <w:t xml:space="preserve">Als u echter een anticorruptietraining nodig hebt, raden we u aan om deze eLearning-cursus te volgen. 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B36E78" w:rsidRDefault="00B36E78">
      <w:pPr>
        <w:ind w:left="720"/>
        <w:rPr>
          <w:rFonts w:ascii="Arial" w:eastAsia="Arial" w:hAnsi="Arial" w:cs="Arial"/>
          <w:b/>
          <w:color w:val="A42444"/>
        </w:rPr>
      </w:pPr>
    </w:p>
    <w:p w:rsidR="00B36E78" w:rsidRDefault="00B36E78">
      <w:pPr>
        <w:ind w:left="720"/>
        <w:rPr>
          <w:rFonts w:ascii="Arial" w:eastAsia="Arial" w:hAnsi="Arial" w:cs="Arial"/>
          <w:b/>
          <w:color w:val="A42444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Kan ik mijn trainingscertificering opslaan of afdrukken?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lang w:val="nl-NL"/>
        </w:rPr>
        <w:t>Ja. Gebruik de pictogrammen voor afdr</w:t>
      </w:r>
      <w:r>
        <w:rPr>
          <w:rFonts w:ascii="Arial" w:eastAsia="Arial" w:hAnsi="Arial" w:cs="Arial"/>
          <w:color w:val="000000"/>
          <w:lang w:val="nl-NL"/>
        </w:rPr>
        <w:t xml:space="preserve">ukken of downloaden in het venster Certificering in de </w:t>
      </w:r>
      <w:r>
        <w:rPr>
          <w:rFonts w:ascii="Arial" w:eastAsia="Arial" w:hAnsi="Arial" w:cs="Arial"/>
          <w:lang w:val="nl-NL"/>
        </w:rPr>
        <w:t>cursus.</w:t>
      </w:r>
      <w:r>
        <w:rPr>
          <w:rFonts w:ascii="Arial" w:eastAsia="Arial" w:hAnsi="Arial" w:cs="Arial"/>
          <w:color w:val="000000"/>
          <w:lang w:val="nl-NL"/>
        </w:rPr>
        <w:t xml:space="preserve"> U kunt vervolgens uw certificering </w:t>
      </w:r>
      <w:r>
        <w:rPr>
          <w:rFonts w:ascii="Arial" w:eastAsia="Arial" w:hAnsi="Arial" w:cs="Arial"/>
          <w:color w:val="000000"/>
          <w:lang w:val="nl-NL"/>
        </w:rPr>
        <w:t xml:space="preserve">afdrukken op uw lokale printer of het bestand opslaan op uw apparaat. 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523400" w:rsidRDefault="00C52DDC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nl-NL"/>
        </w:rPr>
        <w:t>TRAINING NAVIGATIE EN HEL</w:t>
      </w:r>
      <w:sdt>
        <w:sdtPr>
          <w:rPr>
            <w:color w:val="196593"/>
          </w:rPr>
          <w:tag w:val="goog_rdk_1"/>
          <w:id w:val="1247696280"/>
        </w:sdtPr>
        <w:sdtEndPr/>
        <w:sdtContent/>
      </w:sdt>
      <w:r>
        <w:rPr>
          <w:rFonts w:ascii="Arial" w:eastAsia="Arial" w:hAnsi="Arial" w:cs="Arial"/>
          <w:b/>
          <w:bCs/>
          <w:color w:val="196593"/>
          <w:lang w:val="nl-NL"/>
        </w:rPr>
        <w:t>P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192832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Hoe navigeer ik door de training?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 w:rsidRPr="00D46D76">
        <w:rPr>
          <w:rFonts w:ascii="Arial" w:eastAsia="Arial" w:hAnsi="Arial" w:cs="Arial"/>
          <w:color w:val="000000"/>
          <w:spacing w:val="-4"/>
          <w:lang w:val="nl-NL"/>
        </w:rPr>
        <w:t>Volg de visuele indicatoren en tekst op het scherm om door de curs</w:t>
      </w:r>
      <w:r w:rsidRPr="00D46D76">
        <w:rPr>
          <w:rFonts w:ascii="Arial" w:eastAsia="Arial" w:hAnsi="Arial" w:cs="Arial"/>
          <w:color w:val="000000"/>
          <w:spacing w:val="-4"/>
          <w:lang w:val="nl-NL"/>
        </w:rPr>
        <w:t>us te navigeren</w:t>
      </w:r>
      <w:r>
        <w:rPr>
          <w:rFonts w:ascii="Arial" w:eastAsia="Arial" w:hAnsi="Arial" w:cs="Arial"/>
          <w:color w:val="000000"/>
          <w:lang w:val="nl-NL"/>
        </w:rPr>
        <w:t xml:space="preserve">. </w:t>
      </w:r>
      <w:r w:rsidRPr="00D46D76">
        <w:rPr>
          <w:rFonts w:ascii="Arial" w:eastAsia="Arial" w:hAnsi="Arial" w:cs="Arial"/>
          <w:color w:val="000000"/>
          <w:spacing w:val="2"/>
          <w:lang w:val="nl-NL"/>
        </w:rPr>
        <w:t>Dit omvat het gebruik van de pijlen vooruit en achteruit rechtsonder in het</w:t>
      </w:r>
      <w:r w:rsidRPr="00D46D76">
        <w:rPr>
          <w:rFonts w:ascii="Arial" w:eastAsia="Arial" w:hAnsi="Arial" w:cs="Arial"/>
          <w:color w:val="000000"/>
          <w:spacing w:val="-2"/>
          <w:lang w:val="nl-NL"/>
        </w:rPr>
        <w:t xml:space="preserve"> cursusscherm. Voor verschillende schermen moet u op knoppen of pictogrammen</w:t>
      </w:r>
      <w:r>
        <w:rPr>
          <w:rFonts w:ascii="Arial" w:eastAsia="Arial" w:hAnsi="Arial" w:cs="Arial"/>
          <w:color w:val="000000"/>
          <w:lang w:val="nl-NL"/>
        </w:rPr>
        <w:t xml:space="preserve"> klikken of vragen beantwoorden om aanvullende informatie weer te geven. </w:t>
      </w:r>
    </w:p>
    <w:p w:rsidR="000404A5" w:rsidRDefault="000404A5">
      <w:pPr>
        <w:ind w:left="720"/>
        <w:rPr>
          <w:rFonts w:ascii="Arial" w:eastAsia="Arial" w:hAnsi="Arial" w:cs="Arial"/>
          <w:b/>
          <w:color w:val="A42444"/>
        </w:rPr>
      </w:pPr>
    </w:p>
    <w:p w:rsidR="000404A5" w:rsidRDefault="00C52DDC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>Ik zit vast in de training. Wat moet ik doen?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Als u problemen ondervindt bij het weergeven van het </w:t>
      </w:r>
      <w:r>
        <w:rPr>
          <w:rFonts w:ascii="Arial" w:eastAsia="Arial" w:hAnsi="Arial" w:cs="Arial"/>
          <w:color w:val="000000"/>
          <w:lang w:val="nl-NL"/>
        </w:rPr>
        <w:t xml:space="preserve">trainingsvenster, zorg </w:t>
      </w:r>
      <w:r w:rsidR="00D46D76">
        <w:rPr>
          <w:rFonts w:ascii="Arial" w:eastAsia="Arial" w:hAnsi="Arial" w:cs="Arial"/>
          <w:color w:val="000000"/>
          <w:lang w:val="nl-NL"/>
        </w:rPr>
        <w:br/>
      </w:r>
      <w:r>
        <w:rPr>
          <w:rFonts w:ascii="Arial" w:eastAsia="Arial" w:hAnsi="Arial" w:cs="Arial"/>
          <w:color w:val="000000"/>
          <w:lang w:val="nl-NL"/>
        </w:rPr>
        <w:t xml:space="preserve">er dan voor dat uw pop-upblokkering uitgeschakeld is. </w:t>
      </w:r>
    </w:p>
    <w:p w:rsidR="000404A5" w:rsidRDefault="000404A5">
      <w:pPr>
        <w:ind w:firstLine="72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Als u problemen ondervindt met de cursus die uw voortgang weergeeft, zorg </w:t>
      </w:r>
      <w:r w:rsidR="00D46D76">
        <w:rPr>
          <w:rFonts w:ascii="Arial" w:eastAsia="Arial" w:hAnsi="Arial" w:cs="Arial"/>
          <w:color w:val="000000"/>
          <w:lang w:val="nl-NL"/>
        </w:rPr>
        <w:br/>
      </w:r>
      <w:r>
        <w:rPr>
          <w:rFonts w:ascii="Arial" w:eastAsia="Arial" w:hAnsi="Arial" w:cs="Arial"/>
          <w:color w:val="000000"/>
          <w:lang w:val="nl-NL"/>
        </w:rPr>
        <w:t>er dan voor dat uw interne</w:t>
      </w:r>
      <w:r>
        <w:rPr>
          <w:rFonts w:ascii="Arial" w:eastAsia="Arial" w:hAnsi="Arial" w:cs="Arial"/>
          <w:color w:val="000000"/>
          <w:lang w:val="nl-NL"/>
        </w:rPr>
        <w:t xml:space="preserve">tbrowsercookies zijn ingeschakeld.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Als informatie niet correct wordt weergegeven, probeer dan een andere internetbrowser of ander apparaat te gebruiken, indien beschikbaar.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color w:val="000000"/>
          <w:lang w:val="nl-NL"/>
        </w:rPr>
        <w:t xml:space="preserve">Als u uw probleem niet kunt vaststellen, neem dan contact op met </w:t>
      </w:r>
      <w:r>
        <w:rPr>
          <w:rFonts w:ascii="Arial" w:eastAsia="Arial" w:hAnsi="Arial" w:cs="Arial"/>
          <w:color w:val="000000"/>
          <w:lang w:val="nl-NL"/>
        </w:rPr>
        <w:br/>
      </w:r>
      <w:hyperlink r:id="rId9" w:history="1">
        <w:r>
          <w:rPr>
            <w:rFonts w:ascii="Arial" w:eastAsia="Arial" w:hAnsi="Arial" w:cs="Arial"/>
            <w:b/>
            <w:bCs/>
            <w:color w:val="196593"/>
            <w:u w:val="single"/>
            <w:lang w:val="nl-NL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nl-NL"/>
        </w:rPr>
        <w:t xml:space="preserve"> voor aanvullende hulp.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0404A5" w:rsidRPr="00523400" w:rsidRDefault="00C52DDC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nl-NL"/>
        </w:rPr>
        <w:t xml:space="preserve"> </w:t>
      </w:r>
      <w:r>
        <w:rPr>
          <w:rFonts w:ascii="Arial" w:eastAsia="Arial" w:hAnsi="Arial" w:cs="Arial"/>
          <w:color w:val="196593"/>
          <w:lang w:val="nl-NL"/>
        </w:rPr>
        <w:t>TRAININGSINFORMATIE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Wie moet deze training volgen? </w:t>
      </w:r>
    </w:p>
    <w:p w:rsidR="000404A5" w:rsidRDefault="00C52DD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nl-NL"/>
        </w:rPr>
        <w:t xml:space="preserve">Deze training is voor werknemers van distributeurs van Owens &amp; Minor. Idealiter zullen alle werknemers van Owens &amp; Minor distributeurs de training </w:t>
      </w:r>
      <w:r>
        <w:rPr>
          <w:rFonts w:ascii="Arial" w:eastAsia="Arial" w:hAnsi="Arial" w:cs="Arial"/>
          <w:lang w:val="nl-NL"/>
        </w:rPr>
        <w:t>voltooien.</w:t>
      </w:r>
      <w:r>
        <w:rPr>
          <w:rFonts w:ascii="Arial" w:eastAsia="Arial" w:hAnsi="Arial" w:cs="Arial"/>
          <w:color w:val="000000"/>
          <w:lang w:val="nl-NL"/>
        </w:rPr>
        <w:t xml:space="preserve">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DDC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nl-NL"/>
        </w:rPr>
        <w:t xml:space="preserve">Waarom zou ik deze training moeten volgen? </w:t>
      </w:r>
    </w:p>
    <w:p w:rsidR="000404A5" w:rsidRDefault="00C52D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bookmarkStart w:id="1" w:name="_GoBack"/>
      <w:bookmarkEnd w:id="1"/>
      <w:r>
        <w:rPr>
          <w:rFonts w:ascii="Arial" w:eastAsia="Arial" w:hAnsi="Arial" w:cs="Arial"/>
          <w:color w:val="000000"/>
          <w:lang w:val="nl-NL"/>
        </w:rPr>
        <w:t>Werknemers van de Distributeur moeten alle toepasselijke wetten, codes en gedragsnormen inzake naleving begrijp</w:t>
      </w:r>
      <w:r>
        <w:rPr>
          <w:rFonts w:ascii="Arial" w:eastAsia="Arial" w:hAnsi="Arial" w:cs="Arial"/>
          <w:color w:val="000000"/>
          <w:lang w:val="nl-NL"/>
        </w:rPr>
        <w:t xml:space="preserve">en en naleven, met name bij interactie met professionele zorgverleners en overheidsfunctionarissen. Deze training biedt een overzicht van corruptie, veelvoorkomende corruptiescenario's en hoe corruptie kan worden voorkomen. </w:t>
      </w:r>
    </w:p>
    <w:sectPr w:rsidR="000404A5" w:rsidSect="00B36E78">
      <w:headerReference w:type="default" r:id="rId10"/>
      <w:footerReference w:type="default" r:id="rId11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DC" w:rsidRDefault="00C52DDC">
      <w:r>
        <w:separator/>
      </w:r>
    </w:p>
  </w:endnote>
  <w:endnote w:type="continuationSeparator" w:id="0">
    <w:p w:rsidR="00C52DDC" w:rsidRDefault="00C5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D76" w:rsidRDefault="00D46D76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E9AD67" wp14:editId="05AE068A">
              <wp:simplePos x="0" y="0"/>
              <wp:positionH relativeFrom="margin">
                <wp:posOffset>-914400</wp:posOffset>
              </wp:positionH>
              <wp:positionV relativeFrom="paragraph">
                <wp:posOffset>-43913</wp:posOffset>
              </wp:positionV>
              <wp:extent cx="7797800" cy="736942"/>
              <wp:effectExtent l="0" t="0" r="0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7369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46D76" w:rsidRPr="00730626" w:rsidRDefault="00D46D76" w:rsidP="00D46D7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Stel een vraag: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>Meld een probleem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www.omicodeofhonor.com</w:t>
                            </w:r>
                          </w:hyperlink>
                        </w:p>
                        <w:p w:rsidR="00D46D76" w:rsidRPr="00730626" w:rsidRDefault="00D46D76" w:rsidP="00D46D76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9AD6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1in;margin-top:-3.45pt;width:614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" filled="f" stroked="f" strokeweight=".5pt">
              <v:textbox>
                <w:txbxContent>
                  <w:p w:rsidR="00D46D76" w:rsidRPr="00730626" w:rsidRDefault="00D46D76" w:rsidP="00D46D7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 xml:space="preserve">Stel een vraag: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>Meld een probleem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www.omicodeofhonor.com</w:t>
                      </w:r>
                    </w:hyperlink>
                  </w:p>
                  <w:p w:rsidR="00D46D76" w:rsidRPr="00730626" w:rsidRDefault="00D46D76" w:rsidP="00D46D76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DC" w:rsidRDefault="00C52DDC">
      <w:r>
        <w:separator/>
      </w:r>
    </w:p>
  </w:footnote>
  <w:footnote w:type="continuationSeparator" w:id="0">
    <w:p w:rsidR="00C52DDC" w:rsidRDefault="00C52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D46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D46D76">
      <w:rPr>
        <w:rFonts w:eastAsia="Arial"/>
      </w:rPr>
      <w:drawing>
        <wp:anchor distT="0" distB="0" distL="114300" distR="114300" simplePos="0" relativeHeight="251660288" behindDoc="1" locked="0" layoutInCell="1" allowOverlap="1" wp14:anchorId="4D1C99E5" wp14:editId="5D48C98B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797800" cy="10083165"/>
          <wp:effectExtent l="0" t="0" r="0" b="0"/>
          <wp:wrapNone/>
          <wp:docPr id="1905740407" name="Picture 4" descr="&#10;&#10;Een close-up van ee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277108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6D76">
      <w:rPr>
        <w:rFonts w:eastAsia="Arial"/>
      </w:rPr>
      <w:drawing>
        <wp:anchor distT="0" distB="0" distL="114300" distR="114300" simplePos="0" relativeHeight="251659264" behindDoc="0" locked="0" layoutInCell="1" allowOverlap="1" wp14:anchorId="508F809B" wp14:editId="2C458B02">
          <wp:simplePos x="0" y="0"/>
          <wp:positionH relativeFrom="column">
            <wp:posOffset>2508885</wp:posOffset>
          </wp:positionH>
          <wp:positionV relativeFrom="paragraph">
            <wp:posOffset>-164367</wp:posOffset>
          </wp:positionV>
          <wp:extent cx="1297940" cy="322580"/>
          <wp:effectExtent l="0" t="0" r="0" b="1270"/>
          <wp:wrapNone/>
          <wp:docPr id="3" name="image1.png" descr="Een afbeeldig met een tekening&#10;&#10;Beschrijving automatisch gegeneree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1383552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1349C"/>
    <w:rsid w:val="000404A5"/>
    <w:rsid w:val="0005064F"/>
    <w:rsid w:val="00192832"/>
    <w:rsid w:val="001C5693"/>
    <w:rsid w:val="0024300D"/>
    <w:rsid w:val="002C4AB2"/>
    <w:rsid w:val="002D6701"/>
    <w:rsid w:val="00420A21"/>
    <w:rsid w:val="00441091"/>
    <w:rsid w:val="00523400"/>
    <w:rsid w:val="00635584"/>
    <w:rsid w:val="007270B1"/>
    <w:rsid w:val="00730626"/>
    <w:rsid w:val="0073368E"/>
    <w:rsid w:val="0087325D"/>
    <w:rsid w:val="008C0776"/>
    <w:rsid w:val="008F3890"/>
    <w:rsid w:val="009B4625"/>
    <w:rsid w:val="009D7747"/>
    <w:rsid w:val="00A55BAB"/>
    <w:rsid w:val="00AF2B85"/>
    <w:rsid w:val="00B33569"/>
    <w:rsid w:val="00B36E78"/>
    <w:rsid w:val="00C52DDC"/>
    <w:rsid w:val="00D46D76"/>
    <w:rsid w:val="00E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cp:lastPrinted>2020-08-13T18:46:00Z</cp:lastPrinted>
  <dcterms:created xsi:type="dcterms:W3CDTF">2020-11-21T19:35:00Z</dcterms:created>
  <dcterms:modified xsi:type="dcterms:W3CDTF">2020-12-15T16:29:00Z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