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8F3890" w:rsidP="000F5309">
      <w:pPr>
        <w:tabs>
          <w:tab w:val="left" w:pos="1980"/>
        </w:tabs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Логотип крупным планом&#10;&#10;Описание сгенериров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30114" name="O&amp;M word doc graphics-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8C8">
        <w:rPr>
          <w:rFonts w:ascii="Arial" w:eastAsia="Arial" w:hAnsi="Arial" w:cs="Arial"/>
          <w:b/>
          <w:bCs/>
          <w:color w:val="595959"/>
          <w:lang w:val="ru-RU"/>
        </w:rPr>
        <w:t xml:space="preserve">Предотвращение коррупции </w:t>
      </w:r>
    </w:p>
    <w:p w:rsidR="00E004F1" w:rsidRPr="00787D91" w:rsidRDefault="007048C8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ru-RU"/>
        </w:rPr>
        <w:t xml:space="preserve">Пауза перед продолжением </w:t>
      </w:r>
    </w:p>
    <w:p w:rsidR="00544738" w:rsidRPr="00544738" w:rsidRDefault="00544738" w:rsidP="002702AF">
      <w:pPr>
        <w:rPr>
          <w:sz w:val="22"/>
        </w:rPr>
      </w:pPr>
    </w:p>
    <w:p w:rsidR="002702AF" w:rsidRPr="00787D91" w:rsidRDefault="007048C8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ВЫЯВЛЕНИЕ ПОТЕНЦИАЛЬНО КОРРУПЦИОННЫХ СИТУАЦИЙ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CD1FAA" w:rsidRDefault="007048C8" w:rsidP="001F40BA">
      <w:pPr>
        <w:ind w:right="-144"/>
        <w:rPr>
          <w:rFonts w:asciiTheme="minorHAnsi" w:hAnsiTheme="minorHAnsi"/>
          <w:lang w:eastAsia="ja-JP"/>
        </w:rPr>
      </w:pPr>
      <w:r w:rsidRPr="001F40BA">
        <w:rPr>
          <w:rFonts w:ascii="Calibri" w:eastAsia="Calibri" w:hAnsi="Calibri"/>
          <w:spacing w:val="-4"/>
          <w:lang w:val="ru-RU" w:eastAsia="ja-JP"/>
        </w:rPr>
        <w:t>Часто полезно остановиться, прежде чем принимать какие-либо деловые решения, особенно</w:t>
      </w:r>
      <w:r>
        <w:rPr>
          <w:rFonts w:ascii="Calibri" w:eastAsia="Calibri" w:hAnsi="Calibri"/>
          <w:lang w:val="ru-RU" w:eastAsia="ja-JP"/>
        </w:rPr>
        <w:t xml:space="preserve"> если это может быть запрещено антикоррупционными законами и политиками. Вот </w:t>
      </w:r>
      <w:r w:rsidRPr="001F40BA">
        <w:rPr>
          <w:rFonts w:ascii="Calibri" w:eastAsia="Calibri" w:hAnsi="Calibri"/>
          <w:spacing w:val="-6"/>
          <w:lang w:val="ru-RU" w:eastAsia="ja-JP"/>
        </w:rPr>
        <w:t>некоторые ситуа</w:t>
      </w:r>
      <w:r w:rsidRPr="001F40BA">
        <w:rPr>
          <w:rFonts w:ascii="Calibri" w:eastAsia="Calibri" w:hAnsi="Calibri"/>
          <w:spacing w:val="-6"/>
          <w:lang w:val="ru-RU" w:eastAsia="ja-JP"/>
        </w:rPr>
        <w:t>ции, о которых следует знать, поскольку они могут оказаться коррупционными.</w:t>
      </w:r>
      <w:r>
        <w:rPr>
          <w:rFonts w:ascii="Calibri" w:eastAsia="Calibri" w:hAnsi="Calibri"/>
          <w:lang w:val="ru-RU" w:eastAsia="ja-JP"/>
        </w:rPr>
        <w:t xml:space="preserve"> </w:t>
      </w:r>
    </w:p>
    <w:p w:rsidR="00CD1FAA" w:rsidRDefault="00CD1FAA" w:rsidP="00CD1FAA">
      <w:pPr>
        <w:rPr>
          <w:rFonts w:asciiTheme="minorHAnsi" w:hAnsiTheme="minorHAnsi"/>
          <w:lang w:eastAsia="ja-JP"/>
        </w:rPr>
      </w:pPr>
    </w:p>
    <w:p w:rsidR="00CD1FAA" w:rsidRDefault="007048C8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>Выплаты медицинским работникам и государственным служащим</w:t>
      </w:r>
    </w:p>
    <w:p w:rsidR="008963CA" w:rsidRPr="008963CA" w:rsidRDefault="007048C8" w:rsidP="00CD1FAA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Отслеживайте все платежи за консультационные услуги, гонорары и расходы, возмещаемые медицинским работникам, включая расходы на образовательные конференции или обучение работе с продукцией. </w:t>
      </w:r>
    </w:p>
    <w:p w:rsidR="008963CA" w:rsidRDefault="008963CA" w:rsidP="00CD1FAA">
      <w:pPr>
        <w:rPr>
          <w:lang w:eastAsia="ja-JP"/>
        </w:rPr>
      </w:pPr>
    </w:p>
    <w:p w:rsidR="008963CA" w:rsidRDefault="007048C8" w:rsidP="001F40BA">
      <w:pPr>
        <w:tabs>
          <w:tab w:val="left" w:pos="3420"/>
        </w:tabs>
        <w:ind w:firstLine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>платеж не полностью задокументирован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</w:r>
      <w:r>
        <w:rPr>
          <w:rFonts w:ascii="Calibri" w:eastAsia="Calibri" w:hAnsi="Calibri"/>
          <w:lang w:val="ru-RU"/>
        </w:rPr>
        <w:t xml:space="preserve"> </w:t>
      </w:r>
      <w:r w:rsidR="001F40BA">
        <w:rPr>
          <w:rFonts w:ascii="Calibri" w:eastAsia="Calibri" w:hAnsi="Calibri"/>
          <w:lang w:val="sr-Latn-RS"/>
        </w:rPr>
        <w:t xml:space="preserve"> </w:t>
      </w:r>
      <w:r>
        <w:rPr>
          <w:rFonts w:ascii="Calibri" w:eastAsia="Calibri" w:hAnsi="Calibri"/>
          <w:lang w:val="ru-RU"/>
        </w:rPr>
        <w:t xml:space="preserve">и не утвержден. </w:t>
      </w:r>
    </w:p>
    <w:p w:rsidR="001548B6" w:rsidRDefault="007048C8" w:rsidP="001F40BA">
      <w:pPr>
        <w:tabs>
          <w:tab w:val="left" w:pos="3420"/>
        </w:tabs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 xml:space="preserve">платеж осуществляется члену семьи или 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  <w:t xml:space="preserve"> </w:t>
      </w:r>
      <w:r w:rsidR="001F40BA">
        <w:rPr>
          <w:rFonts w:ascii="Calibri" w:eastAsia="Calibri" w:hAnsi="Calibri"/>
          <w:lang w:val="sr-Latn-RS"/>
        </w:rPr>
        <w:t xml:space="preserve"> </w:t>
      </w:r>
      <w:r>
        <w:rPr>
          <w:rFonts w:ascii="Calibri" w:eastAsia="Calibri" w:hAnsi="Calibri"/>
          <w:lang w:val="ru-RU"/>
        </w:rPr>
        <w:t>альтернативной бизнес-организации.</w:t>
      </w:r>
    </w:p>
    <w:p w:rsidR="001548B6" w:rsidRDefault="007048C8" w:rsidP="001548B6">
      <w:pPr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 xml:space="preserve">запрашивается платеж в другую страну. </w:t>
      </w:r>
    </w:p>
    <w:p w:rsidR="00F81F7F" w:rsidRDefault="007048C8" w:rsidP="001F40BA">
      <w:pPr>
        <w:tabs>
          <w:tab w:val="left" w:pos="3420"/>
        </w:tabs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>возмещаемые расходы кажутся чрезмерными</w:t>
      </w:r>
      <w:bookmarkStart w:id="0" w:name="_GoBack"/>
      <w:bookmarkEnd w:id="0"/>
      <w:r>
        <w:rPr>
          <w:rFonts w:ascii="Calibri" w:eastAsia="Calibri" w:hAnsi="Calibri"/>
          <w:lang w:val="ru-RU"/>
        </w:rPr>
        <w:t xml:space="preserve"> 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  <w:t xml:space="preserve"> </w:t>
      </w:r>
      <w:r w:rsidR="001F40BA">
        <w:rPr>
          <w:rFonts w:ascii="Calibri" w:eastAsia="Calibri" w:hAnsi="Calibri"/>
          <w:lang w:val="sr-Latn-RS"/>
        </w:rPr>
        <w:t xml:space="preserve"> </w:t>
      </w:r>
      <w:r>
        <w:rPr>
          <w:rFonts w:ascii="Calibri" w:eastAsia="Calibri" w:hAnsi="Calibri"/>
          <w:lang w:val="ru-RU"/>
        </w:rPr>
        <w:t xml:space="preserve">или неясными.  </w:t>
      </w:r>
    </w:p>
    <w:p w:rsidR="001548B6" w:rsidRPr="001F40BA" w:rsidRDefault="007048C8" w:rsidP="001F40BA">
      <w:pPr>
        <w:ind w:left="720" w:right="-144"/>
        <w:rPr>
          <w:rFonts w:asciiTheme="minorHAnsi" w:hAnsiTheme="minorHAnsi"/>
          <w:spacing w:val="-6"/>
          <w:lang w:eastAsia="ja-JP"/>
        </w:rPr>
      </w:pPr>
      <w:r w:rsidRPr="001F40BA"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 w:rsidRPr="001F40BA">
        <w:rPr>
          <w:rFonts w:ascii="Calibri" w:eastAsia="Calibri" w:hAnsi="Calibri"/>
          <w:spacing w:val="-6"/>
          <w:lang w:val="ru-RU"/>
        </w:rPr>
        <w:t xml:space="preserve">получен запрос на увеличение продолжительности поездки.  </w:t>
      </w:r>
    </w:p>
    <w:p w:rsidR="00CD1FAA" w:rsidRPr="001548B6" w:rsidRDefault="00CD1FAA" w:rsidP="001548B6">
      <w:pPr>
        <w:rPr>
          <w:rFonts w:asciiTheme="minorHAnsi" w:hAnsiTheme="minorHAnsi"/>
          <w:lang w:eastAsia="ja-JP"/>
        </w:rPr>
      </w:pPr>
    </w:p>
    <w:p w:rsidR="008963CA" w:rsidRDefault="007048C8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>Выплаты благотворительным организациям</w:t>
      </w:r>
    </w:p>
    <w:p w:rsidR="008963CA" w:rsidRPr="008963CA" w:rsidRDefault="007048C8" w:rsidP="00CD1FAA">
      <w:pPr>
        <w:rPr>
          <w:rFonts w:asciiTheme="minorHAnsi" w:eastAsia="Arial" w:hAnsiTheme="minorHAnsi" w:cs="Arial"/>
          <w:b/>
          <w:color w:val="A42444"/>
          <w:sz w:val="22"/>
        </w:rPr>
      </w:pPr>
      <w:r>
        <w:rPr>
          <w:rFonts w:ascii="Calibri" w:eastAsia="Calibri" w:hAnsi="Calibri"/>
          <w:lang w:val="ru-RU" w:eastAsia="ja-JP"/>
        </w:rPr>
        <w:t xml:space="preserve">Проверяйте все платежи в рамках корпоративного спонсорства мероприятий, а также гранты и пожертвования. </w:t>
      </w:r>
    </w:p>
    <w:p w:rsidR="008963CA" w:rsidRDefault="008963CA" w:rsidP="00CD1FAA">
      <w:pPr>
        <w:rPr>
          <w:rFonts w:ascii="Arial" w:eastAsia="Arial" w:hAnsi="Arial" w:cs="Arial"/>
          <w:b/>
          <w:color w:val="196593"/>
          <w:sz w:val="22"/>
        </w:rPr>
      </w:pPr>
    </w:p>
    <w:p w:rsidR="008963CA" w:rsidRPr="001F40BA" w:rsidRDefault="007048C8" w:rsidP="001F40BA">
      <w:pPr>
        <w:tabs>
          <w:tab w:val="left" w:pos="3420"/>
        </w:tabs>
        <w:ind w:left="1980" w:right="-144" w:hanging="1260"/>
        <w:rPr>
          <w:rFonts w:asciiTheme="minorHAnsi" w:hAnsiTheme="minorHAnsi"/>
          <w:spacing w:val="-4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>платеж предназначен физическому лицу,</w:t>
      </w:r>
      <w:r w:rsidR="001F40BA" w:rsidRPr="001F40BA">
        <w:rPr>
          <w:rFonts w:ascii="Calibri" w:eastAsia="Calibri" w:hAnsi="Calibri"/>
          <w:spacing w:val="-4"/>
          <w:lang w:val="ru-RU"/>
        </w:rPr>
        <w:t xml:space="preserve"> </w:t>
      </w:r>
      <w:r w:rsidR="001F40BA" w:rsidRPr="001F40BA">
        <w:rPr>
          <w:rFonts w:ascii="Calibri" w:eastAsia="Calibri" w:hAnsi="Calibri"/>
          <w:spacing w:val="-4"/>
          <w:lang w:val="ru-RU"/>
        </w:rPr>
        <w:t>а не</w:t>
      </w:r>
      <w:r>
        <w:rPr>
          <w:rFonts w:ascii="Calibri" w:eastAsia="Calibri" w:hAnsi="Calibri"/>
          <w:lang w:val="ru-RU"/>
        </w:rPr>
        <w:t xml:space="preserve"> 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</w:r>
      <w:r w:rsidR="001F40BA" w:rsidRPr="001F40BA">
        <w:rPr>
          <w:rFonts w:ascii="Calibri" w:eastAsia="Calibri" w:hAnsi="Calibri"/>
          <w:spacing w:val="-4"/>
          <w:lang w:val="ru-RU"/>
        </w:rPr>
        <w:t xml:space="preserve"> </w:t>
      </w:r>
      <w:r w:rsidR="001F40BA" w:rsidRPr="001F40BA">
        <w:rPr>
          <w:rFonts w:ascii="Calibri" w:eastAsia="Calibri" w:hAnsi="Calibri"/>
          <w:spacing w:val="-4"/>
          <w:lang w:val="sr-Latn-RS"/>
        </w:rPr>
        <w:t xml:space="preserve"> </w:t>
      </w:r>
      <w:r w:rsidRPr="001F40BA">
        <w:rPr>
          <w:rFonts w:ascii="Calibri" w:eastAsia="Calibri" w:hAnsi="Calibri"/>
          <w:spacing w:val="-4"/>
          <w:lang w:val="ru-RU"/>
        </w:rPr>
        <w:t>зарегистрированной благотворительной организации.</w:t>
      </w:r>
    </w:p>
    <w:p w:rsidR="008963CA" w:rsidRPr="008963CA" w:rsidRDefault="007048C8" w:rsidP="001F40BA">
      <w:pPr>
        <w:tabs>
          <w:tab w:val="left" w:pos="3510"/>
        </w:tabs>
        <w:ind w:left="72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>благотворительная помощь связана с политической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</w:r>
      <w:r w:rsidR="001F40BA" w:rsidRPr="001F40BA">
        <w:rPr>
          <w:rFonts w:ascii="Calibri" w:eastAsia="Calibri" w:hAnsi="Calibri"/>
          <w:spacing w:val="-40"/>
          <w:lang w:val="sr-Latn-RS"/>
        </w:rPr>
        <w:t xml:space="preserve"> </w:t>
      </w:r>
      <w:r>
        <w:rPr>
          <w:rFonts w:ascii="Calibri" w:eastAsia="Calibri" w:hAnsi="Calibri"/>
          <w:lang w:val="ru-RU"/>
        </w:rPr>
        <w:t>организацией или кампанией.</w:t>
      </w:r>
    </w:p>
    <w:p w:rsidR="00CD1FAA" w:rsidRDefault="007048C8" w:rsidP="008963CA">
      <w:pPr>
        <w:ind w:left="720"/>
        <w:rPr>
          <w:rFonts w:ascii="Arial" w:eastAsia="Arial" w:hAnsi="Arial" w:cs="Arial"/>
          <w:b/>
          <w:color w:val="A42444"/>
          <w:sz w:val="22"/>
        </w:rPr>
      </w:pPr>
      <w:r>
        <w:rPr>
          <w:lang w:eastAsia="ja-JP"/>
        </w:rPr>
        <w:t xml:space="preserve"> </w:t>
      </w:r>
    </w:p>
    <w:p w:rsidR="008963CA" w:rsidRDefault="007048C8" w:rsidP="00CD1FAA">
      <w:pPr>
        <w:rPr>
          <w:rFonts w:ascii="Arial" w:eastAsia="Arial" w:hAnsi="Arial" w:cs="Arial"/>
          <w:b/>
          <w:color w:val="A42444"/>
          <w:sz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Выплаты сотрудникам </w:t>
      </w:r>
    </w:p>
    <w:p w:rsidR="008963CA" w:rsidRDefault="007048C8" w:rsidP="008963CA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ru-RU" w:eastAsia="ja-JP"/>
        </w:rPr>
        <w:t xml:space="preserve">Отслеживайте все поданные на возмещение расходы, которые относятся к деловой встрече, организации питания, размещению медицинских работников или </w:t>
      </w:r>
      <w:r>
        <w:rPr>
          <w:rFonts w:ascii="Calibri" w:eastAsia="Calibri" w:hAnsi="Calibri"/>
          <w:lang w:val="ru-RU" w:eastAsia="ja-JP"/>
        </w:rPr>
        <w:t>государственных служащих, а также к предоставлению им учебных материалов.</w:t>
      </w:r>
    </w:p>
    <w:p w:rsidR="008963CA" w:rsidRDefault="007048C8" w:rsidP="008963CA">
      <w:pPr>
        <w:rPr>
          <w:rFonts w:asciiTheme="minorHAnsi" w:hAnsiTheme="minorHAnsi"/>
          <w:lang w:eastAsia="ja-JP"/>
        </w:rPr>
      </w:pPr>
      <w:r>
        <w:rPr>
          <w:rFonts w:asciiTheme="minorHAnsi" w:hAnsiTheme="minorHAnsi"/>
          <w:lang w:eastAsia="ja-JP"/>
        </w:rPr>
        <w:t xml:space="preserve"> </w:t>
      </w:r>
    </w:p>
    <w:p w:rsidR="008963CA" w:rsidRDefault="007048C8" w:rsidP="001F40BA">
      <w:pPr>
        <w:tabs>
          <w:tab w:val="left" w:pos="3330"/>
        </w:tabs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>к зая</w:t>
      </w:r>
      <w:r>
        <w:rPr>
          <w:rFonts w:ascii="Calibri" w:eastAsia="Calibri" w:hAnsi="Calibri"/>
          <w:lang w:val="ru-RU"/>
        </w:rPr>
        <w:t>вке на возмещение расходов не приложена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</w:r>
      <w:r w:rsidR="001F40BA" w:rsidRPr="001F40BA">
        <w:rPr>
          <w:rFonts w:ascii="Calibri" w:eastAsia="Calibri" w:hAnsi="Calibri"/>
          <w:spacing w:val="-4"/>
          <w:lang w:val="ru-RU"/>
        </w:rPr>
        <w:t xml:space="preserve"> </w:t>
      </w:r>
      <w:r w:rsidR="001F40BA" w:rsidRPr="001F40BA">
        <w:rPr>
          <w:rFonts w:ascii="Calibri" w:eastAsia="Calibri" w:hAnsi="Calibri"/>
          <w:spacing w:val="20"/>
          <w:lang w:val="sr-Latn-RS"/>
        </w:rPr>
        <w:t xml:space="preserve"> </w:t>
      </w:r>
      <w:r w:rsidRPr="001F40BA">
        <w:rPr>
          <w:rFonts w:ascii="Calibri" w:eastAsia="Calibri" w:hAnsi="Calibri"/>
          <w:spacing w:val="20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 xml:space="preserve">детальная квитанция И список участников. </w:t>
      </w:r>
    </w:p>
    <w:p w:rsidR="00F81F7F" w:rsidRDefault="007048C8" w:rsidP="001F40BA">
      <w:pPr>
        <w:tabs>
          <w:tab w:val="left" w:pos="3420"/>
        </w:tabs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>ОСТАНОВИТЕСЬ, ЕСЛИ...</w:t>
      </w:r>
      <w:r>
        <w:rPr>
          <w:rFonts w:ascii="Calibri" w:eastAsia="Calibri" w:hAnsi="Calibri"/>
          <w:lang w:val="ru-RU"/>
        </w:rPr>
        <w:t xml:space="preserve">требуется возмещение расходов на учебные материалы, 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</w:r>
      <w:r w:rsidR="001F40BA" w:rsidRPr="001F40BA">
        <w:rPr>
          <w:rFonts w:ascii="Calibri" w:eastAsia="Calibri" w:hAnsi="Calibri"/>
          <w:spacing w:val="-4"/>
          <w:lang w:val="ru-RU"/>
        </w:rPr>
        <w:t xml:space="preserve"> </w:t>
      </w:r>
      <w:r w:rsidR="001F40BA" w:rsidRPr="001F40BA">
        <w:rPr>
          <w:rFonts w:ascii="Calibri" w:eastAsia="Calibri" w:hAnsi="Calibri"/>
          <w:spacing w:val="-4"/>
          <w:lang w:val="sr-Latn-RS"/>
        </w:rPr>
        <w:t xml:space="preserve"> </w:t>
      </w:r>
      <w:r>
        <w:rPr>
          <w:rFonts w:ascii="Calibri" w:eastAsia="Calibri" w:hAnsi="Calibri"/>
          <w:lang w:val="ru-RU"/>
        </w:rPr>
        <w:t>не имеющие очевидной образовательной ценности.</w:t>
      </w:r>
    </w:p>
    <w:p w:rsidR="00F81F7F" w:rsidRDefault="007048C8" w:rsidP="001F40BA">
      <w:pPr>
        <w:tabs>
          <w:tab w:val="left" w:pos="3510"/>
          <w:tab w:val="left" w:pos="3600"/>
        </w:tabs>
        <w:ind w:left="1980" w:hanging="1260"/>
        <w:rPr>
          <w:rFonts w:asciiTheme="minorHAnsi" w:hAnsiTheme="minorHAnsi"/>
          <w:lang w:eastAsia="ja-JP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lastRenderedPageBreak/>
        <w:t>ОСТАНОВИТЕСЬ, ЕСЛИ...</w:t>
      </w:r>
      <w:r>
        <w:rPr>
          <w:rFonts w:ascii="Calibri" w:eastAsia="Calibri" w:hAnsi="Calibri"/>
          <w:lang w:val="ru-RU"/>
        </w:rPr>
        <w:t xml:space="preserve">запрашивается возмещение расходов на гольф, </w:t>
      </w:r>
      <w:r w:rsidR="001F40BA">
        <w:rPr>
          <w:rFonts w:ascii="Calibri" w:eastAsia="Calibri" w:hAnsi="Calibri"/>
          <w:lang w:val="ru-RU"/>
        </w:rPr>
        <w:br/>
      </w:r>
      <w:r w:rsidR="001F40BA">
        <w:rPr>
          <w:rFonts w:ascii="Calibri" w:eastAsia="Calibri" w:hAnsi="Calibri"/>
          <w:lang w:val="ru-RU"/>
        </w:rPr>
        <w:tab/>
      </w:r>
      <w:r w:rsidR="001F40BA" w:rsidRPr="001F40BA">
        <w:rPr>
          <w:rFonts w:ascii="Calibri" w:eastAsia="Calibri" w:hAnsi="Calibri"/>
          <w:spacing w:val="-100"/>
          <w:lang w:val="ru-RU"/>
        </w:rPr>
        <w:t xml:space="preserve"> </w:t>
      </w:r>
      <w:r>
        <w:rPr>
          <w:rFonts w:ascii="Calibri" w:eastAsia="Calibri" w:hAnsi="Calibri"/>
          <w:lang w:val="ru-RU"/>
        </w:rPr>
        <w:t xml:space="preserve">спортивные мероприятия или туристические поездки. </w:t>
      </w:r>
    </w:p>
    <w:p w:rsidR="00C63F63" w:rsidRDefault="007048C8" w:rsidP="00F81F7F">
      <w:pPr>
        <w:ind w:left="720"/>
        <w:rPr>
          <w:rFonts w:asciiTheme="minorHAnsi" w:hAnsiTheme="minorHAnsi"/>
          <w:lang w:eastAsia="ja-JP"/>
        </w:rPr>
      </w:pPr>
      <w:r>
        <w:rPr>
          <w:rFonts w:asciiTheme="minorHAnsi" w:hAnsiTheme="minorHAnsi"/>
          <w:lang w:eastAsia="ja-JP"/>
        </w:rPr>
        <w:t xml:space="preserve"> </w:t>
      </w:r>
    </w:p>
    <w:p w:rsidR="004A00DF" w:rsidRPr="00F81F7F" w:rsidRDefault="007048C8" w:rsidP="009F7BC7">
      <w:pPr>
        <w:rPr>
          <w:rFonts w:asciiTheme="minorHAnsi" w:hAnsiTheme="minorHAnsi"/>
          <w:i/>
          <w:lang w:eastAsia="ja-JP"/>
        </w:rPr>
      </w:pPr>
      <w:r>
        <w:rPr>
          <w:rFonts w:ascii="Calibri" w:eastAsia="Calibri" w:hAnsi="Calibri"/>
          <w:i/>
          <w:iCs/>
          <w:lang w:val="ru-RU" w:eastAsia="ja-JP"/>
        </w:rPr>
        <w:t>Это не исчерпывающий список моментов, которые могут быть связан</w:t>
      </w:r>
      <w:r>
        <w:rPr>
          <w:rFonts w:ascii="Calibri" w:eastAsia="Calibri" w:hAnsi="Calibri"/>
          <w:i/>
          <w:iCs/>
          <w:lang w:val="ru-RU" w:eastAsia="ja-JP"/>
        </w:rPr>
        <w:t xml:space="preserve">ы с коррупцией. Используйте здравый смысл, чтобы выявить и сообщить обо всех фактических или предполагаемых коррупционных ситуациях. </w:t>
      </w:r>
    </w:p>
    <w:p w:rsidR="000404A5" w:rsidRDefault="000404A5" w:rsidP="00ED0F46">
      <w:pPr>
        <w:rPr>
          <w:rFonts w:ascii="Arial" w:eastAsia="Arial" w:hAnsi="Arial" w:cs="Arial"/>
          <w:color w:val="000000"/>
        </w:rPr>
      </w:pPr>
    </w:p>
    <w:sectPr w:rsidR="000404A5" w:rsidSect="00B36E78">
      <w:headerReference w:type="default" r:id="rId12"/>
      <w:footerReference w:type="default" r:id="rId13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8C8" w:rsidRDefault="007048C8">
      <w:r>
        <w:separator/>
      </w:r>
    </w:p>
  </w:endnote>
  <w:endnote w:type="continuationSeparator" w:id="0">
    <w:p w:rsidR="007048C8" w:rsidRDefault="0070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0BA" w:rsidRDefault="001F40BA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482BBA" wp14:editId="06C25125">
              <wp:simplePos x="0" y="0"/>
              <wp:positionH relativeFrom="margin">
                <wp:posOffset>-914400</wp:posOffset>
              </wp:positionH>
              <wp:positionV relativeFrom="paragraph">
                <wp:posOffset>41910</wp:posOffset>
              </wp:positionV>
              <wp:extent cx="7797800" cy="676275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7800" cy="676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40BA" w:rsidRPr="00730626" w:rsidRDefault="001F40BA" w:rsidP="001F40BA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Задать вопрос: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>Сообщить о проблеме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www.omicodeofhonor.com</w:t>
                            </w:r>
                          </w:hyperlink>
                        </w:p>
                        <w:p w:rsidR="001F40BA" w:rsidRPr="00730626" w:rsidRDefault="001F40BA" w:rsidP="001F40BA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482BB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-1in;margin-top:3.3pt;width:614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" filled="f" stroked="f" strokeweight=".5pt">
              <v:textbox>
                <w:txbxContent>
                  <w:p w:rsidR="001F40BA" w:rsidRPr="00730626" w:rsidRDefault="001F40BA" w:rsidP="001F40BA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 xml:space="preserve">Задать вопрос: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>Сообщить о проблеме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www.omicodeofhonor.com</w:t>
                      </w:r>
                    </w:hyperlink>
                  </w:p>
                  <w:p w:rsidR="001F40BA" w:rsidRPr="00730626" w:rsidRDefault="001F40BA" w:rsidP="001F40BA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8C8" w:rsidRDefault="007048C8">
      <w:r>
        <w:separator/>
      </w:r>
    </w:p>
  </w:footnote>
  <w:footnote w:type="continuationSeparator" w:id="0">
    <w:p w:rsidR="007048C8" w:rsidRDefault="00704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1F40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D89F5B6" wp14:editId="60A43DA7">
          <wp:simplePos x="0" y="0"/>
          <wp:positionH relativeFrom="column">
            <wp:posOffset>2129155</wp:posOffset>
          </wp:positionH>
          <wp:positionV relativeFrom="paragraph">
            <wp:posOffset>-154940</wp:posOffset>
          </wp:positionV>
          <wp:extent cx="1297940" cy="322580"/>
          <wp:effectExtent l="0" t="0" r="0" b="0"/>
          <wp:wrapNone/>
          <wp:docPr id="3" name="image1.png" descr="На изображении представлена графика&#10;&#10;Описание сгенерировано автоматически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5968597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noProof/>
        <w:color w:val="000000"/>
      </w:rPr>
      <w:drawing>
        <wp:anchor distT="0" distB="0" distL="114300" distR="114300" simplePos="0" relativeHeight="251660288" behindDoc="1" locked="0" layoutInCell="1" allowOverlap="1" wp14:anchorId="19A6EF57" wp14:editId="34389999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797800" cy="10083165"/>
          <wp:effectExtent l="0" t="0" r="0" b="635"/>
          <wp:wrapNone/>
          <wp:docPr id="4" name="Picture 4" descr="Логотип крупным планом&#10;&#10;Описание сгенерировано автоматичес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9970828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6A0853DE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057A540C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C41AAA9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531CC232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7FE26654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2D70B19E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82428648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1CEAC006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335841DE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792614BA">
      <w:start w:val="1"/>
      <w:numFmt w:val="decimal"/>
      <w:lvlText w:val="%1."/>
      <w:lvlJc w:val="left"/>
      <w:pPr>
        <w:ind w:left="720" w:hanging="360"/>
      </w:pPr>
    </w:lvl>
    <w:lvl w:ilvl="1" w:tplc="72C0CA82" w:tentative="1">
      <w:start w:val="1"/>
      <w:numFmt w:val="lowerLetter"/>
      <w:lvlText w:val="%2."/>
      <w:lvlJc w:val="left"/>
      <w:pPr>
        <w:ind w:left="1440" w:hanging="360"/>
      </w:pPr>
    </w:lvl>
    <w:lvl w:ilvl="2" w:tplc="623AE9D4" w:tentative="1">
      <w:start w:val="1"/>
      <w:numFmt w:val="lowerRoman"/>
      <w:lvlText w:val="%3."/>
      <w:lvlJc w:val="right"/>
      <w:pPr>
        <w:ind w:left="2160" w:hanging="180"/>
      </w:pPr>
    </w:lvl>
    <w:lvl w:ilvl="3" w:tplc="045E072A" w:tentative="1">
      <w:start w:val="1"/>
      <w:numFmt w:val="decimal"/>
      <w:lvlText w:val="%4."/>
      <w:lvlJc w:val="left"/>
      <w:pPr>
        <w:ind w:left="2880" w:hanging="360"/>
      </w:pPr>
    </w:lvl>
    <w:lvl w:ilvl="4" w:tplc="3FDA184C" w:tentative="1">
      <w:start w:val="1"/>
      <w:numFmt w:val="lowerLetter"/>
      <w:lvlText w:val="%5."/>
      <w:lvlJc w:val="left"/>
      <w:pPr>
        <w:ind w:left="3600" w:hanging="360"/>
      </w:pPr>
    </w:lvl>
    <w:lvl w:ilvl="5" w:tplc="96FA5E38" w:tentative="1">
      <w:start w:val="1"/>
      <w:numFmt w:val="lowerRoman"/>
      <w:lvlText w:val="%6."/>
      <w:lvlJc w:val="right"/>
      <w:pPr>
        <w:ind w:left="4320" w:hanging="180"/>
      </w:pPr>
    </w:lvl>
    <w:lvl w:ilvl="6" w:tplc="F7D2CCB2" w:tentative="1">
      <w:start w:val="1"/>
      <w:numFmt w:val="decimal"/>
      <w:lvlText w:val="%7."/>
      <w:lvlJc w:val="left"/>
      <w:pPr>
        <w:ind w:left="5040" w:hanging="360"/>
      </w:pPr>
    </w:lvl>
    <w:lvl w:ilvl="7" w:tplc="56EAE548" w:tentative="1">
      <w:start w:val="1"/>
      <w:numFmt w:val="lowerLetter"/>
      <w:lvlText w:val="%8."/>
      <w:lvlJc w:val="left"/>
      <w:pPr>
        <w:ind w:left="5760" w:hanging="360"/>
      </w:pPr>
    </w:lvl>
    <w:lvl w:ilvl="8" w:tplc="948A08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1F40BA"/>
    <w:rsid w:val="00204C35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523400"/>
    <w:rsid w:val="00544738"/>
    <w:rsid w:val="00614FA7"/>
    <w:rsid w:val="00635584"/>
    <w:rsid w:val="006A5CE8"/>
    <w:rsid w:val="006C29C3"/>
    <w:rsid w:val="006F08F0"/>
    <w:rsid w:val="007048C8"/>
    <w:rsid w:val="00730626"/>
    <w:rsid w:val="0073368E"/>
    <w:rsid w:val="00742BB9"/>
    <w:rsid w:val="00783F10"/>
    <w:rsid w:val="00787D91"/>
    <w:rsid w:val="007F3CCE"/>
    <w:rsid w:val="00877B3C"/>
    <w:rsid w:val="008963CA"/>
    <w:rsid w:val="008F3890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BF0F0B"/>
    <w:rsid w:val="00C41E75"/>
    <w:rsid w:val="00C63F63"/>
    <w:rsid w:val="00CD1FAA"/>
    <w:rsid w:val="00D71798"/>
    <w:rsid w:val="00DB3FD5"/>
    <w:rsid w:val="00DD5F3B"/>
    <w:rsid w:val="00E004F1"/>
    <w:rsid w:val="00E44BF2"/>
    <w:rsid w:val="00E478FD"/>
    <w:rsid w:val="00E71EB0"/>
    <w:rsid w:val="00E77088"/>
    <w:rsid w:val="00EB5595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dcterms:created xsi:type="dcterms:W3CDTF">2020-11-21T19:23:00Z</dcterms:created>
  <dcterms:modified xsi:type="dcterms:W3CDTF">2020-12-17T14:45:00Z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