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8F3890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Логотип крупным планом&#10;&#10;Описание сгенериров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5325" name="O&amp;M word doc graphics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A33">
        <w:rPr>
          <w:rFonts w:ascii="Arial" w:eastAsia="Arial" w:hAnsi="Arial" w:cs="Arial"/>
          <w:b/>
          <w:bCs/>
          <w:color w:val="595959"/>
          <w:lang w:val="ru-RU"/>
        </w:rPr>
        <w:t xml:space="preserve">Предотвращение коррупции </w:t>
      </w:r>
    </w:p>
    <w:p w:rsidR="00E004F1" w:rsidRPr="00494AF9" w:rsidRDefault="007C6A33" w:rsidP="00B7796B">
      <w:pPr>
        <w:rPr>
          <w:rFonts w:ascii="Arial" w:eastAsia="Arial" w:hAnsi="Arial" w:cs="Arial"/>
          <w:b/>
          <w:color w:val="A42444" w:themeColor="accent1"/>
          <w:spacing w:val="6"/>
          <w:sz w:val="48"/>
          <w:szCs w:val="52"/>
        </w:rPr>
      </w:pPr>
      <w:r w:rsidRPr="00494AF9">
        <w:rPr>
          <w:rFonts w:ascii="Arial" w:eastAsia="Arial" w:hAnsi="Arial" w:cs="Arial"/>
          <w:b/>
          <w:bCs/>
          <w:color w:val="A42444"/>
          <w:spacing w:val="6"/>
          <w:sz w:val="48"/>
          <w:szCs w:val="48"/>
          <w:lang w:val="ru-RU"/>
        </w:rPr>
        <w:t xml:space="preserve">Контрольный список для </w:t>
      </w:r>
      <w:r w:rsidR="00494AF9">
        <w:rPr>
          <w:rFonts w:ascii="Arial" w:eastAsia="Arial" w:hAnsi="Arial" w:cs="Arial"/>
          <w:b/>
          <w:bCs/>
          <w:color w:val="A42444"/>
          <w:spacing w:val="6"/>
          <w:sz w:val="48"/>
          <w:szCs w:val="48"/>
          <w:lang w:val="ru-RU"/>
        </w:rPr>
        <w:br/>
      </w:r>
      <w:r w:rsidRPr="00494AF9">
        <w:rPr>
          <w:rFonts w:ascii="Arial" w:eastAsia="Arial" w:hAnsi="Arial" w:cs="Arial"/>
          <w:b/>
          <w:bCs/>
          <w:color w:val="A42444"/>
          <w:spacing w:val="6"/>
          <w:sz w:val="48"/>
          <w:szCs w:val="48"/>
          <w:lang w:val="ru-RU"/>
        </w:rPr>
        <w:t xml:space="preserve">оценки рисков </w:t>
      </w:r>
    </w:p>
    <w:p w:rsidR="00544738" w:rsidRPr="00544738" w:rsidRDefault="00544738" w:rsidP="002702AF">
      <w:pPr>
        <w:rPr>
          <w:sz w:val="22"/>
        </w:rPr>
      </w:pP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4F6390" w:rsidRDefault="007C6A33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 xml:space="preserve">ОПРЕДЕЛИТЕ ПОТЕНЦИАЛЬНЫЕ РИСКИ, 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СВЯЗАННЫЕ С СОБЛЮДЕНИЕМ НОРМАТИВНЫХ ТРЕБОВАНИЙ</w:t>
      </w: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85692D" w:rsidRDefault="007C6A33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>Определите, в каких странах вы ведете бизнес.</w:t>
      </w:r>
    </w:p>
    <w:p w:rsidR="0085692D" w:rsidRDefault="007C6A33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Выявите </w:t>
      </w:r>
      <w:r>
        <w:rPr>
          <w:rFonts w:ascii="Calibri" w:eastAsia="Calibri" w:hAnsi="Calibri"/>
          <w:lang w:val="ru-RU" w:eastAsia="ja-JP"/>
        </w:rPr>
        <w:t xml:space="preserve">конкретные организации здравоохранения и местные государственные учреждения, с которыми вы работаете или планируете работать. </w:t>
      </w:r>
    </w:p>
    <w:p w:rsidR="0085692D" w:rsidRDefault="007C6A33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>Ознакомьтесь с законами, политикой и руководящими пр</w:t>
      </w:r>
      <w:r>
        <w:rPr>
          <w:rFonts w:ascii="Calibri" w:eastAsia="Calibri" w:hAnsi="Calibri"/>
          <w:lang w:val="ru-RU" w:eastAsia="ja-JP"/>
        </w:rPr>
        <w:t xml:space="preserve">инципами страны, организации здравоохранения и местных органов власти. </w:t>
      </w:r>
    </w:p>
    <w:p w:rsidR="0085692D" w:rsidRDefault="007C6A33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Убедитесь, что ваши деловые практики им соответствуют. </w:t>
      </w:r>
    </w:p>
    <w:p w:rsidR="008D1C67" w:rsidRPr="0085692D" w:rsidRDefault="008D1C67" w:rsidP="008D1C67">
      <w:pPr>
        <w:pStyle w:val="ListParagraph"/>
        <w:rPr>
          <w:rFonts w:asciiTheme="minorHAnsi" w:hAnsiTheme="minorHAnsi"/>
          <w:lang w:eastAsia="ja-JP"/>
        </w:rPr>
      </w:pPr>
    </w:p>
    <w:p w:rsidR="004F6390" w:rsidRDefault="007C6A33" w:rsidP="004F6390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При необходимости обращайтесь за помощью в юридический отдел вашей организации </w:t>
      </w:r>
      <w:r w:rsidR="00B7796B">
        <w:rPr>
          <w:rFonts w:ascii="Calibri" w:eastAsia="Calibri" w:hAnsi="Calibri"/>
          <w:lang w:val="ru-RU" w:eastAsia="ja-JP"/>
        </w:rPr>
        <w:br/>
      </w:r>
      <w:r>
        <w:rPr>
          <w:rFonts w:ascii="Calibri" w:eastAsia="Calibri" w:hAnsi="Calibri"/>
          <w:lang w:val="ru-RU" w:eastAsia="ja-JP"/>
        </w:rPr>
        <w:t xml:space="preserve">и в отдел по соблюдению нормативных требований компании Owens &amp; Minor. </w:t>
      </w: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103D5B" w:rsidRDefault="007C6A33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УТВЕРДИТЕ ПРОГРАММУ СОБЛЮДЕНИЯ НОРМАТИВНЫХ ТРЕБОВАНИЙ</w:t>
      </w:r>
    </w:p>
    <w:p w:rsidR="008D1C67" w:rsidRDefault="007C6A33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color w:val="196593"/>
          <w:sz w:val="22"/>
        </w:rPr>
        <w:t xml:space="preserve"> </w:t>
      </w:r>
    </w:p>
    <w:p w:rsidR="00103D5B" w:rsidRDefault="007C6A33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Определите конкретные должностные обязанности и руководящие роли отдела </w:t>
      </w:r>
      <w:r w:rsidR="00B7796B">
        <w:rPr>
          <w:rFonts w:ascii="Calibri" w:eastAsia="Calibri" w:hAnsi="Calibri"/>
          <w:lang w:val="ru-RU" w:eastAsia="ja-JP"/>
        </w:rPr>
        <w:br/>
      </w:r>
      <w:r>
        <w:rPr>
          <w:rFonts w:ascii="Calibri" w:eastAsia="Calibri" w:hAnsi="Calibri"/>
          <w:lang w:val="ru-RU" w:eastAsia="ja-JP"/>
        </w:rPr>
        <w:t>по соблюдению нормативных требований.</w:t>
      </w:r>
    </w:p>
    <w:p w:rsidR="008D1C67" w:rsidRDefault="007C6A33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Утвердите процесс или систему информирования о проблемах, связанных </w:t>
      </w:r>
      <w:r w:rsidR="00B7796B">
        <w:rPr>
          <w:rFonts w:ascii="Calibri" w:eastAsia="Calibri" w:hAnsi="Calibri"/>
          <w:lang w:val="ru-RU" w:eastAsia="ja-JP"/>
        </w:rPr>
        <w:br/>
      </w:r>
      <w:r>
        <w:rPr>
          <w:rFonts w:ascii="Calibri" w:eastAsia="Calibri" w:hAnsi="Calibri"/>
          <w:lang w:val="ru-RU" w:eastAsia="ja-JP"/>
        </w:rPr>
        <w:t xml:space="preserve">с соблюдением нормативных требований.  </w:t>
      </w:r>
    </w:p>
    <w:p w:rsidR="008D1C67" w:rsidRDefault="007C6A33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>При нео</w:t>
      </w:r>
      <w:r>
        <w:rPr>
          <w:rFonts w:ascii="Calibri" w:eastAsia="Calibri" w:hAnsi="Calibri"/>
          <w:lang w:val="ru-RU" w:eastAsia="ja-JP"/>
        </w:rPr>
        <w:t>бходимости разработайте политики и процедуры.</w:t>
      </w:r>
    </w:p>
    <w:p w:rsidR="00103D5B" w:rsidRPr="00B7796B" w:rsidRDefault="007C6A33" w:rsidP="00B7796B">
      <w:pPr>
        <w:pStyle w:val="ListParagraph"/>
        <w:numPr>
          <w:ilvl w:val="0"/>
          <w:numId w:val="13"/>
        </w:numPr>
        <w:ind w:right="-144"/>
        <w:rPr>
          <w:rFonts w:asciiTheme="minorHAnsi" w:hAnsiTheme="minorHAnsi"/>
          <w:spacing w:val="-6"/>
          <w:lang w:eastAsia="ja-JP"/>
        </w:rPr>
      </w:pPr>
      <w:r w:rsidRPr="00B7796B">
        <w:rPr>
          <w:rFonts w:ascii="Calibri" w:eastAsia="Calibri" w:hAnsi="Calibri"/>
          <w:spacing w:val="-6"/>
          <w:lang w:val="ru-RU" w:eastAsia="ja-JP"/>
        </w:rPr>
        <w:t>Подготовьте и проводите ежегодное обучение соблюдению нормативных требований.</w:t>
      </w:r>
    </w:p>
    <w:p w:rsidR="008D1C67" w:rsidRDefault="007C6A33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Обеспечьте прозрачность деловой переписки.   </w:t>
      </w:r>
    </w:p>
    <w:p w:rsidR="00103D5B" w:rsidRDefault="007C6A33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Периодически проверяйте и контролируйте выплаты медицинским работникам </w:t>
      </w:r>
      <w:r w:rsidR="00B7796B">
        <w:rPr>
          <w:rFonts w:ascii="Calibri" w:eastAsia="Calibri" w:hAnsi="Calibri"/>
          <w:lang w:val="ru-RU" w:eastAsia="ja-JP"/>
        </w:rPr>
        <w:br/>
      </w:r>
      <w:r>
        <w:rPr>
          <w:rFonts w:ascii="Calibri" w:eastAsia="Calibri" w:hAnsi="Calibri"/>
          <w:lang w:val="ru-RU" w:eastAsia="ja-JP"/>
        </w:rPr>
        <w:t>и государственным служащим.</w:t>
      </w:r>
    </w:p>
    <w:p w:rsidR="00103D5B" w:rsidRDefault="007C6A33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Обеспечьте соблюдение стандартов нормативно-правового соответствия за счет четких дисциплинарных указаний. </w:t>
      </w:r>
    </w:p>
    <w:p w:rsidR="008D1C67" w:rsidRDefault="007C6A33" w:rsidP="00103D5B">
      <w:pPr>
        <w:pStyle w:val="ListParagraph"/>
        <w:numPr>
          <w:ilvl w:val="0"/>
          <w:numId w:val="13"/>
        </w:numPr>
        <w:rPr>
          <w:rFonts w:ascii="Arial" w:eastAsia="Arial" w:hAnsi="Arial" w:cs="Arial"/>
          <w:b/>
          <w:color w:val="196593"/>
          <w:sz w:val="22"/>
        </w:rPr>
      </w:pPr>
      <w:r>
        <w:rPr>
          <w:rFonts w:ascii="Calibri" w:eastAsia="Calibri" w:hAnsi="Calibri"/>
          <w:lang w:val="ru-RU" w:eastAsia="ja-JP"/>
        </w:rPr>
        <w:t>Быстро</w:t>
      </w:r>
      <w:r>
        <w:rPr>
          <w:rFonts w:ascii="Calibri" w:eastAsia="Calibri" w:hAnsi="Calibri"/>
          <w:lang w:val="ru-RU" w:eastAsia="ja-JP"/>
        </w:rPr>
        <w:t xml:space="preserve"> реагируйте на сообщения о нарушениях и предпринимайте соответствующие корректирующие действия.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 w:eastAsia="ja-JP"/>
        </w:rPr>
        <w:t xml:space="preserve"> </w:t>
      </w:r>
    </w:p>
    <w:p w:rsidR="008D1C67" w:rsidRDefault="008D1C67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2702AF" w:rsidRPr="00787D91" w:rsidRDefault="007C6A33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 xml:space="preserve">ВЫПОЛНЯЙТЕ ОБЯЗАТЕЛЬСТВА ПО СОБЛЮДЕНИЮ НОРМАТИВНЫХ ТРЕБОВАНИЙ  </w:t>
      </w:r>
    </w:p>
    <w:p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3044CA" w:rsidRDefault="007C6A33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Постоянно демонстрируйте свою приверженность соблюдению нормативных требований всем сотрудникам и деловым </w:t>
      </w:r>
      <w:r>
        <w:rPr>
          <w:rFonts w:ascii="Calibri" w:eastAsia="Calibri" w:hAnsi="Calibri"/>
          <w:lang w:val="ru-RU" w:eastAsia="ja-JP"/>
        </w:rPr>
        <w:t xml:space="preserve">партнерам. </w:t>
      </w:r>
    </w:p>
    <w:p w:rsidR="003044CA" w:rsidRDefault="007C6A33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Введите в программу адаптации новых сотрудников блок, посвященный соблюдению нормативных требований. </w:t>
      </w:r>
    </w:p>
    <w:p w:rsidR="001D5A43" w:rsidRDefault="007C6A33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lastRenderedPageBreak/>
        <w:t>Учитывайте бизнес-практики нормативно-правового соответствия в рамках оценки эффективности сотрудников.</w:t>
      </w:r>
    </w:p>
    <w:p w:rsidR="001D5A43" w:rsidRPr="001D5A43" w:rsidRDefault="007C6A33" w:rsidP="00494AF9">
      <w:pPr>
        <w:pStyle w:val="ListParagraph"/>
        <w:numPr>
          <w:ilvl w:val="0"/>
          <w:numId w:val="14"/>
        </w:numPr>
        <w:ind w:right="-144"/>
        <w:rPr>
          <w:rFonts w:ascii="Calibri" w:hAnsi="Calibri" w:cs="Calibri"/>
          <w:sz w:val="22"/>
          <w:szCs w:val="22"/>
        </w:rPr>
      </w:pPr>
      <w:r w:rsidRPr="00494AF9">
        <w:rPr>
          <w:rFonts w:ascii="Calibri" w:eastAsia="Calibri" w:hAnsi="Calibri"/>
          <w:spacing w:val="-6"/>
          <w:lang w:val="ru-RU" w:eastAsia="ja-JP"/>
        </w:rPr>
        <w:t>Не реже одного раза в год предоставляйте копии Кодекса поведени</w:t>
      </w:r>
      <w:r w:rsidRPr="00494AF9">
        <w:rPr>
          <w:rFonts w:ascii="Calibri" w:eastAsia="Calibri" w:hAnsi="Calibri"/>
          <w:spacing w:val="-6"/>
          <w:lang w:val="ru-RU" w:eastAsia="ja-JP"/>
        </w:rPr>
        <w:t xml:space="preserve">я для поставщиков </w:t>
      </w:r>
      <w:r w:rsidR="00494AF9">
        <w:rPr>
          <w:rFonts w:ascii="Calibri" w:eastAsia="Calibri" w:hAnsi="Calibri"/>
          <w:spacing w:val="-6"/>
          <w:lang w:val="ru-RU" w:eastAsia="ja-JP"/>
        </w:rPr>
        <w:br/>
      </w:r>
      <w:r w:rsidRPr="00494AF9">
        <w:rPr>
          <w:rFonts w:ascii="Calibri" w:eastAsia="Calibri" w:hAnsi="Calibri"/>
          <w:spacing w:val="-6"/>
          <w:lang w:val="ru-RU" w:eastAsia="ja-JP"/>
        </w:rPr>
        <w:t>и</w:t>
      </w:r>
      <w:r>
        <w:rPr>
          <w:rFonts w:ascii="Calibri" w:eastAsia="Calibri" w:hAnsi="Calibri"/>
          <w:lang w:val="ru-RU" w:eastAsia="ja-JP"/>
        </w:rPr>
        <w:t xml:space="preserve"> любых действующих законов и политик. Проводите открытые обсуждения того, </w:t>
      </w:r>
      <w:r w:rsidR="00494AF9">
        <w:rPr>
          <w:rFonts w:ascii="Calibri" w:eastAsia="Calibri" w:hAnsi="Calibri"/>
          <w:lang w:val="ru-RU" w:eastAsia="ja-JP"/>
        </w:rPr>
        <w:br/>
      </w:r>
      <w:r>
        <w:rPr>
          <w:rFonts w:ascii="Calibri" w:eastAsia="Calibri" w:hAnsi="Calibri"/>
          <w:lang w:val="ru-RU" w:eastAsia="ja-JP"/>
        </w:rPr>
        <w:t xml:space="preserve">как эти материалы применимы к должностным ролям сотрудников. </w:t>
      </w:r>
    </w:p>
    <w:p w:rsidR="004A00DF" w:rsidRPr="001F5ECD" w:rsidRDefault="007C6A33" w:rsidP="001D5A43">
      <w:pPr>
        <w:pStyle w:val="ListParagraph"/>
        <w:numPr>
          <w:ilvl w:val="0"/>
          <w:numId w:val="14"/>
        </w:numPr>
        <w:rPr>
          <w:rFonts w:asciiTheme="minorHAnsi" w:hAnsiTheme="minorHAnsi"/>
          <w:i/>
          <w:sz w:val="28"/>
          <w:lang w:eastAsia="ja-JP"/>
        </w:rPr>
      </w:pPr>
      <w:r>
        <w:rPr>
          <w:rFonts w:ascii="Calibri" w:eastAsia="Calibri" w:hAnsi="Calibri" w:cs="Calibri"/>
          <w:lang w:val="ru-RU"/>
        </w:rPr>
        <w:t>Регулярно требуйте от со</w:t>
      </w:r>
      <w:r>
        <w:rPr>
          <w:rFonts w:ascii="Calibri" w:eastAsia="Calibri" w:hAnsi="Calibri" w:cs="Calibri"/>
          <w:lang w:val="ru-RU"/>
        </w:rPr>
        <w:t xml:space="preserve">трудников и деловых партнеров предоставления отчетности в области соблюдения нормативных требований. </w:t>
      </w:r>
    </w:p>
    <w:p w:rsidR="000404A5" w:rsidRDefault="000404A5" w:rsidP="00ED0F46">
      <w:pPr>
        <w:rPr>
          <w:rFonts w:ascii="Arial" w:eastAsia="Arial" w:hAnsi="Arial" w:cs="Arial"/>
          <w:color w:val="000000"/>
        </w:rPr>
      </w:pPr>
      <w:bookmarkStart w:id="0" w:name="_GoBack"/>
      <w:bookmarkEnd w:id="0"/>
    </w:p>
    <w:sectPr w:rsidR="000404A5" w:rsidSect="00B36E78">
      <w:headerReference w:type="default" r:id="rId9"/>
      <w:footerReference w:type="default" r:id="rId10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A33" w:rsidRDefault="007C6A33">
      <w:r>
        <w:separator/>
      </w:r>
    </w:p>
  </w:endnote>
  <w:endnote w:type="continuationSeparator" w:id="0">
    <w:p w:rsidR="007C6A33" w:rsidRDefault="007C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AF9" w:rsidRDefault="00494AF9">
    <w:pPr>
      <w:pStyle w:val="Footer"/>
    </w:pPr>
    <w:r>
      <w:rPr>
        <w:rFonts w:ascii="Arial" w:eastAsia="Calibri" w:hAnsi="Arial" w:cs="Arial"/>
        <w:noProof/>
        <w:color w:val="1F3763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4241F5" wp14:editId="1BE92F58">
              <wp:simplePos x="0" y="0"/>
              <wp:positionH relativeFrom="margin">
                <wp:posOffset>-914400</wp:posOffset>
              </wp:positionH>
              <wp:positionV relativeFrom="paragraph">
                <wp:posOffset>13335</wp:posOffset>
              </wp:positionV>
              <wp:extent cx="7797800" cy="71056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97800" cy="710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94AF9" w:rsidRPr="00730626" w:rsidRDefault="00494AF9" w:rsidP="00494AF9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Задать вопрос: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>Сообщить о проблеме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www.omicodeofhonor.com</w:t>
                            </w:r>
                          </w:hyperlink>
                        </w:p>
                        <w:p w:rsidR="00494AF9" w:rsidRPr="00730626" w:rsidRDefault="00494AF9" w:rsidP="00494AF9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4241F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-1in;margin-top:1.05pt;width:614pt;height:5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" filled="f" stroked="f" strokeweight=".5pt">
              <v:textbox>
                <w:txbxContent>
                  <w:p w:rsidR="00494AF9" w:rsidRPr="00730626" w:rsidRDefault="00494AF9" w:rsidP="00494AF9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 xml:space="preserve">Задать вопрос: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>Сообщить о проблеме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www.omicodeofhonor.com</w:t>
                      </w:r>
                    </w:hyperlink>
                  </w:p>
                  <w:p w:rsidR="00494AF9" w:rsidRPr="00730626" w:rsidRDefault="00494AF9" w:rsidP="00494AF9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A33" w:rsidRDefault="007C6A33">
      <w:r>
        <w:separator/>
      </w:r>
    </w:p>
  </w:footnote>
  <w:footnote w:type="continuationSeparator" w:id="0">
    <w:p w:rsidR="007C6A33" w:rsidRDefault="007C6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B779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rFonts w:ascii="Arial" w:eastAsia="Arial" w:hAnsi="Arial" w:cs="Arial"/>
        <w:noProof/>
        <w:color w:val="000000"/>
      </w:rPr>
      <w:drawing>
        <wp:anchor distT="0" distB="0" distL="114300" distR="114300" simplePos="0" relativeHeight="251660288" behindDoc="1" locked="0" layoutInCell="1" allowOverlap="1" wp14:anchorId="4E27B06D" wp14:editId="63A81578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97800" cy="10083165"/>
          <wp:effectExtent l="0" t="0" r="0" b="0"/>
          <wp:wrapNone/>
          <wp:docPr id="4" name="Picture 4" descr="Логотип крупным планом&#10;&#10;Описание сгенерировано автоматическ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4270119" name="O&amp;M word doc graphic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984C983" wp14:editId="36336A40">
          <wp:simplePos x="0" y="0"/>
          <wp:positionH relativeFrom="column">
            <wp:posOffset>2129155</wp:posOffset>
          </wp:positionH>
          <wp:positionV relativeFrom="paragraph">
            <wp:posOffset>-173990</wp:posOffset>
          </wp:positionV>
          <wp:extent cx="1298428" cy="322814"/>
          <wp:effectExtent l="0" t="0" r="0" b="0"/>
          <wp:wrapNone/>
          <wp:docPr id="3" name="image1.png" descr="На изображении представлена графика&#10;&#10;Описание сгенерировано автоматически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9857762" name="image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8428" cy="322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623BB"/>
    <w:multiLevelType w:val="hybridMultilevel"/>
    <w:tmpl w:val="58CAA21A"/>
    <w:lvl w:ilvl="0" w:tplc="FE20CE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2CBEF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49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E3F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8DA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1215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C8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25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D617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B6ED6"/>
    <w:multiLevelType w:val="hybridMultilevel"/>
    <w:tmpl w:val="9E3C13FC"/>
    <w:lvl w:ilvl="0" w:tplc="3CAC1B7E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1EB8BFC4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4A62F3B2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8EC0D5DA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BE6A6BE6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CEC01364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5A1C432C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4F7A5D70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EDEAE62A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7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51524"/>
    <w:multiLevelType w:val="hybridMultilevel"/>
    <w:tmpl w:val="86FAC098"/>
    <w:lvl w:ilvl="0" w:tplc="A65A3E0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800CA9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5836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A84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43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D2C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8DE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029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AF6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81339"/>
    <w:multiLevelType w:val="hybridMultilevel"/>
    <w:tmpl w:val="79B8FA68"/>
    <w:lvl w:ilvl="0" w:tplc="430C9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34BD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5527E7A" w:tentative="1">
      <w:start w:val="1"/>
      <w:numFmt w:val="lowerRoman"/>
      <w:lvlText w:val="%3."/>
      <w:lvlJc w:val="right"/>
      <w:pPr>
        <w:ind w:left="2160" w:hanging="180"/>
      </w:pPr>
    </w:lvl>
    <w:lvl w:ilvl="3" w:tplc="8AAA0C4A" w:tentative="1">
      <w:start w:val="1"/>
      <w:numFmt w:val="decimal"/>
      <w:lvlText w:val="%4."/>
      <w:lvlJc w:val="left"/>
      <w:pPr>
        <w:ind w:left="2880" w:hanging="360"/>
      </w:pPr>
    </w:lvl>
    <w:lvl w:ilvl="4" w:tplc="BC20979E" w:tentative="1">
      <w:start w:val="1"/>
      <w:numFmt w:val="lowerLetter"/>
      <w:lvlText w:val="%5."/>
      <w:lvlJc w:val="left"/>
      <w:pPr>
        <w:ind w:left="3600" w:hanging="360"/>
      </w:pPr>
    </w:lvl>
    <w:lvl w:ilvl="5" w:tplc="28E8CF82" w:tentative="1">
      <w:start w:val="1"/>
      <w:numFmt w:val="lowerRoman"/>
      <w:lvlText w:val="%6."/>
      <w:lvlJc w:val="right"/>
      <w:pPr>
        <w:ind w:left="4320" w:hanging="180"/>
      </w:pPr>
    </w:lvl>
    <w:lvl w:ilvl="6" w:tplc="667C0BB6" w:tentative="1">
      <w:start w:val="1"/>
      <w:numFmt w:val="decimal"/>
      <w:lvlText w:val="%7."/>
      <w:lvlJc w:val="left"/>
      <w:pPr>
        <w:ind w:left="5040" w:hanging="360"/>
      </w:pPr>
    </w:lvl>
    <w:lvl w:ilvl="7" w:tplc="C958B4FE" w:tentative="1">
      <w:start w:val="1"/>
      <w:numFmt w:val="lowerLetter"/>
      <w:lvlText w:val="%8."/>
      <w:lvlJc w:val="left"/>
      <w:pPr>
        <w:ind w:left="5760" w:hanging="360"/>
      </w:pPr>
    </w:lvl>
    <w:lvl w:ilvl="8" w:tplc="139C9A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64B5E"/>
    <w:multiLevelType w:val="hybridMultilevel"/>
    <w:tmpl w:val="3AFC3DB6"/>
    <w:lvl w:ilvl="0" w:tplc="1B1087A8">
      <w:start w:val="1"/>
      <w:numFmt w:val="decimal"/>
      <w:lvlText w:val="%1."/>
      <w:lvlJc w:val="left"/>
      <w:pPr>
        <w:ind w:left="720" w:hanging="360"/>
      </w:pPr>
    </w:lvl>
    <w:lvl w:ilvl="1" w:tplc="D8083116" w:tentative="1">
      <w:start w:val="1"/>
      <w:numFmt w:val="lowerLetter"/>
      <w:lvlText w:val="%2."/>
      <w:lvlJc w:val="left"/>
      <w:pPr>
        <w:ind w:left="1440" w:hanging="360"/>
      </w:pPr>
    </w:lvl>
    <w:lvl w:ilvl="2" w:tplc="67A23D0A" w:tentative="1">
      <w:start w:val="1"/>
      <w:numFmt w:val="lowerRoman"/>
      <w:lvlText w:val="%3."/>
      <w:lvlJc w:val="right"/>
      <w:pPr>
        <w:ind w:left="2160" w:hanging="180"/>
      </w:pPr>
    </w:lvl>
    <w:lvl w:ilvl="3" w:tplc="F962E692" w:tentative="1">
      <w:start w:val="1"/>
      <w:numFmt w:val="decimal"/>
      <w:lvlText w:val="%4."/>
      <w:lvlJc w:val="left"/>
      <w:pPr>
        <w:ind w:left="2880" w:hanging="360"/>
      </w:pPr>
    </w:lvl>
    <w:lvl w:ilvl="4" w:tplc="32CABD0C" w:tentative="1">
      <w:start w:val="1"/>
      <w:numFmt w:val="lowerLetter"/>
      <w:lvlText w:val="%5."/>
      <w:lvlJc w:val="left"/>
      <w:pPr>
        <w:ind w:left="3600" w:hanging="360"/>
      </w:pPr>
    </w:lvl>
    <w:lvl w:ilvl="5" w:tplc="234A1C2E" w:tentative="1">
      <w:start w:val="1"/>
      <w:numFmt w:val="lowerRoman"/>
      <w:lvlText w:val="%6."/>
      <w:lvlJc w:val="right"/>
      <w:pPr>
        <w:ind w:left="4320" w:hanging="180"/>
      </w:pPr>
    </w:lvl>
    <w:lvl w:ilvl="6" w:tplc="63C2A3A0" w:tentative="1">
      <w:start w:val="1"/>
      <w:numFmt w:val="decimal"/>
      <w:lvlText w:val="%7."/>
      <w:lvlJc w:val="left"/>
      <w:pPr>
        <w:ind w:left="5040" w:hanging="360"/>
      </w:pPr>
    </w:lvl>
    <w:lvl w:ilvl="7" w:tplc="AE268AF2" w:tentative="1">
      <w:start w:val="1"/>
      <w:numFmt w:val="lowerLetter"/>
      <w:lvlText w:val="%8."/>
      <w:lvlJc w:val="left"/>
      <w:pPr>
        <w:ind w:left="5760" w:hanging="360"/>
      </w:pPr>
    </w:lvl>
    <w:lvl w:ilvl="8" w:tplc="D1AC31A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227E5"/>
    <w:rsid w:val="000404A5"/>
    <w:rsid w:val="00045016"/>
    <w:rsid w:val="0005064F"/>
    <w:rsid w:val="000C5AFE"/>
    <w:rsid w:val="00103D5B"/>
    <w:rsid w:val="00144FBF"/>
    <w:rsid w:val="001548B6"/>
    <w:rsid w:val="00192832"/>
    <w:rsid w:val="001A0830"/>
    <w:rsid w:val="001D3371"/>
    <w:rsid w:val="001D5A43"/>
    <w:rsid w:val="001F5ECD"/>
    <w:rsid w:val="002533C6"/>
    <w:rsid w:val="002702AF"/>
    <w:rsid w:val="002A60A3"/>
    <w:rsid w:val="002E7088"/>
    <w:rsid w:val="003044CA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94AF9"/>
    <w:rsid w:val="004A00DF"/>
    <w:rsid w:val="004C40DE"/>
    <w:rsid w:val="004F6390"/>
    <w:rsid w:val="00523400"/>
    <w:rsid w:val="00544738"/>
    <w:rsid w:val="00614FA7"/>
    <w:rsid w:val="00635584"/>
    <w:rsid w:val="00655151"/>
    <w:rsid w:val="006A5CE8"/>
    <w:rsid w:val="006C29C3"/>
    <w:rsid w:val="00730626"/>
    <w:rsid w:val="0073368E"/>
    <w:rsid w:val="00783F10"/>
    <w:rsid w:val="00785090"/>
    <w:rsid w:val="00787D91"/>
    <w:rsid w:val="007C6A33"/>
    <w:rsid w:val="007F3CCE"/>
    <w:rsid w:val="0085692D"/>
    <w:rsid w:val="00866885"/>
    <w:rsid w:val="00877B3C"/>
    <w:rsid w:val="008963CA"/>
    <w:rsid w:val="008D1C67"/>
    <w:rsid w:val="008F3890"/>
    <w:rsid w:val="009A526E"/>
    <w:rsid w:val="009B4625"/>
    <w:rsid w:val="009D39AF"/>
    <w:rsid w:val="009D7747"/>
    <w:rsid w:val="009F7BC7"/>
    <w:rsid w:val="00A55610"/>
    <w:rsid w:val="00A55BAB"/>
    <w:rsid w:val="00AC5696"/>
    <w:rsid w:val="00AE66B7"/>
    <w:rsid w:val="00AF2B85"/>
    <w:rsid w:val="00AF4ED8"/>
    <w:rsid w:val="00B36E78"/>
    <w:rsid w:val="00B7796B"/>
    <w:rsid w:val="00BC019C"/>
    <w:rsid w:val="00C41E75"/>
    <w:rsid w:val="00C63F63"/>
    <w:rsid w:val="00CD1FAA"/>
    <w:rsid w:val="00D71798"/>
    <w:rsid w:val="00DB3FD5"/>
    <w:rsid w:val="00DD5F3B"/>
    <w:rsid w:val="00E004F1"/>
    <w:rsid w:val="00E478FD"/>
    <w:rsid w:val="00E77088"/>
    <w:rsid w:val="00ED0F46"/>
    <w:rsid w:val="00F01474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5</cp:revision>
  <cp:lastPrinted>2020-12-17T14:14:00Z</cp:lastPrinted>
  <dcterms:created xsi:type="dcterms:W3CDTF">2020-10-21T01:38:00Z</dcterms:created>
  <dcterms:modified xsi:type="dcterms:W3CDTF">2020-12-17T14:14:00Z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