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6F348D" w:rsidRDefault="007C6684" w:rsidP="000F5309">
      <w:pPr>
        <w:tabs>
          <w:tab w:val="left" w:pos="1980"/>
        </w:tabs>
        <w:rPr>
          <w:rFonts w:ascii="Tahoma" w:eastAsia="Arial" w:hAnsi="Tahoma" w:cs="Tahoma"/>
          <w:color w:val="A0A4A6"/>
        </w:rPr>
      </w:pPr>
      <w:r w:rsidRPr="006F348D">
        <w:rPr>
          <w:rFonts w:ascii="Tahoma" w:eastAsia="Arial" w:hAnsi="Tahoma" w:cs="Tahoma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ภาพขยายของตราสัญลักษณ์&#10;&#10;คํา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87871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6F348D">
        <w:rPr>
          <w:rFonts w:ascii="Tahoma" w:hAnsi="Tahoma" w:cs="Tahoma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รูปภาพที่มีภาพวาดเส้น&#10;&#10;คําอธิบายที่สร้างขึ้นโดยอัตโนมัต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17409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6F348D">
        <w:rPr>
          <w:rFonts w:ascii="Tahoma" w:eastAsia="Arial" w:hAnsi="Tahoma" w:cs="Tahoma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ภาพขยายของตราสัญลักษณ์&#10;&#10;คํา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50552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348D">
        <w:rPr>
          <w:rFonts w:ascii="Tahoma" w:eastAsia="Angsana New" w:hAnsi="Tahoma" w:cs="Tahoma"/>
          <w:b/>
          <w:bCs/>
          <w:color w:val="595959"/>
          <w:cs/>
          <w:lang w:val="th-TH" w:bidi="th-TH"/>
        </w:rPr>
        <w:t>การป้องกันการทุจริตทั่วโลก</w:t>
      </w:r>
      <w:r w:rsidR="006F348D">
        <w:rPr>
          <w:rFonts w:ascii="Tahoma" w:eastAsia="Tahoma" w:hAnsi="Tahoma" w:cs="Tahoma"/>
          <w:b/>
          <w:bCs/>
          <w:color w:val="595959"/>
          <w:cs/>
          <w:lang w:val="th-TH" w:bidi="th-TH"/>
        </w:rPr>
        <w:t> </w:t>
      </w:r>
    </w:p>
    <w:p w:rsidR="00E004F1" w:rsidRPr="006F348D" w:rsidRDefault="007C6684" w:rsidP="002702AF">
      <w:pPr>
        <w:rPr>
          <w:rFonts w:ascii="Tahoma" w:eastAsia="Arial" w:hAnsi="Tahoma" w:cs="Tahoma"/>
          <w:b/>
          <w:color w:val="A42444" w:themeColor="accent1"/>
          <w:sz w:val="48"/>
          <w:szCs w:val="52"/>
        </w:rPr>
      </w:pPr>
      <w:r w:rsidRPr="006F348D">
        <w:rPr>
          <w:rFonts w:ascii="Tahoma" w:eastAsia="Angsana New" w:hAnsi="Tahoma" w:cs="Tahoma"/>
          <w:b/>
          <w:bCs/>
          <w:color w:val="A42444"/>
          <w:sz w:val="48"/>
          <w:szCs w:val="48"/>
          <w:cs/>
          <w:lang w:val="th-TH" w:bidi="th-TH"/>
        </w:rPr>
        <w:t>หยุดชั่วคราวก่อนดําเนินการต่อ</w:t>
      </w:r>
      <w:r w:rsidR="006F348D">
        <w:rPr>
          <w:rFonts w:ascii="Tahoma" w:eastAsia="Tahoma" w:hAnsi="Tahoma" w:cs="Tahoma"/>
          <w:b/>
          <w:bCs/>
          <w:color w:val="A42444"/>
          <w:sz w:val="48"/>
          <w:szCs w:val="48"/>
          <w:cs/>
          <w:lang w:val="th-TH" w:bidi="th-TH"/>
        </w:rPr>
        <w:t> </w:t>
      </w:r>
    </w:p>
    <w:p w:rsidR="00544738" w:rsidRPr="006F348D" w:rsidRDefault="00544738" w:rsidP="002702AF">
      <w:pPr>
        <w:rPr>
          <w:rFonts w:ascii="Tahoma" w:hAnsi="Tahoma" w:cs="Tahoma"/>
          <w:sz w:val="22"/>
        </w:rPr>
      </w:pPr>
    </w:p>
    <w:p w:rsidR="002702AF" w:rsidRPr="006F348D" w:rsidRDefault="007C6684" w:rsidP="002702AF">
      <w:pPr>
        <w:rPr>
          <w:rFonts w:ascii="Tahoma" w:eastAsia="Arial" w:hAnsi="Tahoma" w:cs="Tahoma"/>
          <w:b/>
          <w:color w:val="196593"/>
          <w:sz w:val="22"/>
        </w:rPr>
      </w:pPr>
      <w:r w:rsidRPr="006F348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ระบุข้อกังวลเกี่ยวกับการต่อต้านการทุจริตที่อาจเกิดขึ้น</w:t>
      </w:r>
    </w:p>
    <w:p w:rsidR="00E004F1" w:rsidRPr="006F348D" w:rsidRDefault="00E004F1" w:rsidP="002702AF">
      <w:pPr>
        <w:rPr>
          <w:rFonts w:ascii="Tahoma" w:eastAsia="Arial" w:hAnsi="Tahoma" w:cs="Tahoma"/>
          <w:b/>
          <w:color w:val="196593"/>
          <w:sz w:val="22"/>
        </w:rPr>
      </w:pPr>
    </w:p>
    <w:p w:rsidR="00CD1FAA" w:rsidRPr="006F348D" w:rsidRDefault="007C6684" w:rsidP="00CD1FAA">
      <w:pPr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cs/>
          <w:lang w:val="th-TH" w:eastAsia="ja-JP" w:bidi="th-TH"/>
        </w:rPr>
        <w:t>ควรจะหยุดชั่วคราวก่อนที่จะดําเนินการตัดสินใจทางธุรกิจใด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  <w:r w:rsidRPr="006F348D">
        <w:rPr>
          <w:rFonts w:ascii="Tahoma" w:eastAsia="Angsana New" w:hAnsi="Tahoma" w:cs="Tahoma"/>
          <w:cs/>
          <w:lang w:val="th-TH" w:eastAsia="ja-JP" w:bidi="th-TH"/>
        </w:rPr>
        <w:t>ๆ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  <w:r w:rsidRPr="006F348D">
        <w:rPr>
          <w:rFonts w:ascii="Tahoma" w:eastAsia="Angsana New" w:hAnsi="Tahoma" w:cs="Tahoma"/>
          <w:cs/>
          <w:lang w:val="th-TH" w:eastAsia="ja-JP" w:bidi="th-TH"/>
        </w:rPr>
        <w:t>โดยเฉพาะอย่างยิ่งถ้ามันอาจเป็นสิ่งต้องห้ามทางกฎหมายและนโยบายต่อต้านการทุจริต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  <w:r w:rsidRPr="006F348D">
        <w:rPr>
          <w:rFonts w:ascii="Tahoma" w:eastAsia="Angsana New" w:hAnsi="Tahoma" w:cs="Tahoma"/>
          <w:cs/>
          <w:lang w:val="th-TH" w:eastAsia="ja-JP" w:bidi="th-TH"/>
        </w:rPr>
        <w:t>สถานการณ์ต่อไปนี้เป็นสถานการณ์บางส่วนที่ควรระวังเป็นพิเศษเนื่องจากมีโอกาสที่จะทุจริตได้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</w:p>
    <w:p w:rsidR="00CD1FAA" w:rsidRPr="006F348D" w:rsidRDefault="00CD1FAA" w:rsidP="00CD1FAA">
      <w:pPr>
        <w:rPr>
          <w:rFonts w:ascii="Tahoma" w:hAnsi="Tahoma" w:cs="Tahoma"/>
          <w:lang w:eastAsia="ja-JP"/>
        </w:rPr>
      </w:pPr>
    </w:p>
    <w:p w:rsidR="00CD1FAA" w:rsidRPr="006F348D" w:rsidRDefault="007C6684" w:rsidP="00CD1FAA">
      <w:pPr>
        <w:rPr>
          <w:rFonts w:ascii="Tahoma" w:eastAsia="Arial" w:hAnsi="Tahoma" w:cs="Tahoma"/>
          <w:b/>
          <w:color w:val="A42444"/>
          <w:sz w:val="22"/>
        </w:rPr>
      </w:pPr>
      <w:r w:rsidRPr="006F348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การจ่ายเงินให้แก่บุคลากรทางการแพทย์หรือเจ้าหน้าที่ของรัฐ</w:t>
      </w:r>
    </w:p>
    <w:p w:rsidR="008963CA" w:rsidRPr="006F348D" w:rsidRDefault="007C6684" w:rsidP="00CD1FAA">
      <w:pPr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cs/>
          <w:lang w:val="th-TH" w:eastAsia="ja-JP" w:bidi="th-TH"/>
        </w:rPr>
        <w:t>ทบทวนการจ่ายค่าบริการที่ปรึกษา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  <w:r w:rsidRPr="006F348D">
        <w:rPr>
          <w:rFonts w:ascii="Tahoma" w:eastAsia="Angsana New" w:hAnsi="Tahoma" w:cs="Tahoma"/>
          <w:cs/>
          <w:lang w:val="th-TH" w:eastAsia="ja-JP" w:bidi="th-TH"/>
        </w:rPr>
        <w:t>ค่าลิขสิทธิ์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  <w:r w:rsidRPr="006F348D">
        <w:rPr>
          <w:rFonts w:ascii="Tahoma" w:eastAsia="Angsana New" w:hAnsi="Tahoma" w:cs="Tahoma"/>
          <w:cs/>
          <w:lang w:val="th-TH" w:eastAsia="ja-JP" w:bidi="th-TH"/>
        </w:rPr>
        <w:t>และค่าใช้จ่ายที่เบิกคืนได้ทุกรายการที่จ่ายให้กับ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  <w:r w:rsidR="006F348D">
        <w:rPr>
          <w:rFonts w:ascii="Tahoma" w:eastAsia="Tahoma" w:hAnsi="Tahoma" w:cs="Tahoma"/>
          <w:cs/>
          <w:lang w:val="th-TH" w:eastAsia="ja-JP" w:bidi="th-TH"/>
        </w:rPr>
        <w:br/>
      </w:r>
      <w:r w:rsidRPr="006F348D">
        <w:rPr>
          <w:rFonts w:ascii="Tahoma" w:eastAsia="Tahoma" w:hAnsi="Tahoma" w:cs="Tahoma"/>
          <w:cs/>
          <w:lang w:val="th-TH" w:eastAsia="ja-JP" w:bidi="th-TH"/>
        </w:rPr>
        <w:t>HCP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  <w:r w:rsidRPr="006F348D">
        <w:rPr>
          <w:rFonts w:ascii="Tahoma" w:eastAsia="Angsana New" w:hAnsi="Tahoma" w:cs="Tahoma"/>
          <w:cs/>
          <w:lang w:val="th-TH" w:eastAsia="ja-JP" w:bidi="th-TH"/>
        </w:rPr>
        <w:t>รวมถึงค่าใช้จ่ายสําหรับการประชุมเชิงวิชาการหรือการฝึกอบรมผลิตภัณฑ์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</w:p>
    <w:p w:rsidR="008963CA" w:rsidRPr="006F348D" w:rsidRDefault="008963CA" w:rsidP="00CD1FAA">
      <w:pPr>
        <w:rPr>
          <w:rFonts w:ascii="Tahoma" w:hAnsi="Tahoma" w:cs="Tahoma"/>
          <w:lang w:eastAsia="ja-JP"/>
        </w:rPr>
      </w:pPr>
    </w:p>
    <w:p w:rsidR="008963CA" w:rsidRPr="006F348D" w:rsidRDefault="007C6684" w:rsidP="008963CA">
      <w:pPr>
        <w:ind w:firstLine="720"/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หยุดชั่วคราวหาก</w:t>
      </w:r>
      <w:r w:rsidRPr="006F348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...</w:t>
      </w:r>
      <w:r w:rsidRPr="006F348D">
        <w:rPr>
          <w:rFonts w:ascii="Tahoma" w:eastAsia="Angsana New" w:hAnsi="Tahoma" w:cs="Tahoma"/>
          <w:cs/>
          <w:lang w:val="th-TH" w:bidi="th-TH"/>
        </w:rPr>
        <w:t>การจ่ายเงินไม่ได้มีการบันทึกและอนุมัติอย่างครบถ้วน</w:t>
      </w:r>
      <w:r w:rsidR="006F348D">
        <w:rPr>
          <w:rFonts w:ascii="Tahoma" w:eastAsia="Tahoma" w:hAnsi="Tahoma" w:cs="Tahoma"/>
          <w:cs/>
          <w:lang w:val="th-TH" w:bidi="th-TH"/>
        </w:rPr>
        <w:t> </w:t>
      </w:r>
    </w:p>
    <w:p w:rsidR="001548B6" w:rsidRPr="006F348D" w:rsidRDefault="007C6684" w:rsidP="000F5309">
      <w:pPr>
        <w:ind w:left="1980" w:hanging="1260"/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หยุดชั่วคราวหาก</w:t>
      </w:r>
      <w:r w:rsidRPr="006F348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...</w:t>
      </w:r>
      <w:r w:rsidRPr="006F348D">
        <w:rPr>
          <w:rFonts w:ascii="Tahoma" w:eastAsia="Angsana New" w:hAnsi="Tahoma" w:cs="Tahoma"/>
          <w:cs/>
          <w:lang w:val="th-TH" w:bidi="th-TH"/>
        </w:rPr>
        <w:t>ถูกขอให้จ่ายเงินให้คนในครอบครัวหรือองค์กรธุรกิจแห่งอื่น</w:t>
      </w:r>
    </w:p>
    <w:p w:rsidR="001548B6" w:rsidRPr="006F348D" w:rsidRDefault="007C6684" w:rsidP="001548B6">
      <w:pPr>
        <w:ind w:left="720"/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หยุดชั่วคราวหาก</w:t>
      </w:r>
      <w:r w:rsidRPr="006F348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...</w:t>
      </w:r>
      <w:r w:rsidRPr="006F348D">
        <w:rPr>
          <w:rFonts w:ascii="Tahoma" w:eastAsia="Angsana New" w:hAnsi="Tahoma" w:cs="Tahoma"/>
          <w:cs/>
          <w:lang w:val="th-TH" w:bidi="th-TH"/>
        </w:rPr>
        <w:t>ถูกขอให้จ่ายเงินไปยังประเทศอื่น</w:t>
      </w:r>
      <w:r w:rsidR="006F348D">
        <w:rPr>
          <w:rFonts w:ascii="Tahoma" w:eastAsia="Tahoma" w:hAnsi="Tahoma" w:cs="Tahoma"/>
          <w:cs/>
          <w:lang w:val="th-TH" w:bidi="th-TH"/>
        </w:rPr>
        <w:t> </w:t>
      </w:r>
    </w:p>
    <w:p w:rsidR="00F81F7F" w:rsidRPr="006F348D" w:rsidRDefault="007C6684" w:rsidP="001548B6">
      <w:pPr>
        <w:ind w:left="720"/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หยุดชั่วคราวหาก</w:t>
      </w:r>
      <w:r w:rsidRPr="006F348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...</w:t>
      </w:r>
      <w:r w:rsidRPr="006F348D">
        <w:rPr>
          <w:rFonts w:ascii="Tahoma" w:eastAsia="Angsana New" w:hAnsi="Tahoma" w:cs="Tahoma"/>
          <w:cs/>
          <w:lang w:val="th-TH" w:bidi="th-TH"/>
        </w:rPr>
        <w:t>การขอเบิกค่าใช้จ่ายดูเหมือนจะสูงเกินไปหรือไม่ชัดเจน</w:t>
      </w:r>
      <w:r w:rsidR="006F348D">
        <w:rPr>
          <w:rFonts w:ascii="Tahoma" w:eastAsia="Tahoma" w:hAnsi="Tahoma" w:cs="Tahoma"/>
          <w:cs/>
          <w:lang w:val="th-TH" w:bidi="th-TH"/>
        </w:rPr>
        <w:t> </w:t>
      </w:r>
    </w:p>
    <w:p w:rsidR="001548B6" w:rsidRPr="006F348D" w:rsidRDefault="007C6684" w:rsidP="001548B6">
      <w:pPr>
        <w:ind w:left="720"/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หยุดชั่วคราวหาก</w:t>
      </w:r>
      <w:r w:rsidRPr="006F348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...</w:t>
      </w:r>
      <w:r w:rsidRPr="006F348D">
        <w:rPr>
          <w:rFonts w:ascii="Tahoma" w:eastAsia="Angsana New" w:hAnsi="Tahoma" w:cs="Tahoma"/>
          <w:cs/>
          <w:lang w:val="th-TH" w:bidi="th-TH"/>
        </w:rPr>
        <w:t>ถูกขอให้จ่ายค่าเดินทางเพิ่มจากที่กำหนดไว้</w:t>
      </w:r>
      <w:r w:rsidR="006F348D">
        <w:rPr>
          <w:rFonts w:ascii="Tahoma" w:eastAsia="Tahoma" w:hAnsi="Tahoma" w:cs="Tahoma"/>
          <w:cs/>
          <w:lang w:val="th-TH" w:bidi="th-TH"/>
        </w:rPr>
        <w:t>  </w:t>
      </w:r>
    </w:p>
    <w:p w:rsidR="00CD1FAA" w:rsidRPr="006F348D" w:rsidRDefault="00CD1FAA" w:rsidP="001548B6">
      <w:pPr>
        <w:rPr>
          <w:rFonts w:ascii="Tahoma" w:hAnsi="Tahoma" w:cs="Tahoma"/>
          <w:lang w:eastAsia="ja-JP"/>
        </w:rPr>
      </w:pPr>
    </w:p>
    <w:p w:rsidR="008963CA" w:rsidRPr="006F348D" w:rsidRDefault="007C6684" w:rsidP="00CD1FAA">
      <w:pPr>
        <w:rPr>
          <w:rFonts w:ascii="Tahoma" w:eastAsia="Arial" w:hAnsi="Tahoma" w:cs="Tahoma"/>
          <w:b/>
          <w:color w:val="A42444"/>
          <w:sz w:val="22"/>
        </w:rPr>
      </w:pPr>
      <w:r w:rsidRPr="006F348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การจ่ายเงินให้กับองค์กรการกุศล</w:t>
      </w:r>
    </w:p>
    <w:p w:rsidR="008963CA" w:rsidRPr="006F348D" w:rsidRDefault="007C6684" w:rsidP="00CD1FAA">
      <w:pPr>
        <w:rPr>
          <w:rFonts w:ascii="Tahoma" w:eastAsia="Arial" w:hAnsi="Tahoma" w:cs="Tahoma"/>
          <w:b/>
          <w:color w:val="A42444"/>
          <w:sz w:val="22"/>
        </w:rPr>
      </w:pPr>
      <w:r w:rsidRPr="006F348D">
        <w:rPr>
          <w:rFonts w:ascii="Tahoma" w:eastAsia="Angsana New" w:hAnsi="Tahoma" w:cs="Tahoma"/>
          <w:cs/>
          <w:lang w:val="th-TH" w:eastAsia="ja-JP" w:bidi="th-TH"/>
        </w:rPr>
        <w:t>ตรวจสอบการชําระเงินทั้งหมดสําหรับการสนับสนุนกิจกรรมขององค์กรและเงินช่วยเหลือและการ</w:t>
      </w:r>
      <w:r w:rsidR="006F348D">
        <w:rPr>
          <w:rFonts w:ascii="Tahoma" w:eastAsia="Angsana New" w:hAnsi="Tahoma" w:cs="Tahoma"/>
          <w:cs/>
          <w:lang w:val="th-TH" w:eastAsia="ja-JP" w:bidi="th-TH"/>
        </w:rPr>
        <w:br/>
      </w:r>
      <w:r w:rsidRPr="006F348D">
        <w:rPr>
          <w:rFonts w:ascii="Tahoma" w:eastAsia="Angsana New" w:hAnsi="Tahoma" w:cs="Tahoma"/>
          <w:cs/>
          <w:lang w:val="th-TH" w:eastAsia="ja-JP" w:bidi="th-TH"/>
        </w:rPr>
        <w:t>บริจาคทั้งหมด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</w:p>
    <w:p w:rsidR="008963CA" w:rsidRPr="006F348D" w:rsidRDefault="008963CA" w:rsidP="00CD1FAA">
      <w:pPr>
        <w:rPr>
          <w:rFonts w:ascii="Tahoma" w:eastAsia="Arial" w:hAnsi="Tahoma" w:cs="Tahoma"/>
          <w:b/>
          <w:color w:val="196593"/>
          <w:sz w:val="22"/>
        </w:rPr>
      </w:pPr>
    </w:p>
    <w:p w:rsidR="008963CA" w:rsidRPr="006F348D" w:rsidRDefault="007C6684" w:rsidP="000F5309">
      <w:pPr>
        <w:ind w:left="1980" w:hanging="1260"/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หยุดชั่วคราวหาก</w:t>
      </w:r>
      <w:r w:rsidRPr="006F348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...</w:t>
      </w:r>
      <w:r w:rsidRPr="006F348D">
        <w:rPr>
          <w:rFonts w:ascii="Tahoma" w:eastAsia="Angsana New" w:hAnsi="Tahoma" w:cs="Tahoma"/>
          <w:cs/>
          <w:lang w:val="th-TH" w:bidi="th-TH"/>
        </w:rPr>
        <w:t>ถูกขอให้จ่ายเงินให้แก่บุคคลอื่น</w:t>
      </w:r>
      <w:r w:rsidR="006F348D">
        <w:rPr>
          <w:rFonts w:ascii="Tahoma" w:eastAsia="Tahoma" w:hAnsi="Tahoma" w:cs="Tahoma"/>
          <w:cs/>
          <w:lang w:val="th-TH" w:bidi="th-TH"/>
        </w:rPr>
        <w:t> </w:t>
      </w:r>
      <w:r w:rsidRPr="006F348D">
        <w:rPr>
          <w:rFonts w:ascii="Tahoma" w:eastAsia="Angsana New" w:hAnsi="Tahoma" w:cs="Tahoma"/>
          <w:cs/>
          <w:lang w:val="th-TH" w:bidi="th-TH"/>
        </w:rPr>
        <w:t>แทนที่จะเป็นองค์กรการกุศลตาม</w:t>
      </w:r>
      <w:r w:rsidR="006F348D">
        <w:rPr>
          <w:rFonts w:ascii="Tahoma" w:eastAsia="Angsana New" w:hAnsi="Tahoma" w:cs="Tahoma"/>
          <w:cs/>
          <w:lang w:val="th-TH" w:bidi="th-TH"/>
        </w:rPr>
        <w:br/>
      </w:r>
      <w:r w:rsidR="006F348D">
        <w:rPr>
          <w:rFonts w:ascii="Tahoma" w:eastAsia="Angsana New" w:hAnsi="Tahoma" w:cs="Tahoma" w:hint="cs"/>
          <w:cs/>
          <w:lang w:val="th-TH" w:bidi="th-TH"/>
        </w:rPr>
        <w:t xml:space="preserve">        </w:t>
      </w:r>
      <w:r w:rsidRPr="006F348D">
        <w:rPr>
          <w:rFonts w:ascii="Tahoma" w:eastAsia="Angsana New" w:hAnsi="Tahoma" w:cs="Tahoma"/>
          <w:cs/>
          <w:lang w:val="th-TH" w:bidi="th-TH"/>
        </w:rPr>
        <w:t>เอกสารที่ยื่นมา</w:t>
      </w:r>
    </w:p>
    <w:p w:rsidR="008963CA" w:rsidRPr="006F348D" w:rsidRDefault="007C6684" w:rsidP="008963CA">
      <w:pPr>
        <w:ind w:left="720"/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หยุดชั่วคราวหาก</w:t>
      </w:r>
      <w:r w:rsidRPr="006F348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...</w:t>
      </w:r>
      <w:r w:rsidRPr="006F348D">
        <w:rPr>
          <w:rFonts w:ascii="Tahoma" w:eastAsia="Angsana New" w:hAnsi="Tahoma" w:cs="Tahoma"/>
          <w:cs/>
          <w:lang w:val="th-TH" w:bidi="th-TH"/>
        </w:rPr>
        <w:t>การบริจาคเพื่อการกุศลเชื่อมโยงกับองค์กรหรือแคมเปญทางการเมือง</w:t>
      </w:r>
    </w:p>
    <w:p w:rsidR="00CD1FAA" w:rsidRPr="006F348D" w:rsidRDefault="006F348D" w:rsidP="008963CA">
      <w:pPr>
        <w:ind w:left="720"/>
        <w:rPr>
          <w:rFonts w:ascii="Tahoma" w:eastAsia="Arial" w:hAnsi="Tahoma" w:cs="Tahoma"/>
          <w:b/>
          <w:color w:val="A42444"/>
          <w:sz w:val="22"/>
        </w:rPr>
      </w:pPr>
      <w:r>
        <w:rPr>
          <w:rFonts w:ascii="Tahoma" w:hAnsi="Tahoma" w:cs="Tahoma"/>
          <w:lang w:eastAsia="ja-JP"/>
        </w:rPr>
        <w:t> </w:t>
      </w:r>
    </w:p>
    <w:p w:rsidR="008963CA" w:rsidRPr="006F348D" w:rsidRDefault="007C6684" w:rsidP="00CD1FAA">
      <w:pPr>
        <w:rPr>
          <w:rFonts w:ascii="Tahoma" w:eastAsia="Arial" w:hAnsi="Tahoma" w:cs="Tahoma"/>
          <w:b/>
          <w:color w:val="A42444"/>
          <w:sz w:val="22"/>
        </w:rPr>
      </w:pPr>
      <w:r w:rsidRPr="006F348D">
        <w:rPr>
          <w:rFonts w:ascii="Tahoma" w:eastAsia="Angsana New" w:hAnsi="Tahoma" w:cs="Tahoma"/>
          <w:b/>
          <w:bCs/>
          <w:color w:val="A42444"/>
          <w:sz w:val="22"/>
          <w:szCs w:val="22"/>
          <w:cs/>
          <w:lang w:val="th-TH" w:bidi="th-TH"/>
        </w:rPr>
        <w:t>การจ่ายเงินให้แก่พนักงาน</w:t>
      </w:r>
      <w:r w:rsidR="006F348D">
        <w:rPr>
          <w:rFonts w:ascii="Tahoma" w:eastAsia="Tahoma" w:hAnsi="Tahoma" w:cs="Tahoma"/>
          <w:b/>
          <w:bCs/>
          <w:color w:val="A42444"/>
          <w:sz w:val="22"/>
          <w:szCs w:val="22"/>
          <w:cs/>
          <w:lang w:val="th-TH" w:bidi="th-TH"/>
        </w:rPr>
        <w:t> </w:t>
      </w:r>
    </w:p>
    <w:p w:rsidR="008963CA" w:rsidRPr="006F348D" w:rsidRDefault="007C6684" w:rsidP="008963CA">
      <w:pPr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cs/>
          <w:lang w:val="th-TH" w:eastAsia="ja-JP" w:bidi="th-TH"/>
        </w:rPr>
        <w:t>ตรวจสอบการชําระเงินทั้งหมดที่ยื่นเพื่อขอเบิกเงินคืนที่เกี่ยวข้องกับการประชุมทางธุรกิจ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  <w:r w:rsidRPr="006F348D">
        <w:rPr>
          <w:rFonts w:ascii="Tahoma" w:eastAsia="Angsana New" w:hAnsi="Tahoma" w:cs="Tahoma"/>
          <w:cs/>
          <w:lang w:val="th-TH" w:eastAsia="ja-JP" w:bidi="th-TH"/>
        </w:rPr>
        <w:t>อาหาร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  <w:r w:rsidR="006F348D">
        <w:rPr>
          <w:rFonts w:ascii="Tahoma" w:eastAsia="Tahoma" w:hAnsi="Tahoma" w:cs="Tahoma"/>
          <w:cs/>
          <w:lang w:val="th-TH" w:eastAsia="ja-JP" w:bidi="th-TH"/>
        </w:rPr>
        <w:br/>
      </w:r>
      <w:r w:rsidRPr="006F348D">
        <w:rPr>
          <w:rFonts w:ascii="Tahoma" w:eastAsia="Angsana New" w:hAnsi="Tahoma" w:cs="Tahoma"/>
          <w:cs/>
          <w:lang w:val="th-TH" w:eastAsia="ja-JP" w:bidi="th-TH"/>
        </w:rPr>
        <w:t>การเดินทาง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  <w:r w:rsidRPr="006F348D">
        <w:rPr>
          <w:rFonts w:ascii="Tahoma" w:eastAsia="Angsana New" w:hAnsi="Tahoma" w:cs="Tahoma"/>
          <w:cs/>
          <w:lang w:val="th-TH" w:eastAsia="ja-JP" w:bidi="th-TH"/>
        </w:rPr>
        <w:t>ที่พัก</w:t>
      </w:r>
      <w:r w:rsidR="006F348D">
        <w:rPr>
          <w:rFonts w:ascii="Tahoma" w:eastAsia="Tahoma" w:hAnsi="Tahoma" w:cs="Tahoma"/>
          <w:cs/>
          <w:lang w:val="th-TH" w:eastAsia="ja-JP" w:bidi="th-TH"/>
        </w:rPr>
        <w:t> </w:t>
      </w:r>
      <w:r w:rsidRPr="006F348D">
        <w:rPr>
          <w:rFonts w:ascii="Tahoma" w:eastAsia="Angsana New" w:hAnsi="Tahoma" w:cs="Tahoma"/>
          <w:cs/>
          <w:lang w:val="th-TH" w:eastAsia="ja-JP" w:bidi="th-TH"/>
        </w:rPr>
        <w:t>หรืออุปกรณ์การศึกษาของบุคลากรทางการแพทย์หรือเจ้าหน้าที่ของรัฐ</w:t>
      </w:r>
    </w:p>
    <w:p w:rsidR="008963CA" w:rsidRPr="006F348D" w:rsidRDefault="006F348D" w:rsidP="008963CA">
      <w:pPr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 </w:t>
      </w:r>
    </w:p>
    <w:p w:rsidR="00E552B0" w:rsidRDefault="007C6684" w:rsidP="006F348D">
      <w:pPr>
        <w:ind w:left="1980" w:right="-144" w:hanging="1260"/>
        <w:rPr>
          <w:rFonts w:ascii="Tahoma" w:eastAsia="Angsana New" w:hAnsi="Tahoma" w:cs="Tahoma"/>
          <w:spacing w:val="-4"/>
          <w:cs/>
          <w:lang w:val="th-TH" w:bidi="th-TH"/>
        </w:rPr>
      </w:pPr>
      <w:r w:rsidRPr="006F348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หยุดชั่วคราวหาก</w:t>
      </w:r>
      <w:r w:rsidRPr="006F348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...</w:t>
      </w:r>
      <w:r w:rsidRPr="006F348D">
        <w:rPr>
          <w:rFonts w:ascii="Tahoma" w:eastAsia="Angsana New" w:hAnsi="Tahoma" w:cs="Tahoma"/>
          <w:spacing w:val="-4"/>
          <w:cs/>
          <w:lang w:val="th-TH" w:bidi="th-TH"/>
        </w:rPr>
        <w:t>เอกสารยื่นขอเบิกเงินไม่ได้ยื่นใบเสร็จรับเงินที่แจกแจงรายการและรายชื่อ</w:t>
      </w:r>
    </w:p>
    <w:p w:rsidR="00000000" w:rsidRDefault="007C6684">
      <w:pPr>
        <w:ind w:right="-144" w:firstLineChars="1100" w:firstLine="2596"/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spacing w:val="-4"/>
          <w:cs/>
          <w:lang w:val="th-TH" w:bidi="th-TH"/>
        </w:rPr>
        <w:t>ผู้</w:t>
      </w:r>
      <w:r w:rsidRPr="006F348D">
        <w:rPr>
          <w:rFonts w:ascii="Tahoma" w:eastAsia="Angsana New" w:hAnsi="Tahoma" w:cs="Tahoma"/>
          <w:cs/>
          <w:lang w:val="th-TH" w:bidi="th-TH"/>
        </w:rPr>
        <w:t>เข้าร่วม</w:t>
      </w:r>
      <w:r w:rsidR="006F348D">
        <w:rPr>
          <w:rFonts w:ascii="Tahoma" w:eastAsia="Tahoma" w:hAnsi="Tahoma" w:cs="Tahoma"/>
          <w:cs/>
          <w:lang w:val="th-TH" w:bidi="th-TH"/>
        </w:rPr>
        <w:t> </w:t>
      </w:r>
    </w:p>
    <w:p w:rsidR="00E552B0" w:rsidRDefault="007C6684" w:rsidP="000F5309">
      <w:pPr>
        <w:ind w:left="1980" w:hanging="1260"/>
        <w:rPr>
          <w:rFonts w:ascii="Tahoma" w:eastAsia="Angsana New" w:hAnsi="Tahoma" w:cs="Tahoma"/>
          <w:cs/>
          <w:lang w:val="th-TH" w:bidi="th-TH"/>
        </w:rPr>
      </w:pPr>
      <w:r w:rsidRPr="006F348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หยุดชั่วคราวหาก</w:t>
      </w:r>
      <w:r w:rsidRPr="006F348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...</w:t>
      </w:r>
      <w:r w:rsidRPr="006F348D">
        <w:rPr>
          <w:rFonts w:ascii="Tahoma" w:eastAsia="Angsana New" w:hAnsi="Tahoma" w:cs="Tahoma"/>
          <w:cs/>
          <w:lang w:val="th-TH" w:bidi="th-TH"/>
        </w:rPr>
        <w:t>การเบิกเงินค่าอุปกรณ์การศึกษาไม่ปรากฏว่ามีประโยชน์ต่อการศึกษา</w:t>
      </w:r>
    </w:p>
    <w:p w:rsidR="00000000" w:rsidRDefault="007C6684">
      <w:pPr>
        <w:ind w:leftChars="50" w:left="120" w:firstLineChars="1050" w:firstLine="2520"/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cs/>
          <w:lang w:val="th-TH" w:bidi="th-TH"/>
        </w:rPr>
        <w:t>อย่างที่ระบุเอาไว้</w:t>
      </w:r>
    </w:p>
    <w:p w:rsidR="00E552B0" w:rsidRDefault="007C6684" w:rsidP="000F5309">
      <w:pPr>
        <w:ind w:left="1980" w:hanging="1260"/>
        <w:rPr>
          <w:rFonts w:ascii="Tahoma" w:eastAsia="Angsana New" w:hAnsi="Tahoma" w:cs="Tahoma"/>
          <w:cs/>
          <w:lang w:val="th-TH" w:bidi="th-TH"/>
        </w:rPr>
      </w:pPr>
      <w:r w:rsidRPr="006F348D">
        <w:rPr>
          <w:rFonts w:ascii="Tahoma" w:eastAsia="Angsana New" w:hAnsi="Tahoma" w:cs="Tahoma"/>
          <w:b/>
          <w:bCs/>
          <w:color w:val="196593"/>
          <w:sz w:val="22"/>
          <w:szCs w:val="22"/>
          <w:cs/>
          <w:lang w:val="th-TH" w:bidi="th-TH"/>
        </w:rPr>
        <w:t>หยุดชั่วคราวหาก</w:t>
      </w:r>
      <w:r w:rsidRPr="006F348D">
        <w:rPr>
          <w:rFonts w:ascii="Tahoma" w:eastAsia="Tahoma" w:hAnsi="Tahoma" w:cs="Tahoma"/>
          <w:b/>
          <w:bCs/>
          <w:color w:val="196593"/>
          <w:sz w:val="22"/>
          <w:szCs w:val="22"/>
          <w:cs/>
          <w:lang w:val="th-TH" w:bidi="th-TH"/>
        </w:rPr>
        <w:t>...</w:t>
      </w:r>
      <w:r w:rsidRPr="006F348D">
        <w:rPr>
          <w:rFonts w:ascii="Tahoma" w:eastAsia="Angsana New" w:hAnsi="Tahoma" w:cs="Tahoma"/>
          <w:cs/>
          <w:lang w:val="th-TH" w:bidi="th-TH"/>
        </w:rPr>
        <w:t>คําขอให้จ่ายเงินเกี่ยวข้องกับการเล่นกอล์ฟ</w:t>
      </w:r>
      <w:r w:rsidR="006F348D">
        <w:rPr>
          <w:rFonts w:ascii="Tahoma" w:eastAsia="Tahoma" w:hAnsi="Tahoma" w:cs="Tahoma"/>
          <w:cs/>
          <w:lang w:val="th-TH" w:bidi="th-TH"/>
        </w:rPr>
        <w:t> </w:t>
      </w:r>
      <w:r w:rsidRPr="006F348D">
        <w:rPr>
          <w:rFonts w:ascii="Tahoma" w:eastAsia="Angsana New" w:hAnsi="Tahoma" w:cs="Tahoma"/>
          <w:cs/>
          <w:lang w:val="th-TH" w:bidi="th-TH"/>
        </w:rPr>
        <w:t>การแข่งขันกีฬา</w:t>
      </w:r>
      <w:r w:rsidR="006F348D">
        <w:rPr>
          <w:rFonts w:ascii="Tahoma" w:eastAsia="Tahoma" w:hAnsi="Tahoma" w:cs="Tahoma"/>
          <w:cs/>
          <w:lang w:val="th-TH" w:bidi="th-TH"/>
        </w:rPr>
        <w:t> </w:t>
      </w:r>
      <w:r w:rsidRPr="006F348D">
        <w:rPr>
          <w:rFonts w:ascii="Tahoma" w:eastAsia="Angsana New" w:hAnsi="Tahoma" w:cs="Tahoma"/>
          <w:cs/>
          <w:lang w:val="th-TH" w:bidi="th-TH"/>
        </w:rPr>
        <w:t>หรือการ</w:t>
      </w:r>
    </w:p>
    <w:p w:rsidR="00000000" w:rsidRDefault="007C6684">
      <w:pPr>
        <w:ind w:leftChars="50" w:left="120" w:firstLineChars="1050" w:firstLine="2520"/>
        <w:rPr>
          <w:rFonts w:ascii="Tahoma" w:hAnsi="Tahoma" w:cs="Tahoma"/>
          <w:lang w:eastAsia="ja-JP"/>
        </w:rPr>
      </w:pPr>
      <w:r w:rsidRPr="006F348D">
        <w:rPr>
          <w:rFonts w:ascii="Tahoma" w:eastAsia="Angsana New" w:hAnsi="Tahoma" w:cs="Tahoma"/>
          <w:cs/>
          <w:lang w:val="th-TH" w:bidi="th-TH"/>
        </w:rPr>
        <w:t>ท่องเที่ยวทั่วไป</w:t>
      </w:r>
      <w:r w:rsidR="006F348D">
        <w:rPr>
          <w:rFonts w:ascii="Tahoma" w:eastAsia="Tahoma" w:hAnsi="Tahoma" w:cs="Tahoma"/>
          <w:cs/>
          <w:lang w:val="th-TH" w:bidi="th-TH"/>
        </w:rPr>
        <w:t> </w:t>
      </w:r>
    </w:p>
    <w:p w:rsidR="00C63F63" w:rsidRPr="006F348D" w:rsidRDefault="006F348D" w:rsidP="00F81F7F">
      <w:pPr>
        <w:ind w:left="720"/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> </w:t>
      </w:r>
    </w:p>
    <w:p w:rsidR="004A00DF" w:rsidRPr="006F348D" w:rsidRDefault="007C6684" w:rsidP="009F7BC7">
      <w:pPr>
        <w:rPr>
          <w:rFonts w:ascii="Tahoma" w:hAnsi="Tahoma" w:cs="Tahoma"/>
          <w:i/>
          <w:lang w:eastAsia="ja-JP"/>
        </w:rPr>
      </w:pPr>
      <w:r w:rsidRPr="006F348D">
        <w:rPr>
          <w:rFonts w:ascii="Tahoma" w:eastAsia="Angsana New" w:hAnsi="Tahoma" w:cs="Tahoma"/>
          <w:i/>
          <w:iCs/>
          <w:cs/>
          <w:lang w:val="th-TH" w:eastAsia="ja-JP" w:bidi="th-TH"/>
        </w:rPr>
        <w:t>นี่ไม่ใช่รายการที่ครอบคลุมของข้อกังวลเกี่ยวกับการทุจริตที่อาจเกิดขึ้น</w:t>
      </w:r>
      <w:r w:rsidR="006F348D">
        <w:rPr>
          <w:rFonts w:ascii="Tahoma" w:eastAsia="Tahoma" w:hAnsi="Tahoma" w:cs="Tahoma"/>
          <w:i/>
          <w:iCs/>
          <w:cs/>
          <w:lang w:val="th-TH" w:eastAsia="ja-JP" w:bidi="th-TH"/>
        </w:rPr>
        <w:t> </w:t>
      </w:r>
      <w:r w:rsidRPr="006F348D">
        <w:rPr>
          <w:rFonts w:ascii="Tahoma" w:eastAsia="Angsana New" w:hAnsi="Tahoma" w:cs="Tahoma"/>
          <w:i/>
          <w:iCs/>
          <w:cs/>
          <w:lang w:val="th-TH" w:eastAsia="ja-JP" w:bidi="th-TH"/>
        </w:rPr>
        <w:t>ใช้วิจารณญาณที่ดีที่สุด</w:t>
      </w:r>
      <w:r w:rsidR="006F348D">
        <w:rPr>
          <w:rFonts w:ascii="Tahoma" w:eastAsia="Angsana New" w:hAnsi="Tahoma" w:cs="Tahoma"/>
          <w:i/>
          <w:iCs/>
          <w:cs/>
          <w:lang w:val="th-TH" w:eastAsia="ja-JP" w:bidi="th-TH"/>
        </w:rPr>
        <w:br/>
      </w:r>
      <w:r w:rsidRPr="006F348D">
        <w:rPr>
          <w:rFonts w:ascii="Tahoma" w:eastAsia="Angsana New" w:hAnsi="Tahoma" w:cs="Tahoma"/>
          <w:i/>
          <w:iCs/>
          <w:cs/>
          <w:lang w:val="th-TH" w:eastAsia="ja-JP" w:bidi="th-TH"/>
        </w:rPr>
        <w:t>ของคุณเพื่อระบุและรายงานสถานการณ์การทุจริตที่เกิดขึ้นจริงหรือต้องสงสัยทั้งหมด</w:t>
      </w:r>
      <w:r w:rsidR="006F348D">
        <w:rPr>
          <w:rFonts w:ascii="Tahoma" w:eastAsia="Tahoma" w:hAnsi="Tahoma" w:cs="Tahoma"/>
          <w:i/>
          <w:iCs/>
          <w:cs/>
          <w:lang w:val="th-TH" w:eastAsia="ja-JP" w:bidi="th-TH"/>
        </w:rPr>
        <w:t> </w:t>
      </w:r>
    </w:p>
    <w:p w:rsidR="000404A5" w:rsidRPr="006F348D" w:rsidRDefault="00973698" w:rsidP="00ED0F46">
      <w:pPr>
        <w:rPr>
          <w:rFonts w:ascii="Tahoma" w:eastAsia="Arial" w:hAnsi="Tahoma" w:cs="Tahoma"/>
          <w:color w:val="000000"/>
        </w:rPr>
      </w:pPr>
      <w:r w:rsidRPr="00973698">
        <w:rPr>
          <w:rFonts w:ascii="Tahoma" w:eastAsia="Calibri" w:hAnsi="Tahoma" w:cs="Tahoma"/>
          <w:noProof/>
          <w:color w:val="1F3763"/>
          <w:sz w:val="2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-35.95pt;margin-top:62.2pt;width:537.3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fHDQIAAA8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" filled="f" stroked="f" strokeweight=".5pt">
            <v:textbox>
              <w:txbxContent>
                <w:p w:rsidR="004E7E25" w:rsidRPr="00E367AD" w:rsidRDefault="004E7E25" w:rsidP="004E7E2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ahoma" w:eastAsia="Arial" w:hAnsi="Tahoma" w:cs="Tahoma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 w:rsidRPr="00E367AD"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3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           </w:t>
                  </w:r>
                  <w:r w:rsidRPr="00E367AD">
                    <w:rPr>
                      <w:rFonts w:ascii="Tahoma" w:eastAsia="Angsana New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 w:rsidRPr="00E367AD"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4" w:history="1">
                    <w:r w:rsidRPr="00E367AD"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4E7E25" w:rsidRPr="00E367AD" w:rsidRDefault="004E7E25" w:rsidP="004E7E25">
                  <w:pPr>
                    <w:rPr>
                      <w:rFonts w:ascii="Tahoma" w:hAnsi="Tahoma" w:cs="Tahoma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Pr="00973698">
        <w:rPr>
          <w:rFonts w:ascii="Tahoma" w:eastAsia="Calibri" w:hAnsi="Tahoma" w:cs="Tahoma"/>
          <w:noProof/>
          <w:color w:val="1F3763"/>
        </w:rPr>
        <w:pict>
          <v:shape id="Text Box 11" o:spid="_x0000_s1028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SsDw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" filled="f" stroked="f" strokeweight=".5pt">
            <v:textbox>
              <w:txbxContent>
                <w:p w:rsidR="00323633" w:rsidRPr="00730626" w:rsidRDefault="007C6684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Angsana New" w:eastAsia="Angsana New" w:hAnsi="Angsana New" w:cs="Angsana New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ถามคําถาม</w:t>
                  </w:r>
                  <w:r>
                    <w:rPr>
                      <w:rFonts w:ascii="Tahoma" w:eastAsia="Tahoma" w:hAnsi="Tahoma" w:cs="Tahoma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5" w:history="1">
                    <w:r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GM-CODEOFHONOR@owens-minor.com</w:t>
                    </w:r>
                  </w:hyperlink>
                  <w:r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           </w:t>
                  </w:r>
                  <w:r>
                    <w:rPr>
                      <w:rFonts w:ascii="Angsana New" w:eastAsia="Angsana New" w:hAnsi="Angsana New" w:cs="Angsana New"/>
                      <w:b/>
                      <w:bCs/>
                      <w:color w:val="FFFFFF"/>
                      <w:sz w:val="18"/>
                      <w:szCs w:val="18"/>
                      <w:cs/>
                      <w:lang w:val="th-TH" w:bidi="th-TH"/>
                    </w:rPr>
                    <w:t>รายงานข้อกังวล</w:t>
                  </w:r>
                  <w:r>
                    <w:rPr>
                      <w:rFonts w:ascii="Tahoma" w:eastAsia="Tahoma" w:hAnsi="Tahoma" w:cs="Tahoma"/>
                      <w:color w:val="FFFFFF"/>
                      <w:sz w:val="18"/>
                      <w:szCs w:val="18"/>
                      <w:cs/>
                      <w:lang w:val="th-TH" w:bidi="th-TH"/>
                    </w:rPr>
                    <w:t xml:space="preserve">: </w:t>
                  </w:r>
                  <w:hyperlink r:id="rId16" w:history="1">
                    <w:r>
                      <w:rPr>
                        <w:rFonts w:ascii="Tahoma" w:eastAsia="Tahoma" w:hAnsi="Tahoma" w:cs="Tahoma"/>
                        <w:color w:val="FFFFFF"/>
                        <w:sz w:val="18"/>
                        <w:szCs w:val="18"/>
                        <w:cs/>
                        <w:lang w:val="th-TH" w:bidi="th-TH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6F348D" w:rsidSect="00B36E78">
      <w:headerReference w:type="default" r:id="rId17"/>
      <w:footerReference w:type="default" r:id="rId18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23B" w:rsidRDefault="0088723B">
      <w:r>
        <w:separator/>
      </w:r>
    </w:p>
  </w:endnote>
  <w:endnote w:type="continuationSeparator" w:id="0">
    <w:p w:rsidR="0088723B" w:rsidRDefault="00887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36E78" w:rsidRDefault="007C6684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Angsana New" w:eastAsia="Angsana New" w:hAnsi="Angsana New" w:cs="Angsana New"/>
        <w:b/>
        <w:bCs/>
        <w:color w:val="A42444"/>
        <w:sz w:val="18"/>
        <w:szCs w:val="18"/>
        <w:cs/>
        <w:lang w:val="th-TH" w:bidi="th-TH"/>
      </w:rPr>
      <w:t>ถามคําถาม</w:t>
    </w:r>
    <w:r>
      <w:rPr>
        <w:rFonts w:ascii="Tahoma" w:eastAsia="Tahoma" w:hAnsi="Tahoma" w:cs="Tahoma"/>
        <w:b/>
        <w:bCs/>
        <w:color w:val="000000"/>
        <w:sz w:val="18"/>
        <w:szCs w:val="18"/>
        <w:cs/>
        <w:lang w:val="th-TH" w:bidi="th-TH"/>
      </w:rPr>
      <w:t xml:space="preserve">: </w:t>
    </w:r>
    <w:hyperlink r:id="rId1" w:history="1">
      <w:r>
        <w:rPr>
          <w:rFonts w:ascii="Tahoma" w:eastAsia="Tahoma" w:hAnsi="Tahoma" w:cs="Tahoma"/>
          <w:color w:val="0563C1"/>
          <w:sz w:val="18"/>
          <w:szCs w:val="18"/>
          <w:u w:val="single"/>
          <w:cs/>
          <w:lang w:val="th-TH" w:bidi="th-TH"/>
        </w:rPr>
        <w:t>GM-CODEOFHONOR@owens-minor.com</w:t>
      </w:r>
    </w:hyperlink>
    <w:r>
      <w:rPr>
        <w:rFonts w:ascii="Tahoma" w:eastAsia="Tahoma" w:hAnsi="Tahoma" w:cs="Tahoma"/>
        <w:color w:val="000000"/>
        <w:sz w:val="18"/>
        <w:szCs w:val="18"/>
        <w:cs/>
        <w:lang w:val="th-TH" w:bidi="th-TH"/>
      </w:rPr>
      <w:t xml:space="preserve">           </w:t>
    </w:r>
    <w:r>
      <w:rPr>
        <w:rFonts w:ascii="Angsana New" w:eastAsia="Angsana New" w:hAnsi="Angsana New" w:cs="Angsana New"/>
        <w:b/>
        <w:bCs/>
        <w:color w:val="A42444"/>
        <w:sz w:val="18"/>
        <w:szCs w:val="18"/>
        <w:cs/>
        <w:lang w:val="th-TH" w:bidi="th-TH"/>
      </w:rPr>
      <w:t>รายงานข้อกังวล</w:t>
    </w:r>
    <w:r>
      <w:rPr>
        <w:rFonts w:ascii="Tahoma" w:eastAsia="Tahoma" w:hAnsi="Tahoma" w:cs="Tahoma"/>
        <w:color w:val="000000"/>
        <w:sz w:val="18"/>
        <w:szCs w:val="18"/>
        <w:cs/>
        <w:lang w:val="th-TH" w:bidi="th-TH"/>
      </w:rPr>
      <w:t xml:space="preserve">: </w:t>
    </w:r>
    <w:hyperlink r:id="rId2" w:history="1">
      <w:r>
        <w:rPr>
          <w:rFonts w:ascii="Tahoma" w:eastAsia="Tahoma" w:hAnsi="Tahoma" w:cs="Tahoma"/>
          <w:color w:val="0563C1"/>
          <w:sz w:val="18"/>
          <w:szCs w:val="18"/>
          <w:u w:val="single"/>
          <w:cs/>
          <w:lang w:val="th-TH" w:bidi="th-TH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23B" w:rsidRDefault="0088723B">
      <w:r>
        <w:separator/>
      </w:r>
    </w:p>
  </w:footnote>
  <w:footnote w:type="continuationSeparator" w:id="0">
    <w:p w:rsidR="0088723B" w:rsidRDefault="008872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778E0C3E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27B6FFBA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285A7822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46C6826A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B6F68A94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B1DA9B4A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E3826CDA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4086E05E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2CB8F09A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22824E60">
      <w:start w:val="1"/>
      <w:numFmt w:val="decimal"/>
      <w:lvlText w:val="%1."/>
      <w:lvlJc w:val="left"/>
      <w:pPr>
        <w:ind w:left="720" w:hanging="360"/>
      </w:pPr>
    </w:lvl>
    <w:lvl w:ilvl="1" w:tplc="2BD846E2" w:tentative="1">
      <w:start w:val="1"/>
      <w:numFmt w:val="lowerLetter"/>
      <w:lvlText w:val="%2."/>
      <w:lvlJc w:val="left"/>
      <w:pPr>
        <w:ind w:left="1440" w:hanging="360"/>
      </w:pPr>
    </w:lvl>
    <w:lvl w:ilvl="2" w:tplc="D494CF60" w:tentative="1">
      <w:start w:val="1"/>
      <w:numFmt w:val="lowerRoman"/>
      <w:lvlText w:val="%3."/>
      <w:lvlJc w:val="right"/>
      <w:pPr>
        <w:ind w:left="2160" w:hanging="180"/>
      </w:pPr>
    </w:lvl>
    <w:lvl w:ilvl="3" w:tplc="2D00C634" w:tentative="1">
      <w:start w:val="1"/>
      <w:numFmt w:val="decimal"/>
      <w:lvlText w:val="%4."/>
      <w:lvlJc w:val="left"/>
      <w:pPr>
        <w:ind w:left="2880" w:hanging="360"/>
      </w:pPr>
    </w:lvl>
    <w:lvl w:ilvl="4" w:tplc="31282294" w:tentative="1">
      <w:start w:val="1"/>
      <w:numFmt w:val="lowerLetter"/>
      <w:lvlText w:val="%5."/>
      <w:lvlJc w:val="left"/>
      <w:pPr>
        <w:ind w:left="3600" w:hanging="360"/>
      </w:pPr>
    </w:lvl>
    <w:lvl w:ilvl="5" w:tplc="FAA64640" w:tentative="1">
      <w:start w:val="1"/>
      <w:numFmt w:val="lowerRoman"/>
      <w:lvlText w:val="%6."/>
      <w:lvlJc w:val="right"/>
      <w:pPr>
        <w:ind w:left="4320" w:hanging="180"/>
      </w:pPr>
    </w:lvl>
    <w:lvl w:ilvl="6" w:tplc="58C01DBE" w:tentative="1">
      <w:start w:val="1"/>
      <w:numFmt w:val="decimal"/>
      <w:lvlText w:val="%7."/>
      <w:lvlJc w:val="left"/>
      <w:pPr>
        <w:ind w:left="5040" w:hanging="360"/>
      </w:pPr>
    </w:lvl>
    <w:lvl w:ilvl="7" w:tplc="5E7C57CA" w:tentative="1">
      <w:start w:val="1"/>
      <w:numFmt w:val="lowerLetter"/>
      <w:lvlText w:val="%8."/>
      <w:lvlJc w:val="left"/>
      <w:pPr>
        <w:ind w:left="5760" w:hanging="360"/>
      </w:pPr>
    </w:lvl>
    <w:lvl w:ilvl="8" w:tplc="700013F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TARAPORN PONGPAIBOON">
    <w15:presenceInfo w15:providerId="AD" w15:userId="S::ppongpaiboon153@student.solbridge.ac.kr::31e5fe7d-ea4a-4aa8-a66d-faee07cdec8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0404A5"/>
    <w:rsid w:val="000227E5"/>
    <w:rsid w:val="000404A5"/>
    <w:rsid w:val="00045016"/>
    <w:rsid w:val="0005064F"/>
    <w:rsid w:val="000C5AFE"/>
    <w:rsid w:val="000F5309"/>
    <w:rsid w:val="001548B6"/>
    <w:rsid w:val="00192832"/>
    <w:rsid w:val="001A0830"/>
    <w:rsid w:val="001D3371"/>
    <w:rsid w:val="00204C35"/>
    <w:rsid w:val="002533C6"/>
    <w:rsid w:val="002702AF"/>
    <w:rsid w:val="00285F6D"/>
    <w:rsid w:val="002A60A3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93B94"/>
    <w:rsid w:val="004A00DF"/>
    <w:rsid w:val="004E7E25"/>
    <w:rsid w:val="00523400"/>
    <w:rsid w:val="00544738"/>
    <w:rsid w:val="00614FA7"/>
    <w:rsid w:val="00635584"/>
    <w:rsid w:val="006A5CE8"/>
    <w:rsid w:val="006C29C3"/>
    <w:rsid w:val="006F08F0"/>
    <w:rsid w:val="006F348D"/>
    <w:rsid w:val="00730626"/>
    <w:rsid w:val="0073368E"/>
    <w:rsid w:val="00742BB9"/>
    <w:rsid w:val="00783F10"/>
    <w:rsid w:val="00787D91"/>
    <w:rsid w:val="007C6684"/>
    <w:rsid w:val="007F3CCE"/>
    <w:rsid w:val="00877B3C"/>
    <w:rsid w:val="0088723B"/>
    <w:rsid w:val="008963CA"/>
    <w:rsid w:val="008F3890"/>
    <w:rsid w:val="00973698"/>
    <w:rsid w:val="009A526E"/>
    <w:rsid w:val="009B4625"/>
    <w:rsid w:val="009D7747"/>
    <w:rsid w:val="009F7BC7"/>
    <w:rsid w:val="00A55BAB"/>
    <w:rsid w:val="00AE66B7"/>
    <w:rsid w:val="00AF2B85"/>
    <w:rsid w:val="00AF4ED8"/>
    <w:rsid w:val="00B36E78"/>
    <w:rsid w:val="00BC019C"/>
    <w:rsid w:val="00BF0F0B"/>
    <w:rsid w:val="00C41E75"/>
    <w:rsid w:val="00C63F63"/>
    <w:rsid w:val="00CD1FAA"/>
    <w:rsid w:val="00D71798"/>
    <w:rsid w:val="00DB3FD5"/>
    <w:rsid w:val="00DD5F3B"/>
    <w:rsid w:val="00E004F1"/>
    <w:rsid w:val="00E44BF2"/>
    <w:rsid w:val="00E478FD"/>
    <w:rsid w:val="00E552B0"/>
    <w:rsid w:val="00E71EB0"/>
    <w:rsid w:val="00E77088"/>
    <w:rsid w:val="00EB5595"/>
    <w:rsid w:val="00ED0F46"/>
    <w:rsid w:val="00F01474"/>
    <w:rsid w:val="00F81F7F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9736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736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736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7369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7369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736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9736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micodeofhonor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GM-CODEOFHONOR@owens-minor.com" TargetMode="Externa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micodeofhonor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CFB08D8-D9CE-413B-90C4-84B893C5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B0D07C-8308-424A-AC38-EE639D33D5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990578-7AE1-4D2F-99E0-425D76A12F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2020-12-17T16:19:00Z</dcterms:created>
  <dcterms:modified xsi:type="dcterms:W3CDTF">2020-12-17T16:19:00Z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