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3B0FD1" w:rsidRDefault="00EC4557" w:rsidP="003B0FD1">
      <w:pPr>
        <w:spacing w:line="264" w:lineRule="auto"/>
        <w:rPr>
          <w:rFonts w:ascii="Arial" w:eastAsia="SimHei" w:hAnsi="Arial" w:cs="Arial"/>
          <w:color w:val="A0A4A6"/>
          <w:lang w:eastAsia="zh-CN"/>
        </w:rPr>
      </w:pPr>
      <w:r w:rsidRPr="003B0FD1">
        <w:rPr>
          <w:rFonts w:ascii="Arial" w:eastAsia="SimHei" w:hAnsi="Arial" w:cs="Arial"/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2508885</wp:posOffset>
            </wp:positionH>
            <wp:positionV relativeFrom="paragraph">
              <wp:posOffset>-1104363</wp:posOffset>
            </wp:positionV>
            <wp:extent cx="1298428" cy="322814"/>
            <wp:effectExtent l="0" t="0" r="0" b="0"/>
            <wp:wrapNone/>
            <wp:docPr id="3" name="image1.png" descr="带标记的图片&#10;&#10;自动生成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100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FD1">
        <w:rPr>
          <w:rFonts w:ascii="Arial" w:eastAsia="SimHei" w:hAnsi="Arial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标志特写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FD1">
        <w:rPr>
          <w:rFonts w:ascii="Arial" w:eastAsia="SimHei" w:hAnsi="Arial" w:cs="Arial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-1388637</wp:posOffset>
            </wp:positionV>
            <wp:extent cx="7798279" cy="10083608"/>
            <wp:effectExtent l="0" t="0" r="0" b="635"/>
            <wp:wrapNone/>
            <wp:docPr id="314367574" name="Picture 4" descr="标志特写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84674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279" cy="1008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FD1">
        <w:rPr>
          <w:rFonts w:ascii="Arial" w:eastAsia="SimHei" w:hAnsi="Arial" w:cs="Arial"/>
          <w:b/>
          <w:bCs/>
          <w:color w:val="595959"/>
          <w:lang w:eastAsia="zh-CN"/>
        </w:rPr>
        <w:t>防止全球腐败</w:t>
      </w:r>
    </w:p>
    <w:p w:rsidR="00AF2B85" w:rsidRPr="003B0FD1" w:rsidRDefault="002C0853" w:rsidP="003B0FD1">
      <w:pPr>
        <w:spacing w:line="264" w:lineRule="auto"/>
        <w:rPr>
          <w:rFonts w:ascii="Arial" w:eastAsia="SimHei" w:hAnsi="Arial" w:cs="Arial"/>
          <w:b/>
          <w:color w:val="A42444" w:themeColor="accent1"/>
          <w:sz w:val="52"/>
          <w:szCs w:val="52"/>
          <w:lang w:eastAsia="zh-CN"/>
        </w:rPr>
      </w:pPr>
      <w:r w:rsidRPr="002C0853">
        <w:rPr>
          <w:rFonts w:ascii="Arial" w:eastAsia="SimHei" w:hAnsi="Arial" w:cs="Arial" w:hint="eastAsia"/>
          <w:b/>
          <w:color w:val="A42444"/>
          <w:sz w:val="52"/>
          <w:szCs w:val="52"/>
          <w:lang w:eastAsia="zh-CN"/>
        </w:rPr>
        <w:t>经销商培训</w:t>
      </w:r>
      <w:r w:rsidR="00EC4557" w:rsidRPr="003B0FD1">
        <w:rPr>
          <w:rFonts w:ascii="Arial" w:eastAsia="SimHei" w:hAnsi="Arial" w:cs="Arial"/>
          <w:b/>
          <w:bCs/>
          <w:color w:val="A42444"/>
          <w:sz w:val="52"/>
          <w:szCs w:val="52"/>
          <w:lang w:eastAsia="zh-CN"/>
        </w:rPr>
        <w:t>常见问答</w:t>
      </w:r>
      <w:r w:rsidR="00EC4557" w:rsidRPr="003B0FD1">
        <w:rPr>
          <w:rFonts w:ascii="Arial" w:eastAsia="SimHei" w:hAnsi="Arial" w:cs="Arial"/>
          <w:b/>
          <w:bCs/>
          <w:color w:val="A42444"/>
          <w:sz w:val="52"/>
          <w:szCs w:val="52"/>
          <w:lang w:eastAsia="zh-CN"/>
        </w:rPr>
        <w:br/>
      </w:r>
    </w:p>
    <w:p w:rsidR="000404A5" w:rsidRPr="003B0FD1" w:rsidRDefault="00163AB1" w:rsidP="003B0FD1">
      <w:pPr>
        <w:spacing w:line="264" w:lineRule="auto"/>
        <w:rPr>
          <w:rFonts w:ascii="Arial" w:eastAsia="SimHei" w:hAnsi="Arial" w:cs="Arial"/>
          <w:b/>
          <w:color w:val="196593"/>
          <w:lang w:eastAsia="zh-CN"/>
        </w:rPr>
      </w:pPr>
      <w:r>
        <w:rPr>
          <w:rFonts w:ascii="Arial" w:eastAsia="SimHei" w:hAnsi="Arial" w:cs="Arial" w:hint="eastAsia"/>
          <w:b/>
          <w:bCs/>
          <w:color w:val="196593"/>
          <w:lang w:eastAsia="zh-CN"/>
        </w:rPr>
        <w:t>参与</w:t>
      </w:r>
      <w:r w:rsidR="00EC4557" w:rsidRPr="003B0FD1">
        <w:rPr>
          <w:rFonts w:ascii="Arial" w:eastAsia="SimHei" w:hAnsi="Arial" w:cs="Arial"/>
          <w:b/>
          <w:bCs/>
          <w:color w:val="196593"/>
          <w:lang w:eastAsia="zh-CN"/>
        </w:rPr>
        <w:t>培训的方式</w:t>
      </w:r>
    </w:p>
    <w:p w:rsidR="000404A5" w:rsidRPr="003B0FD1" w:rsidRDefault="000404A5" w:rsidP="003B0FD1">
      <w:pPr>
        <w:spacing w:line="264" w:lineRule="auto"/>
        <w:rPr>
          <w:rFonts w:ascii="Arial" w:eastAsia="SimHei" w:hAnsi="Arial" w:cs="Arial"/>
          <w:b/>
          <w:color w:val="A42444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A42444"/>
          <w:lang w:eastAsia="zh-CN"/>
        </w:rPr>
      </w:pPr>
      <w:r w:rsidRPr="003B0FD1">
        <w:rPr>
          <w:rFonts w:ascii="Arial" w:eastAsia="SimHei" w:hAnsi="Arial" w:cs="Arial"/>
          <w:b/>
          <w:bCs/>
          <w:color w:val="A42444"/>
          <w:lang w:eastAsia="zh-CN"/>
        </w:rPr>
        <w:t>我如何参加培训？</w:t>
      </w: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  <w:r w:rsidRPr="003B0FD1">
        <w:rPr>
          <w:rFonts w:ascii="Arial" w:eastAsia="SimHei" w:hAnsi="Arial" w:cs="Arial"/>
          <w:color w:val="000000"/>
          <w:lang w:eastAsia="zh-CN"/>
        </w:rPr>
        <w:t>使用电脑、笔记本电脑或智能手机等任何联网设备，打开链接：</w:t>
      </w:r>
      <w:hyperlink r:id="rId9" w:history="1">
        <w:r w:rsidRPr="003B0FD1">
          <w:rPr>
            <w:rFonts w:ascii="Arial" w:eastAsia="SimHei" w:hAnsi="Arial" w:cs="Arial"/>
            <w:color w:val="0563C1"/>
            <w:u w:val="single"/>
            <w:lang w:eastAsia="zh-CN"/>
          </w:rPr>
          <w:t>compliance.owens-minor.com</w:t>
        </w:r>
      </w:hyperlink>
      <w:r w:rsidRPr="003B0FD1">
        <w:rPr>
          <w:rFonts w:ascii="Arial" w:eastAsia="SimHei" w:hAnsi="Arial" w:cs="Arial"/>
          <w:color w:val="000000"/>
          <w:lang w:eastAsia="zh-CN"/>
        </w:rPr>
        <w:t>即可参加培训。为获得最佳培训体验，推荐使用电脑或笔记本电脑并使用</w:t>
      </w:r>
      <w:r w:rsidRPr="003B0FD1">
        <w:rPr>
          <w:rFonts w:ascii="Arial" w:eastAsia="SimHei" w:hAnsi="Arial" w:cs="Arial"/>
          <w:color w:val="000000"/>
          <w:lang w:eastAsia="zh-CN"/>
        </w:rPr>
        <w:t xml:space="preserve"> Google Chrome </w:t>
      </w:r>
      <w:r w:rsidRPr="003B0FD1">
        <w:rPr>
          <w:rFonts w:ascii="Arial" w:eastAsia="SimHei" w:hAnsi="Arial" w:cs="Arial"/>
          <w:color w:val="000000"/>
          <w:lang w:eastAsia="zh-CN"/>
        </w:rPr>
        <w:t>浏览器。</w:t>
      </w:r>
    </w:p>
    <w:p w:rsidR="000404A5" w:rsidRPr="003B0FD1" w:rsidRDefault="000404A5" w:rsidP="003B0FD1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80"/>
        <w:rPr>
          <w:rFonts w:ascii="Arial" w:eastAsia="SimHei" w:hAnsi="Arial" w:cs="Arial"/>
          <w:color w:val="000000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b/>
          <w:color w:val="A42444"/>
          <w:lang w:eastAsia="zh-CN"/>
        </w:rPr>
      </w:pPr>
      <w:r w:rsidRPr="003B0FD1">
        <w:rPr>
          <w:rFonts w:ascii="Arial" w:eastAsia="SimHei" w:hAnsi="Arial" w:cs="Arial"/>
          <w:b/>
          <w:bCs/>
          <w:color w:val="A42444"/>
          <w:lang w:eastAsia="zh-CN"/>
        </w:rPr>
        <w:t>我应该使用什么互联网浏览器？</w:t>
      </w: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  <w:r w:rsidRPr="003B0FD1">
        <w:rPr>
          <w:rFonts w:ascii="Arial" w:eastAsia="SimHei" w:hAnsi="Arial" w:cs="Arial"/>
          <w:color w:val="000000"/>
          <w:lang w:eastAsia="zh-CN"/>
        </w:rPr>
        <w:t>任何常见</w:t>
      </w:r>
      <w:r w:rsidR="00163AB1">
        <w:rPr>
          <w:rFonts w:ascii="Arial" w:eastAsia="SimHei" w:hAnsi="Arial" w:cs="Arial" w:hint="eastAsia"/>
          <w:color w:val="000000"/>
          <w:lang w:eastAsia="zh-CN"/>
        </w:rPr>
        <w:t>网页</w:t>
      </w:r>
      <w:r w:rsidRPr="003B0FD1">
        <w:rPr>
          <w:rFonts w:ascii="Arial" w:eastAsia="SimHei" w:hAnsi="Arial" w:cs="Arial"/>
          <w:color w:val="000000"/>
          <w:lang w:eastAsia="zh-CN"/>
        </w:rPr>
        <w:t>浏览器都可，推荐使用</w:t>
      </w:r>
      <w:r w:rsidRPr="003B0FD1">
        <w:rPr>
          <w:rFonts w:ascii="Arial" w:eastAsia="SimHei" w:hAnsi="Arial" w:cs="Arial"/>
          <w:color w:val="000000"/>
          <w:lang w:eastAsia="zh-CN"/>
        </w:rPr>
        <w:t xml:space="preserve"> Google Chrome</w:t>
      </w:r>
      <w:r w:rsidRPr="003B0FD1">
        <w:rPr>
          <w:rFonts w:ascii="Arial" w:eastAsia="SimHei" w:hAnsi="Arial" w:cs="Arial"/>
          <w:color w:val="000000"/>
          <w:lang w:eastAsia="zh-CN"/>
        </w:rPr>
        <w:t>。</w:t>
      </w:r>
    </w:p>
    <w:p w:rsidR="000404A5" w:rsidRPr="003B0FD1" w:rsidRDefault="000404A5" w:rsidP="003B0FD1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80"/>
        <w:rPr>
          <w:rFonts w:ascii="Arial" w:eastAsia="SimHei" w:hAnsi="Arial" w:cs="Arial"/>
          <w:b/>
          <w:color w:val="000000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b/>
          <w:color w:val="A42444"/>
          <w:lang w:eastAsia="zh-CN"/>
        </w:rPr>
      </w:pPr>
      <w:r w:rsidRPr="003B0FD1">
        <w:rPr>
          <w:rFonts w:ascii="Arial" w:eastAsia="SimHei" w:hAnsi="Arial" w:cs="Arial"/>
          <w:b/>
          <w:bCs/>
          <w:color w:val="A42444"/>
          <w:lang w:eastAsia="zh-CN"/>
        </w:rPr>
        <w:t>可以使用手机参加培训吗？</w:t>
      </w: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  <w:r w:rsidRPr="003B0FD1">
        <w:rPr>
          <w:rFonts w:ascii="Arial" w:eastAsia="SimHei" w:hAnsi="Arial" w:cs="Arial"/>
          <w:color w:val="000000"/>
          <w:lang w:eastAsia="zh-CN"/>
        </w:rPr>
        <w:t>可以，但推荐使用台式电脑或笔记本电脑。</w:t>
      </w:r>
    </w:p>
    <w:p w:rsidR="000404A5" w:rsidRPr="003B0FD1" w:rsidRDefault="000404A5" w:rsidP="003B0FD1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80"/>
        <w:rPr>
          <w:rFonts w:ascii="Arial" w:eastAsia="SimHei" w:hAnsi="Arial" w:cs="Arial"/>
          <w:color w:val="000000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b/>
          <w:color w:val="A42444"/>
          <w:lang w:eastAsia="zh-CN"/>
        </w:rPr>
      </w:pPr>
      <w:r w:rsidRPr="003B0FD1">
        <w:rPr>
          <w:rFonts w:ascii="Arial" w:eastAsia="SimHei" w:hAnsi="Arial" w:cs="Arial"/>
          <w:b/>
          <w:bCs/>
          <w:color w:val="A42444"/>
          <w:lang w:eastAsia="zh-CN"/>
        </w:rPr>
        <w:t>培训是否有音频或视频？</w:t>
      </w: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  <w:r w:rsidRPr="003B0FD1">
        <w:rPr>
          <w:rFonts w:ascii="Arial" w:eastAsia="SimHei" w:hAnsi="Arial" w:cs="Arial"/>
          <w:color w:val="000000"/>
          <w:lang w:eastAsia="zh-CN"/>
        </w:rPr>
        <w:t>没有。</w:t>
      </w:r>
    </w:p>
    <w:p w:rsidR="000404A5" w:rsidRPr="003B0FD1" w:rsidRDefault="000404A5" w:rsidP="003B0FD1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80"/>
        <w:rPr>
          <w:rFonts w:ascii="Arial" w:eastAsia="SimHei" w:hAnsi="Arial" w:cs="Arial"/>
          <w:color w:val="000000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b/>
          <w:color w:val="A42444"/>
          <w:lang w:eastAsia="zh-CN"/>
        </w:rPr>
      </w:pPr>
      <w:r w:rsidRPr="003B0FD1">
        <w:rPr>
          <w:rFonts w:ascii="Arial" w:eastAsia="SimHei" w:hAnsi="Arial" w:cs="Arial"/>
          <w:b/>
          <w:bCs/>
          <w:color w:val="A42444"/>
          <w:lang w:eastAsia="zh-CN"/>
        </w:rPr>
        <w:t>培训持续多长时间？</w:t>
      </w: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  <w:r w:rsidRPr="003B0FD1">
        <w:rPr>
          <w:rFonts w:ascii="Arial" w:eastAsia="SimHei" w:hAnsi="Arial" w:cs="Arial"/>
          <w:color w:val="000000"/>
          <w:lang w:eastAsia="zh-CN"/>
        </w:rPr>
        <w:t>约</w:t>
      </w:r>
      <w:r w:rsidRPr="003B0FD1">
        <w:rPr>
          <w:rFonts w:ascii="Arial" w:eastAsia="SimHei" w:hAnsi="Arial" w:cs="Arial"/>
          <w:color w:val="000000"/>
          <w:lang w:eastAsia="zh-CN"/>
        </w:rPr>
        <w:t xml:space="preserve"> 15 </w:t>
      </w:r>
      <w:r w:rsidRPr="003B0FD1">
        <w:rPr>
          <w:rFonts w:ascii="Arial" w:eastAsia="SimHei" w:hAnsi="Arial" w:cs="Arial"/>
          <w:color w:val="000000"/>
          <w:lang w:eastAsia="zh-CN"/>
        </w:rPr>
        <w:t>分钟。</w:t>
      </w:r>
    </w:p>
    <w:p w:rsidR="000404A5" w:rsidRPr="003B0FD1" w:rsidRDefault="000404A5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b/>
          <w:color w:val="A42444"/>
          <w:lang w:eastAsia="zh-CN"/>
        </w:rPr>
      </w:pPr>
      <w:r w:rsidRPr="003B0FD1">
        <w:rPr>
          <w:rFonts w:ascii="Arial" w:eastAsia="SimHei" w:hAnsi="Arial" w:cs="Arial"/>
          <w:b/>
          <w:bCs/>
          <w:color w:val="A42444"/>
          <w:lang w:eastAsia="zh-CN"/>
        </w:rPr>
        <w:t>是否提供我母语语言的培训？</w:t>
      </w:r>
    </w:p>
    <w:p w:rsidR="00B36E78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  <w:r w:rsidRPr="003B0FD1">
        <w:rPr>
          <w:rFonts w:ascii="Arial" w:eastAsia="SimHei" w:hAnsi="Arial" w:cs="Arial"/>
          <w:color w:val="000000"/>
          <w:lang w:eastAsia="zh-CN"/>
        </w:rPr>
        <w:t>培训提供多种语言版本，包括阿拉伯语、巴西葡萄牙语、中文（简体）、荷兰语、英语、法语（欧洲）、德语、日语、西班牙语（欧洲）、西班牙语（拉丁美洲）、泰语和俄语。使用页面顶部的下拉菜单，根据需要更改语言首选项。</w:t>
      </w:r>
    </w:p>
    <w:p w:rsidR="000404A5" w:rsidRPr="003B0FD1" w:rsidRDefault="000404A5" w:rsidP="003B0FD1">
      <w:pPr>
        <w:spacing w:line="264" w:lineRule="auto"/>
        <w:rPr>
          <w:rFonts w:ascii="Arial" w:eastAsia="SimHei" w:hAnsi="Arial" w:cs="Arial"/>
          <w:color w:val="000000"/>
          <w:sz w:val="16"/>
          <w:lang w:eastAsia="zh-CN"/>
        </w:rPr>
      </w:pPr>
    </w:p>
    <w:p w:rsidR="00B36E78" w:rsidRPr="003B0FD1" w:rsidRDefault="00B36E78" w:rsidP="003B0FD1">
      <w:pPr>
        <w:spacing w:line="264" w:lineRule="auto"/>
        <w:rPr>
          <w:rFonts w:ascii="Arial" w:eastAsia="SimHei" w:hAnsi="Arial" w:cs="Arial"/>
          <w:color w:val="000000"/>
          <w:lang w:eastAsia="zh-CN"/>
        </w:rPr>
      </w:pPr>
    </w:p>
    <w:p w:rsidR="000404A5" w:rsidRPr="003B0FD1" w:rsidRDefault="00EC4557" w:rsidP="003B0FD1">
      <w:pPr>
        <w:spacing w:line="264" w:lineRule="auto"/>
        <w:rPr>
          <w:rFonts w:ascii="Arial" w:eastAsia="SimHei" w:hAnsi="Arial" w:cs="Arial"/>
          <w:b/>
          <w:color w:val="196593"/>
          <w:lang w:eastAsia="zh-CN"/>
        </w:rPr>
      </w:pPr>
      <w:r w:rsidRPr="003B0FD1">
        <w:rPr>
          <w:rFonts w:ascii="Arial" w:eastAsia="SimHei" w:hAnsi="Arial" w:cs="Arial"/>
          <w:b/>
          <w:bCs/>
          <w:color w:val="196593"/>
          <w:lang w:eastAsia="zh-CN"/>
        </w:rPr>
        <w:t>培训认证</w:t>
      </w:r>
    </w:p>
    <w:p w:rsidR="000404A5" w:rsidRPr="003B0FD1" w:rsidRDefault="000404A5" w:rsidP="003B0FD1">
      <w:pPr>
        <w:spacing w:line="264" w:lineRule="auto"/>
        <w:rPr>
          <w:rFonts w:ascii="Arial" w:eastAsia="SimHei" w:hAnsi="Arial" w:cs="Arial"/>
          <w:b/>
          <w:color w:val="A0A4A6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A42444"/>
          <w:lang w:eastAsia="zh-CN"/>
        </w:rPr>
      </w:pPr>
      <w:r w:rsidRPr="003B0FD1">
        <w:rPr>
          <w:rFonts w:ascii="Arial" w:eastAsia="SimHei" w:hAnsi="Arial" w:cs="Arial"/>
          <w:b/>
          <w:bCs/>
          <w:color w:val="A42444"/>
          <w:lang w:eastAsia="zh-CN"/>
        </w:rPr>
        <w:t>我是否必须完成培训认证？</w:t>
      </w:r>
    </w:p>
    <w:p w:rsidR="000404A5" w:rsidRDefault="00EC4557" w:rsidP="003B0FD1">
      <w:pPr>
        <w:spacing w:line="264" w:lineRule="auto"/>
        <w:ind w:left="720" w:right="-288"/>
        <w:rPr>
          <w:rFonts w:ascii="Arial" w:eastAsia="SimHei" w:hAnsi="Arial" w:cs="Arial"/>
          <w:color w:val="000000"/>
          <w:lang w:eastAsia="zh-CN"/>
        </w:rPr>
      </w:pPr>
      <w:r w:rsidRPr="003B0FD1">
        <w:rPr>
          <w:rFonts w:ascii="Arial" w:eastAsia="SimHei" w:hAnsi="Arial" w:cs="Arial"/>
          <w:color w:val="000000"/>
          <w:lang w:eastAsia="zh-CN"/>
        </w:rPr>
        <w:t>如果您的企业提供有反腐败培训，则无需参加此课程。但如果需要参加反腐败培训，建议您完成本次网络学习课程。</w:t>
      </w:r>
    </w:p>
    <w:p w:rsidR="003B0FD1" w:rsidRDefault="003B0FD1" w:rsidP="003B0FD1">
      <w:pPr>
        <w:spacing w:line="264" w:lineRule="auto"/>
        <w:ind w:left="720" w:right="-288"/>
        <w:rPr>
          <w:rFonts w:ascii="Arial" w:eastAsia="SimHei" w:hAnsi="Arial" w:cs="Arial"/>
          <w:color w:val="000000"/>
          <w:lang w:eastAsia="zh-CN"/>
        </w:rPr>
      </w:pPr>
    </w:p>
    <w:p w:rsidR="003B0FD1" w:rsidRPr="003B0FD1" w:rsidRDefault="002C0853" w:rsidP="003B0FD1">
      <w:pPr>
        <w:spacing w:line="264" w:lineRule="auto"/>
        <w:ind w:left="720" w:right="-288"/>
        <w:rPr>
          <w:rFonts w:ascii="Arial" w:eastAsia="SimHei" w:hAnsi="Arial" w:cs="Arial"/>
          <w:color w:val="000000"/>
          <w:lang w:eastAsia="zh-CN"/>
        </w:rPr>
      </w:pPr>
      <w:r w:rsidRPr="002C0853">
        <w:rPr>
          <w:rFonts w:ascii="Arial" w:eastAsia="SimHei" w:hAnsi="Arial" w:cs="Arial"/>
          <w:noProof/>
          <w:color w:val="1F3763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-1in;margin-top:53.05pt;width:609.75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" filled="f" stroked="f" strokeweight=".5pt">
            <v:textbox>
              <w:txbxContent>
                <w:p w:rsidR="0005064F" w:rsidRPr="003B0FD1" w:rsidRDefault="00EC4557" w:rsidP="0005064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SimHei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3B0FD1">
                    <w:rPr>
                      <w:rFonts w:ascii="Arial" w:eastAsia="SimHei" w:hAnsi="Arial" w:cs="Arial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提出问题：</w:t>
                  </w:r>
                  <w:hyperlink r:id="rId10" w:history="1">
                    <w:r w:rsidRPr="003B0FD1">
                      <w:rPr>
                        <w:rFonts w:ascii="Arial" w:eastAsia="SimHei" w:hAnsi="Arial" w:cs="Arial"/>
                        <w:color w:val="FFFFFF"/>
                        <w:sz w:val="18"/>
                        <w:szCs w:val="18"/>
                        <w:lang w:eastAsia="zh-CN"/>
                      </w:rPr>
                      <w:t>GM-CODEOFHONOR@owens-minor.com</w:t>
                    </w:r>
                  </w:hyperlink>
                  <w:r w:rsidR="003B0FD1">
                    <w:rPr>
                      <w:rFonts w:ascii="Arial" w:eastAsia="SimHei" w:hAnsi="Arial" w:cs="Arial"/>
                      <w:color w:val="FFFFFF"/>
                      <w:sz w:val="18"/>
                      <w:szCs w:val="18"/>
                      <w:lang w:eastAsia="zh-CN"/>
                    </w:rPr>
                    <w:t xml:space="preserve">       </w:t>
                  </w:r>
                  <w:r w:rsidRPr="003B0FD1">
                    <w:rPr>
                      <w:rFonts w:ascii="Arial" w:eastAsia="SimHei" w:hAnsi="Arial" w:cs="Arial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报告疑虑：</w:t>
                  </w:r>
                  <w:hyperlink r:id="rId11" w:history="1">
                    <w:r w:rsidRPr="003B0FD1">
                      <w:rPr>
                        <w:rFonts w:ascii="Arial" w:eastAsia="SimHei" w:hAnsi="Arial" w:cs="Arial"/>
                        <w:color w:val="FFFFFF"/>
                        <w:sz w:val="18"/>
                        <w:szCs w:val="18"/>
                        <w:lang w:eastAsia="zh-CN"/>
                      </w:rPr>
                      <w:t>www.omicodeofhonor.com</w:t>
                    </w:r>
                  </w:hyperlink>
                </w:p>
                <w:p w:rsidR="0005064F" w:rsidRPr="003B0FD1" w:rsidRDefault="0005064F" w:rsidP="0005064F">
                  <w:pPr>
                    <w:rPr>
                      <w:rFonts w:ascii="Arial" w:eastAsia="SimHei" w:hAnsi="Arial" w:cs="Arial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p w:rsidR="000404A5" w:rsidRPr="003B0FD1" w:rsidRDefault="003B0FD1" w:rsidP="003B0FD1">
      <w:pPr>
        <w:spacing w:line="264" w:lineRule="auto"/>
        <w:ind w:left="720"/>
        <w:rPr>
          <w:rFonts w:ascii="Arial" w:eastAsia="SimHei" w:hAnsi="Arial" w:cs="Arial"/>
          <w:b/>
          <w:color w:val="A42444"/>
          <w:lang w:eastAsia="zh-CN"/>
        </w:rPr>
      </w:pPr>
      <w:r w:rsidRPr="003B0FD1">
        <w:rPr>
          <w:rFonts w:ascii="Arial" w:eastAsia="SimHei" w:hAnsi="Arial" w:cs="Arial"/>
          <w:noProof/>
          <w:lang w:eastAsia="zh-TW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2347595</wp:posOffset>
            </wp:positionH>
            <wp:positionV relativeFrom="paragraph">
              <wp:posOffset>-1038225</wp:posOffset>
            </wp:positionV>
            <wp:extent cx="1297940" cy="322580"/>
            <wp:effectExtent l="0" t="0" r="0" b="1270"/>
            <wp:wrapNone/>
            <wp:docPr id="8" name="image1.png" descr="带标记的图片&#10;&#10;自动生成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233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FD1">
        <w:rPr>
          <w:rFonts w:ascii="Arial" w:eastAsia="SimHei" w:hAnsi="Arial" w:cs="Arial"/>
          <w:noProof/>
          <w:color w:val="000000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-913765</wp:posOffset>
            </wp:positionH>
            <wp:positionV relativeFrom="paragraph">
              <wp:posOffset>-1381760</wp:posOffset>
            </wp:positionV>
            <wp:extent cx="7797800" cy="10083165"/>
            <wp:effectExtent l="0" t="0" r="0" b="0"/>
            <wp:wrapNone/>
            <wp:docPr id="6" name="Picture 6" descr="特写徽标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94864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557" w:rsidRPr="003B0FD1">
        <w:rPr>
          <w:rFonts w:ascii="Arial" w:eastAsia="SimHei" w:hAnsi="Arial" w:cs="Arial"/>
          <w:b/>
          <w:bCs/>
          <w:color w:val="A42444"/>
          <w:lang w:eastAsia="zh-CN"/>
        </w:rPr>
        <w:t>我是否可以保存或打印我的培训认证？</w:t>
      </w: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  <w:bookmarkStart w:id="0" w:name="_heading=h.gjdgxs"/>
      <w:bookmarkEnd w:id="0"/>
      <w:r w:rsidRPr="003B0FD1">
        <w:rPr>
          <w:rFonts w:ascii="Arial" w:eastAsia="SimHei" w:hAnsi="Arial" w:cs="Arial"/>
          <w:color w:val="000000"/>
          <w:lang w:eastAsia="zh-CN"/>
        </w:rPr>
        <w:t>可以。找到课程</w:t>
      </w:r>
      <w:r w:rsidR="00163AB1">
        <w:rPr>
          <w:rFonts w:ascii="Arial" w:eastAsia="SimHei" w:hAnsi="Arial" w:cs="Arial" w:hint="eastAsia"/>
          <w:color w:val="000000"/>
          <w:lang w:eastAsia="zh-CN"/>
        </w:rPr>
        <w:t>“</w:t>
      </w:r>
      <w:r w:rsidRPr="003B0FD1">
        <w:rPr>
          <w:rFonts w:ascii="Arial" w:eastAsia="SimHei" w:hAnsi="Arial" w:cs="Arial"/>
          <w:color w:val="000000"/>
          <w:lang w:eastAsia="zh-CN"/>
        </w:rPr>
        <w:t>认证</w:t>
      </w:r>
      <w:r w:rsidR="00163AB1">
        <w:rPr>
          <w:rFonts w:ascii="Arial" w:eastAsia="SimHei" w:hAnsi="Arial" w:cs="Arial" w:hint="eastAsia"/>
          <w:color w:val="000000"/>
          <w:lang w:eastAsia="zh-CN"/>
        </w:rPr>
        <w:t>”</w:t>
      </w:r>
      <w:r w:rsidRPr="003B0FD1">
        <w:rPr>
          <w:rFonts w:ascii="Arial" w:eastAsia="SimHei" w:hAnsi="Arial" w:cs="Arial"/>
          <w:color w:val="000000"/>
          <w:lang w:eastAsia="zh-CN"/>
        </w:rPr>
        <w:t>窗口的打印或下载图标</w:t>
      </w:r>
      <w:r w:rsidRPr="003B0FD1">
        <w:rPr>
          <w:rFonts w:ascii="Arial" w:eastAsia="SimHei" w:hAnsi="Arial" w:cs="Arial"/>
          <w:lang w:eastAsia="zh-CN"/>
        </w:rPr>
        <w:t>。</w:t>
      </w:r>
      <w:r w:rsidRPr="003B0FD1">
        <w:rPr>
          <w:rFonts w:ascii="Arial" w:eastAsia="SimHei" w:hAnsi="Arial" w:cs="Arial"/>
          <w:color w:val="000000"/>
          <w:lang w:eastAsia="zh-CN"/>
        </w:rPr>
        <w:t>点击相应的按钮即可打印证书或保存到设备。</w:t>
      </w:r>
    </w:p>
    <w:p w:rsidR="00B36E78" w:rsidRPr="003B0FD1" w:rsidRDefault="00B36E78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</w:p>
    <w:p w:rsidR="000404A5" w:rsidRPr="003B0FD1" w:rsidRDefault="000404A5" w:rsidP="003B0FD1">
      <w:pPr>
        <w:spacing w:line="264" w:lineRule="auto"/>
        <w:rPr>
          <w:rFonts w:ascii="Arial" w:eastAsia="SimHei" w:hAnsi="Arial" w:cs="Arial"/>
          <w:b/>
          <w:color w:val="A0A4A6"/>
          <w:lang w:eastAsia="zh-CN"/>
        </w:rPr>
      </w:pPr>
    </w:p>
    <w:p w:rsidR="000404A5" w:rsidRPr="003B0FD1" w:rsidRDefault="00EC4557" w:rsidP="003B0FD1">
      <w:pPr>
        <w:spacing w:line="264" w:lineRule="auto"/>
        <w:rPr>
          <w:rFonts w:ascii="Arial" w:eastAsia="SimHei" w:hAnsi="Arial" w:cs="Arial"/>
          <w:b/>
          <w:color w:val="196593"/>
          <w:lang w:eastAsia="zh-CN"/>
        </w:rPr>
      </w:pPr>
      <w:r w:rsidRPr="003B0FD1">
        <w:rPr>
          <w:rFonts w:ascii="Arial" w:eastAsia="SimHei" w:hAnsi="Arial" w:cs="Arial"/>
          <w:b/>
          <w:bCs/>
          <w:color w:val="196593"/>
          <w:lang w:eastAsia="zh-CN"/>
        </w:rPr>
        <w:t>培训导航和使用帮</w:t>
      </w:r>
      <w:sdt>
        <w:sdtPr>
          <w:rPr>
            <w:rFonts w:ascii="Arial" w:eastAsia="SimHei" w:hAnsi="Arial" w:cs="Arial"/>
            <w:color w:val="196593"/>
          </w:rPr>
          <w:tag w:val="goog_rdk_1"/>
          <w:id w:val="1247696280"/>
        </w:sdtPr>
        <w:sdtContent/>
      </w:sdt>
      <w:r w:rsidRPr="003B0FD1">
        <w:rPr>
          <w:rFonts w:ascii="Arial" w:eastAsia="SimHei" w:hAnsi="Arial" w:cs="Arial"/>
          <w:b/>
          <w:bCs/>
          <w:color w:val="196593"/>
          <w:lang w:eastAsia="zh-CN"/>
        </w:rPr>
        <w:t>助</w:t>
      </w:r>
    </w:p>
    <w:p w:rsidR="000404A5" w:rsidRPr="003B0FD1" w:rsidRDefault="000404A5" w:rsidP="003B0FD1">
      <w:pPr>
        <w:spacing w:line="264" w:lineRule="auto"/>
        <w:rPr>
          <w:rFonts w:ascii="Arial" w:eastAsia="SimHei" w:hAnsi="Arial" w:cs="Arial"/>
          <w:b/>
          <w:color w:val="A0A4A6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b/>
          <w:color w:val="A42444"/>
          <w:lang w:eastAsia="zh-CN"/>
        </w:rPr>
      </w:pPr>
      <w:r w:rsidRPr="003B0FD1">
        <w:rPr>
          <w:rFonts w:ascii="Arial" w:eastAsia="SimHei" w:hAnsi="Arial" w:cs="Arial"/>
          <w:b/>
          <w:bCs/>
          <w:color w:val="A42444"/>
          <w:lang w:eastAsia="zh-CN"/>
        </w:rPr>
        <w:t>如何浏览培训内容？</w:t>
      </w: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  <w:r w:rsidRPr="003B0FD1">
        <w:rPr>
          <w:rFonts w:ascii="Arial" w:eastAsia="SimHei" w:hAnsi="Arial" w:cs="Arial"/>
          <w:color w:val="000000"/>
          <w:lang w:eastAsia="zh-CN"/>
        </w:rPr>
        <w:t>请按照图形指示和屏幕上的说明浏览本课程。包括使用课程屏幕右下角的前进和后退箭头进行导航。有一些屏幕要求点击按钮、图标或回答问题才能显示其他信息。</w:t>
      </w:r>
    </w:p>
    <w:p w:rsidR="000404A5" w:rsidRPr="003B0FD1" w:rsidRDefault="000404A5" w:rsidP="003B0FD1">
      <w:pPr>
        <w:spacing w:line="264" w:lineRule="auto"/>
        <w:ind w:left="720"/>
        <w:rPr>
          <w:rFonts w:ascii="Arial" w:eastAsia="SimHei" w:hAnsi="Arial" w:cs="Arial"/>
          <w:b/>
          <w:color w:val="A42444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A42444"/>
          <w:lang w:eastAsia="zh-CN"/>
        </w:rPr>
      </w:pPr>
      <w:r w:rsidRPr="003B0FD1">
        <w:rPr>
          <w:rFonts w:ascii="Arial" w:eastAsia="SimHei" w:hAnsi="Arial" w:cs="Arial"/>
          <w:b/>
          <w:bCs/>
          <w:color w:val="A42444"/>
          <w:lang w:eastAsia="zh-CN"/>
        </w:rPr>
        <w:t>培训卡住了</w:t>
      </w:r>
      <w:r w:rsidR="001C496B">
        <w:rPr>
          <w:rFonts w:ascii="Arial" w:eastAsia="SimHei" w:hAnsi="Arial" w:cs="Arial" w:hint="eastAsia"/>
          <w:b/>
          <w:bCs/>
          <w:color w:val="A42444"/>
          <w:lang w:eastAsia="zh-CN"/>
        </w:rPr>
        <w:t>，</w:t>
      </w:r>
      <w:r w:rsidRPr="003B0FD1">
        <w:rPr>
          <w:rFonts w:ascii="Arial" w:eastAsia="SimHei" w:hAnsi="Arial" w:cs="Arial"/>
          <w:b/>
          <w:bCs/>
          <w:color w:val="A42444"/>
          <w:lang w:eastAsia="zh-CN"/>
        </w:rPr>
        <w:t>我该怎么做？</w:t>
      </w: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  <w:r w:rsidRPr="003B0FD1">
        <w:rPr>
          <w:rFonts w:ascii="Arial" w:eastAsia="SimHei" w:hAnsi="Arial" w:cs="Arial"/>
          <w:color w:val="000000"/>
          <w:lang w:eastAsia="zh-CN"/>
        </w:rPr>
        <w:t>如果培训窗口无法显示，首先确保您已禁用弹出窗口阻止程序。</w:t>
      </w:r>
    </w:p>
    <w:p w:rsidR="000404A5" w:rsidRPr="003B0FD1" w:rsidRDefault="000404A5" w:rsidP="003B0FD1">
      <w:pPr>
        <w:spacing w:line="264" w:lineRule="auto"/>
        <w:ind w:firstLine="720"/>
        <w:rPr>
          <w:rFonts w:ascii="Arial" w:eastAsia="SimHei" w:hAnsi="Arial" w:cs="Arial"/>
          <w:color w:val="000000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  <w:r w:rsidRPr="003B0FD1">
        <w:rPr>
          <w:rFonts w:ascii="Arial" w:eastAsia="SimHei" w:hAnsi="Arial" w:cs="Arial"/>
          <w:color w:val="000000"/>
          <w:lang w:eastAsia="zh-CN"/>
        </w:rPr>
        <w:t>如果</w:t>
      </w:r>
      <w:r w:rsidR="001C496B">
        <w:rPr>
          <w:rFonts w:ascii="Arial" w:eastAsia="SimHei" w:hAnsi="Arial" w:cs="Arial" w:hint="eastAsia"/>
          <w:color w:val="000000"/>
          <w:lang w:eastAsia="zh-CN"/>
        </w:rPr>
        <w:t>在培训当中出现</w:t>
      </w:r>
      <w:bookmarkStart w:id="1" w:name="_GoBack"/>
      <w:bookmarkEnd w:id="1"/>
      <w:r w:rsidRPr="003B0FD1">
        <w:rPr>
          <w:rFonts w:ascii="Arial" w:eastAsia="SimHei" w:hAnsi="Arial" w:cs="Arial"/>
          <w:color w:val="000000"/>
          <w:lang w:eastAsia="zh-CN"/>
        </w:rPr>
        <w:t>问题，请确保您的网络浏览器</w:t>
      </w:r>
      <w:r w:rsidRPr="003B0FD1">
        <w:rPr>
          <w:rFonts w:ascii="Arial" w:eastAsia="SimHei" w:hAnsi="Arial" w:cs="Arial"/>
          <w:color w:val="000000"/>
          <w:lang w:eastAsia="zh-CN"/>
        </w:rPr>
        <w:t xml:space="preserve"> cookie </w:t>
      </w:r>
      <w:r w:rsidRPr="003B0FD1">
        <w:rPr>
          <w:rFonts w:ascii="Arial" w:eastAsia="SimHei" w:hAnsi="Arial" w:cs="Arial"/>
          <w:color w:val="000000"/>
          <w:lang w:eastAsia="zh-CN"/>
        </w:rPr>
        <w:t>已启用。</w:t>
      </w:r>
    </w:p>
    <w:p w:rsidR="000404A5" w:rsidRPr="003B0FD1" w:rsidRDefault="000404A5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  <w:r w:rsidRPr="003B0FD1">
        <w:rPr>
          <w:rFonts w:ascii="Arial" w:eastAsia="SimHei" w:hAnsi="Arial" w:cs="Arial"/>
          <w:color w:val="000000"/>
          <w:lang w:eastAsia="zh-CN"/>
        </w:rPr>
        <w:t>如果信息显示不正确，请尝试使用不同的浏览器或设备</w:t>
      </w:r>
      <w:r w:rsidR="00163AB1">
        <w:rPr>
          <w:rFonts w:ascii="Arial" w:eastAsia="SimHei" w:hAnsi="Arial" w:cs="Arial" w:hint="eastAsia"/>
          <w:color w:val="000000"/>
          <w:lang w:eastAsia="zh-CN"/>
        </w:rPr>
        <w:t>（</w:t>
      </w:r>
      <w:r w:rsidRPr="003B0FD1">
        <w:rPr>
          <w:rFonts w:ascii="Arial" w:eastAsia="SimHei" w:hAnsi="Arial" w:cs="Arial"/>
          <w:color w:val="000000"/>
          <w:lang w:eastAsia="zh-CN"/>
        </w:rPr>
        <w:t>如有</w:t>
      </w:r>
      <w:r w:rsidR="00163AB1">
        <w:rPr>
          <w:rFonts w:ascii="Arial" w:eastAsia="SimHei" w:hAnsi="Arial" w:cs="Arial" w:hint="eastAsia"/>
          <w:color w:val="000000"/>
          <w:lang w:eastAsia="zh-CN"/>
        </w:rPr>
        <w:t>）</w:t>
      </w:r>
      <w:r w:rsidRPr="003B0FD1">
        <w:rPr>
          <w:rFonts w:ascii="Arial" w:eastAsia="SimHei" w:hAnsi="Arial" w:cs="Arial"/>
          <w:color w:val="000000"/>
          <w:lang w:eastAsia="zh-CN"/>
        </w:rPr>
        <w:t>。</w:t>
      </w:r>
    </w:p>
    <w:p w:rsidR="000404A5" w:rsidRPr="003B0FD1" w:rsidRDefault="000404A5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0563C1"/>
          <w:u w:val="single"/>
          <w:lang w:eastAsia="zh-CN"/>
        </w:rPr>
      </w:pPr>
      <w:r w:rsidRPr="003B0FD1">
        <w:rPr>
          <w:rFonts w:ascii="Arial" w:eastAsia="SimHei" w:hAnsi="Arial" w:cs="Arial"/>
          <w:color w:val="000000"/>
          <w:lang w:eastAsia="zh-CN"/>
        </w:rPr>
        <w:t>如果无法判断是什么问题，可请联系</w:t>
      </w:r>
      <w:r w:rsidRPr="003B0FD1">
        <w:rPr>
          <w:rFonts w:ascii="Arial" w:eastAsia="SimHei" w:hAnsi="Arial" w:cs="Arial"/>
          <w:color w:val="000000"/>
          <w:lang w:eastAsia="zh-CN"/>
        </w:rPr>
        <w:t xml:space="preserve"> </w:t>
      </w:r>
      <w:r w:rsidRPr="003B0FD1">
        <w:rPr>
          <w:rFonts w:ascii="Arial" w:eastAsia="SimHei" w:hAnsi="Arial" w:cs="Arial"/>
          <w:color w:val="000000"/>
          <w:lang w:eastAsia="zh-CN"/>
        </w:rPr>
        <w:br/>
      </w:r>
      <w:hyperlink r:id="rId12" w:history="1">
        <w:r w:rsidRPr="003B0FD1">
          <w:rPr>
            <w:rFonts w:ascii="Arial" w:eastAsia="SimHei" w:hAnsi="Arial" w:cs="Arial"/>
            <w:b/>
            <w:bCs/>
            <w:color w:val="196593"/>
            <w:u w:val="single"/>
            <w:lang w:eastAsia="zh-CN"/>
          </w:rPr>
          <w:t>GM-CODEOFHONOR@owens-minor.com</w:t>
        </w:r>
      </w:hyperlink>
      <w:r w:rsidRPr="003B0FD1">
        <w:rPr>
          <w:rFonts w:ascii="Arial" w:eastAsia="SimHei" w:hAnsi="Arial" w:cs="Arial"/>
          <w:color w:val="000000"/>
          <w:lang w:eastAsia="zh-CN"/>
        </w:rPr>
        <w:t xml:space="preserve"> </w:t>
      </w:r>
      <w:r w:rsidRPr="003B0FD1">
        <w:rPr>
          <w:rFonts w:ascii="Arial" w:eastAsia="SimHei" w:hAnsi="Arial" w:cs="Arial"/>
          <w:color w:val="000000"/>
          <w:lang w:eastAsia="zh-CN"/>
        </w:rPr>
        <w:t>获取更多帮助。</w:t>
      </w:r>
      <w:r w:rsidRPr="003B0FD1">
        <w:rPr>
          <w:rFonts w:ascii="Arial" w:eastAsia="SimHei" w:hAnsi="Arial" w:cs="Arial"/>
          <w:color w:val="0563C1"/>
          <w:u w:val="single"/>
          <w:lang w:eastAsia="zh-CN"/>
        </w:rPr>
        <w:t xml:space="preserve"> </w:t>
      </w:r>
    </w:p>
    <w:p w:rsidR="00B36E78" w:rsidRPr="003B0FD1" w:rsidRDefault="00B36E78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</w:p>
    <w:p w:rsidR="000404A5" w:rsidRPr="003B0FD1" w:rsidRDefault="000404A5" w:rsidP="003B0FD1">
      <w:pPr>
        <w:spacing w:line="264" w:lineRule="auto"/>
        <w:rPr>
          <w:rFonts w:ascii="Arial" w:eastAsia="SimHei" w:hAnsi="Arial" w:cs="Arial"/>
          <w:color w:val="000000"/>
          <w:lang w:eastAsia="zh-CN"/>
        </w:rPr>
      </w:pPr>
    </w:p>
    <w:p w:rsidR="000404A5" w:rsidRPr="003B0FD1" w:rsidRDefault="00EC4557" w:rsidP="003B0FD1">
      <w:pPr>
        <w:spacing w:line="264" w:lineRule="auto"/>
        <w:rPr>
          <w:rFonts w:ascii="Arial" w:eastAsia="SimHei" w:hAnsi="Arial" w:cs="Arial"/>
          <w:b/>
          <w:color w:val="196593"/>
          <w:lang w:eastAsia="zh-CN"/>
        </w:rPr>
      </w:pPr>
      <w:r w:rsidRPr="003B0FD1">
        <w:rPr>
          <w:rFonts w:ascii="Arial" w:eastAsia="SimHei" w:hAnsi="Arial" w:cs="Arial"/>
          <w:b/>
          <w:bCs/>
          <w:color w:val="196593"/>
          <w:lang w:eastAsia="zh-CN"/>
        </w:rPr>
        <w:t>培训信息</w:t>
      </w:r>
    </w:p>
    <w:p w:rsidR="000404A5" w:rsidRPr="003B0FD1" w:rsidRDefault="000404A5" w:rsidP="003B0FD1">
      <w:pPr>
        <w:spacing w:line="264" w:lineRule="auto"/>
        <w:rPr>
          <w:rFonts w:ascii="Arial" w:eastAsia="SimHei" w:hAnsi="Arial" w:cs="Arial"/>
          <w:b/>
          <w:color w:val="A0A4A6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b/>
          <w:color w:val="A42444"/>
          <w:lang w:eastAsia="zh-CN"/>
        </w:rPr>
      </w:pPr>
      <w:r w:rsidRPr="003B0FD1">
        <w:rPr>
          <w:rFonts w:ascii="Arial" w:eastAsia="SimHei" w:hAnsi="Arial" w:cs="Arial"/>
          <w:b/>
          <w:bCs/>
          <w:color w:val="A42444"/>
          <w:lang w:eastAsia="zh-CN"/>
        </w:rPr>
        <w:t>谁应该参加此培训？</w:t>
      </w: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  <w:r w:rsidRPr="003B0FD1">
        <w:rPr>
          <w:rFonts w:ascii="Arial" w:eastAsia="SimHei" w:hAnsi="Arial" w:cs="Arial"/>
          <w:color w:val="000000"/>
          <w:lang w:eastAsia="zh-CN"/>
        </w:rPr>
        <w:t>本培训面向</w:t>
      </w:r>
      <w:r w:rsidRPr="003B0FD1">
        <w:rPr>
          <w:rFonts w:ascii="Arial" w:eastAsia="SimHei" w:hAnsi="Arial" w:cs="Arial"/>
          <w:color w:val="000000"/>
          <w:lang w:eastAsia="zh-CN"/>
        </w:rPr>
        <w:t xml:space="preserve"> Owens &amp; Minor </w:t>
      </w:r>
      <w:r w:rsidRPr="003B0FD1">
        <w:rPr>
          <w:rFonts w:ascii="Arial" w:eastAsia="SimHei" w:hAnsi="Arial" w:cs="Arial"/>
          <w:color w:val="000000"/>
          <w:lang w:eastAsia="zh-CN"/>
        </w:rPr>
        <w:t>经销商员工。理想情况下，所有</w:t>
      </w:r>
      <w:r w:rsidRPr="003B0FD1">
        <w:rPr>
          <w:rFonts w:ascii="Arial" w:eastAsia="SimHei" w:hAnsi="Arial" w:cs="Arial"/>
          <w:color w:val="000000"/>
          <w:lang w:eastAsia="zh-CN"/>
        </w:rPr>
        <w:t xml:space="preserve"> Owens &amp; Minor </w:t>
      </w:r>
      <w:r w:rsidRPr="003B0FD1">
        <w:rPr>
          <w:rFonts w:ascii="Arial" w:eastAsia="SimHei" w:hAnsi="Arial" w:cs="Arial"/>
          <w:lang w:eastAsia="zh-CN"/>
        </w:rPr>
        <w:t>经销商员工都应完成此培训。</w:t>
      </w:r>
    </w:p>
    <w:p w:rsidR="000404A5" w:rsidRPr="003B0FD1" w:rsidRDefault="000404A5" w:rsidP="003B0FD1">
      <w:pP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</w:p>
    <w:p w:rsidR="000404A5" w:rsidRPr="003B0FD1" w:rsidRDefault="00EC4557" w:rsidP="003B0FD1">
      <w:pPr>
        <w:spacing w:line="264" w:lineRule="auto"/>
        <w:ind w:left="720"/>
        <w:rPr>
          <w:rFonts w:ascii="Arial" w:eastAsia="SimHei" w:hAnsi="Arial" w:cs="Arial"/>
          <w:b/>
          <w:color w:val="A42444"/>
          <w:lang w:eastAsia="zh-CN"/>
        </w:rPr>
      </w:pPr>
      <w:r w:rsidRPr="003B0FD1">
        <w:rPr>
          <w:rFonts w:ascii="Arial" w:eastAsia="SimHei" w:hAnsi="Arial" w:cs="Arial"/>
          <w:b/>
          <w:bCs/>
          <w:color w:val="A42444"/>
          <w:lang w:eastAsia="zh-CN"/>
        </w:rPr>
        <w:t>我为什么要参加此培训？</w:t>
      </w:r>
    </w:p>
    <w:p w:rsidR="000404A5" w:rsidRPr="003B0FD1" w:rsidRDefault="002C0853" w:rsidP="003B0FD1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rPr>
          <w:rFonts w:ascii="Arial" w:eastAsia="SimHei" w:hAnsi="Arial" w:cs="Arial"/>
          <w:color w:val="000000"/>
          <w:lang w:eastAsia="zh-CN"/>
        </w:rPr>
      </w:pPr>
      <w:r w:rsidRPr="002C0853">
        <w:rPr>
          <w:rFonts w:ascii="Arial" w:eastAsia="SimHei" w:hAnsi="Arial" w:cs="Arial"/>
          <w:noProof/>
          <w:color w:val="1F3763"/>
          <w:lang w:eastAsia="zh-CN"/>
        </w:rPr>
        <w:pict>
          <v:shape id="Text Box 1" o:spid="_x0000_s1027" type="#_x0000_t202" style="position:absolute;left:0;text-align:left;margin-left:-71.25pt;margin-top:170.5pt;width:609.75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" filled="f" stroked="f" strokeweight=".5pt">
            <v:textbox>
              <w:txbxContent>
                <w:p w:rsidR="003B0FD1" w:rsidRPr="003B0FD1" w:rsidRDefault="003B0FD1" w:rsidP="003B0F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SimHei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3B0FD1">
                    <w:rPr>
                      <w:rFonts w:ascii="Arial" w:eastAsia="SimHei" w:hAnsi="Arial" w:cs="Arial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提出问题：</w:t>
                  </w:r>
                  <w:hyperlink r:id="rId13" w:history="1">
                    <w:r w:rsidRPr="003B0FD1">
                      <w:rPr>
                        <w:rFonts w:ascii="Arial" w:eastAsia="SimHei" w:hAnsi="Arial" w:cs="Arial"/>
                        <w:color w:val="FFFFFF"/>
                        <w:sz w:val="18"/>
                        <w:szCs w:val="18"/>
                        <w:lang w:eastAsia="zh-CN"/>
                      </w:rPr>
                      <w:t>GM-CODEOFHONOR@owens-minor.com</w:t>
                    </w:r>
                  </w:hyperlink>
                  <w:r>
                    <w:rPr>
                      <w:rFonts w:ascii="Arial" w:eastAsia="SimHei" w:hAnsi="Arial" w:cs="Arial"/>
                      <w:color w:val="FFFFFF"/>
                      <w:sz w:val="18"/>
                      <w:szCs w:val="18"/>
                      <w:lang w:eastAsia="zh-CN"/>
                    </w:rPr>
                    <w:t xml:space="preserve">       </w:t>
                  </w:r>
                  <w:r w:rsidRPr="003B0FD1">
                    <w:rPr>
                      <w:rFonts w:ascii="Arial" w:eastAsia="SimHei" w:hAnsi="Arial" w:cs="Arial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报告疑虑：</w:t>
                  </w:r>
                  <w:hyperlink r:id="rId14" w:history="1">
                    <w:r w:rsidRPr="003B0FD1">
                      <w:rPr>
                        <w:rFonts w:ascii="Arial" w:eastAsia="SimHei" w:hAnsi="Arial" w:cs="Arial"/>
                        <w:color w:val="FFFFFF"/>
                        <w:sz w:val="18"/>
                        <w:szCs w:val="18"/>
                        <w:lang w:eastAsia="zh-CN"/>
                      </w:rPr>
                      <w:t>www.omicodeofhonor.com</w:t>
                    </w:r>
                  </w:hyperlink>
                </w:p>
                <w:p w:rsidR="003B0FD1" w:rsidRPr="003B0FD1" w:rsidRDefault="003B0FD1" w:rsidP="003B0FD1">
                  <w:pPr>
                    <w:rPr>
                      <w:rFonts w:ascii="Arial" w:eastAsia="SimHei" w:hAnsi="Arial" w:cs="Arial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EC4557" w:rsidRPr="003B0FD1">
        <w:rPr>
          <w:rFonts w:ascii="Arial" w:eastAsia="SimHei" w:hAnsi="Arial" w:cs="Arial"/>
          <w:color w:val="000000"/>
          <w:lang w:eastAsia="zh-CN"/>
        </w:rPr>
        <w:t>经销商员工须了解并遵守所有适用的合规法律、规范和行为标准，尤其是涉及与医疗保健专业人员和政府官员往来的情况。本培训对腐败、常见腐败情形以及腐败预防进行了总体介绍。</w:t>
      </w:r>
    </w:p>
    <w:sectPr w:rsidR="000404A5" w:rsidRPr="003B0FD1" w:rsidSect="00B36E78">
      <w:headerReference w:type="default" r:id="rId15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452" w:rsidRDefault="00AD5452">
      <w:r>
        <w:separator/>
      </w:r>
    </w:p>
  </w:endnote>
  <w:endnote w:type="continuationSeparator" w:id="0">
    <w:p w:rsidR="00AD5452" w:rsidRDefault="00AD5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452" w:rsidRDefault="00AD5452">
      <w:r>
        <w:separator/>
      </w:r>
    </w:p>
  </w:footnote>
  <w:footnote w:type="continuationSeparator" w:id="0">
    <w:p w:rsidR="00AD5452" w:rsidRDefault="00AD54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404A5"/>
    <w:rsid w:val="0001349C"/>
    <w:rsid w:val="000404A5"/>
    <w:rsid w:val="0005064F"/>
    <w:rsid w:val="00163AB1"/>
    <w:rsid w:val="00192832"/>
    <w:rsid w:val="001C496B"/>
    <w:rsid w:val="001C5693"/>
    <w:rsid w:val="0024300D"/>
    <w:rsid w:val="002C0853"/>
    <w:rsid w:val="002C4AB2"/>
    <w:rsid w:val="002D6701"/>
    <w:rsid w:val="0032020A"/>
    <w:rsid w:val="003B0FD1"/>
    <w:rsid w:val="00420A21"/>
    <w:rsid w:val="00441091"/>
    <w:rsid w:val="00523400"/>
    <w:rsid w:val="00635584"/>
    <w:rsid w:val="007270B1"/>
    <w:rsid w:val="00730626"/>
    <w:rsid w:val="0073368E"/>
    <w:rsid w:val="0087325D"/>
    <w:rsid w:val="008C0776"/>
    <w:rsid w:val="008F3890"/>
    <w:rsid w:val="009A6F3A"/>
    <w:rsid w:val="009B4625"/>
    <w:rsid w:val="009D7747"/>
    <w:rsid w:val="00A55BAB"/>
    <w:rsid w:val="00AD5452"/>
    <w:rsid w:val="00AF2B85"/>
    <w:rsid w:val="00B33569"/>
    <w:rsid w:val="00B36E78"/>
    <w:rsid w:val="00CF334D"/>
    <w:rsid w:val="00E77088"/>
    <w:rsid w:val="00EC4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2C08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C08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C08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C085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C085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C08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2C08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8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FC7A59"/>
  </w:style>
  <w:style w:type="character" w:customStyle="1" w:styleId="Char">
    <w:name w:val="标题 Char"/>
    <w:basedOn w:val="a0"/>
    <w:link w:val="a3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annotation reference"/>
    <w:basedOn w:val="a0"/>
    <w:uiPriority w:val="99"/>
    <w:semiHidden/>
    <w:unhideWhenUsed/>
    <w:rsid w:val="00FC7A59"/>
    <w:rPr>
      <w:sz w:val="16"/>
      <w:szCs w:val="16"/>
    </w:rPr>
  </w:style>
  <w:style w:type="paragraph" w:styleId="a6">
    <w:name w:val="annotation text"/>
    <w:basedOn w:val="a"/>
    <w:link w:val="Char1"/>
    <w:uiPriority w:val="99"/>
    <w:unhideWhenUsed/>
    <w:rsid w:val="00FC7A59"/>
    <w:rPr>
      <w:sz w:val="20"/>
      <w:szCs w:val="20"/>
    </w:rPr>
  </w:style>
  <w:style w:type="character" w:customStyle="1" w:styleId="Char1">
    <w:name w:val="批注文字 Char"/>
    <w:basedOn w:val="a0"/>
    <w:link w:val="a6"/>
    <w:uiPriority w:val="99"/>
    <w:rsid w:val="00FC7A59"/>
    <w:rPr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FC7A5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A84FAA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A84FAA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1F2A09"/>
    <w:pPr>
      <w:ind w:left="720"/>
      <w:contextualSpacing/>
    </w:pPr>
  </w:style>
  <w:style w:type="paragraph" w:styleId="aa">
    <w:name w:val="footer"/>
    <w:basedOn w:val="a"/>
    <w:link w:val="Char4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Char4">
    <w:name w:val="页脚 Char"/>
    <w:basedOn w:val="a0"/>
    <w:link w:val="aa"/>
    <w:uiPriority w:val="99"/>
    <w:rsid w:val="00A42DD5"/>
  </w:style>
  <w:style w:type="character" w:styleId="ab">
    <w:name w:val="Hyperlink"/>
    <w:basedOn w:val="a0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9209E6"/>
    <w:rPr>
      <w:color w:val="605E5C"/>
      <w:shd w:val="clear" w:color="auto" w:fill="E1DFDD"/>
    </w:rPr>
  </w:style>
  <w:style w:type="paragraph" w:styleId="ac">
    <w:name w:val="Body Text"/>
    <w:basedOn w:val="a"/>
    <w:link w:val="Char5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Char5">
    <w:name w:val="正文文本 Char"/>
    <w:basedOn w:val="a0"/>
    <w:link w:val="ac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a0"/>
    <w:rsid w:val="007D7E88"/>
  </w:style>
  <w:style w:type="character" w:customStyle="1" w:styleId="eop">
    <w:name w:val="eop"/>
    <w:basedOn w:val="a0"/>
    <w:rsid w:val="007D7E88"/>
  </w:style>
  <w:style w:type="paragraph" w:customStyle="1" w:styleId="paragraph">
    <w:name w:val="paragraph"/>
    <w:basedOn w:val="a"/>
    <w:rsid w:val="007D7E88"/>
    <w:pPr>
      <w:spacing w:before="100" w:beforeAutospacing="1" w:after="100" w:afterAutospacing="1"/>
    </w:p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FollowedHyperlink"/>
    <w:basedOn w:val="a0"/>
    <w:uiPriority w:val="99"/>
    <w:semiHidden/>
    <w:unhideWhenUsed/>
    <w:rsid w:val="0005064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GM-CODEOFHONOR@owens-minor.com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omicodeofhonor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GM-CODEOFHONOR@owens-min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liance.owens-minor.com/" TargetMode="External"/><Relationship Id="rId14" Type="http://schemas.openxmlformats.org/officeDocument/2006/relationships/hyperlink" Target="http://www.omicodeofho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cp:lastPrinted>2020-08-13T18:46:00Z</cp:lastPrinted>
  <dcterms:created xsi:type="dcterms:W3CDTF">2020-12-17T17:28:00Z</dcterms:created>
  <dcterms:modified xsi:type="dcterms:W3CDTF">2020-12-17T17:28:00Z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