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风险管理</w:t>
      </w:r>
    </w:p>
    <w:p>
      <w:pPr>
        <w:pStyle w:val="3"/>
        <w:spacing w:line="300" w:lineRule="auto"/>
        <w:ind w:firstLine="420"/>
        <w:rPr>
          <w:color w:val="0000FF"/>
          <w:lang w:eastAsia="zh-CN"/>
        </w:rPr>
      </w:pPr>
    </w:p>
    <w:tbl>
      <w:tblPr>
        <w:tblStyle w:val="6"/>
        <w:tblW w:w="864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1989"/>
        <w:gridCol w:w="720"/>
        <w:gridCol w:w="720"/>
        <w:gridCol w:w="1643"/>
        <w:gridCol w:w="1586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编号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描述</w:t>
            </w:r>
          </w:p>
        </w:tc>
        <w:tc>
          <w:tcPr>
            <w:tcW w:w="720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发生概率</w:t>
            </w:r>
          </w:p>
        </w:tc>
        <w:tc>
          <w:tcPr>
            <w:tcW w:w="720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危害程度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规避措施</w:t>
            </w:r>
          </w:p>
        </w:tc>
        <w:tc>
          <w:tcPr>
            <w:tcW w:w="1586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缓减策略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1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项目是否有评审标准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高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高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尽快制定了评审标准，和甲方达成一致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按照评审标准进行修改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已发生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2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成本估算是否准确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按照</w:t>
            </w:r>
            <w:r>
              <w:rPr>
                <w:rFonts w:ascii="宋体"/>
                <w:color w:val="0070C0"/>
                <w:sz w:val="24"/>
              </w:rPr>
              <w:t xml:space="preserve">wbs </w:t>
            </w:r>
            <w:r>
              <w:rPr>
                <w:rFonts w:hint="eastAsia" w:ascii="宋体"/>
                <w:color w:val="0070C0"/>
                <w:sz w:val="24"/>
              </w:rPr>
              <w:t>将工作分解，精确到天甚至工时，来估算人力成本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按照</w:t>
            </w:r>
            <w:r>
              <w:rPr>
                <w:rFonts w:ascii="宋体"/>
                <w:color w:val="0070C0"/>
                <w:sz w:val="24"/>
              </w:rPr>
              <w:t xml:space="preserve">wbs </w:t>
            </w:r>
            <w:r>
              <w:rPr>
                <w:rFonts w:hint="eastAsia" w:ascii="宋体"/>
                <w:color w:val="0070C0"/>
                <w:sz w:val="24"/>
              </w:rPr>
              <w:t>将工作分解，精确到天甚至工时，来估算人力成本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未发生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  <w:lang w:val="en-US" w:eastAsia="zh-CN"/>
              </w:rPr>
              <w:t>3</w:t>
            </w:r>
          </w:p>
        </w:tc>
        <w:tc>
          <w:tcPr>
            <w:tcW w:w="1989" w:type="dxa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需求调整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高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高</w:t>
            </w:r>
          </w:p>
        </w:tc>
        <w:tc>
          <w:tcPr>
            <w:tcW w:w="1643" w:type="dxa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过与用户方的技术人员和业务人员进行良好的沟通，了解业务流程、功能需求、系统构想和项目目标</w:t>
            </w:r>
          </w:p>
        </w:tc>
        <w:tc>
          <w:tcPr>
            <w:tcW w:w="1586" w:type="dxa"/>
            <w:textDirection w:val="lrTb"/>
            <w:vAlign w:val="top"/>
          </w:tcPr>
          <w:p>
            <w:pPr>
              <w:spacing w:line="300" w:lineRule="auto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若中途出现需求变更，由需求控制委员会商讨，根据变更的需求修改项目开发计划，并提前和甲方达成一致，说明需求</w:t>
            </w:r>
          </w:p>
        </w:tc>
        <w:tc>
          <w:tcPr>
            <w:tcW w:w="1451" w:type="dxa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4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进度风险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项目计划进度表</w:t>
            </w:r>
            <w:r>
              <w:rPr>
                <w:rFonts w:hint="eastAsia" w:ascii="宋体"/>
                <w:color w:val="0070C0"/>
                <w:sz w:val="24"/>
                <w:lang w:eastAsia="zh-CN"/>
              </w:rPr>
              <w:t>，充分考虑各种潜在因素，适当留有余地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增加项目监控的频度和力度、多运用可行的办法保证工作质量避免返工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未发生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5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是否存在极不灵活的可用性和安全性需求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可用性和安全性保证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应和甲方达成一致，系统发布后仍会有一些</w:t>
            </w:r>
            <w:r>
              <w:rPr>
                <w:rFonts w:ascii="宋体"/>
                <w:color w:val="0070C0"/>
                <w:sz w:val="24"/>
              </w:rPr>
              <w:t>bug</w:t>
            </w:r>
            <w:r>
              <w:rPr>
                <w:rFonts w:hint="eastAsia" w:ascii="宋体"/>
                <w:color w:val="0070C0"/>
                <w:sz w:val="24"/>
              </w:rPr>
              <w:t>，若出现问题，会在</w:t>
            </w:r>
            <w:r>
              <w:rPr>
                <w:rFonts w:ascii="宋体"/>
                <w:color w:val="0070C0"/>
                <w:sz w:val="24"/>
              </w:rPr>
              <w:t xml:space="preserve">6 </w:t>
            </w:r>
            <w:r>
              <w:rPr>
                <w:rFonts w:hint="eastAsia" w:ascii="宋体"/>
                <w:color w:val="0070C0"/>
                <w:sz w:val="24"/>
              </w:rPr>
              <w:t>小时内帮甲方解决。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未发生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6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人员的经验和技术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Theme="minorEastAsia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选用成熟稳定的技术，以免新技术本身存在问题或掌握不够深入，造成开发出的产品性能以及质量低劣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多上网查阅资料，</w:t>
            </w:r>
            <w:r>
              <w:rPr>
                <w:rFonts w:hint="eastAsia" w:ascii="宋体"/>
                <w:color w:val="0070C0"/>
                <w:sz w:val="24"/>
              </w:rPr>
              <w:t>多问指导老师在学习中成长，在失败中积累经验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已发生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 xml:space="preserve">7 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计算机故障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低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低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Theme="minorEastAsia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平时做好计算机的保养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修理的同时借用其他同学或机房计算机保证进度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未发生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Theme="minorEastAsia"/>
                <w:color w:val="0070C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70C0"/>
                <w:sz w:val="24"/>
                <w:lang w:val="en-US" w:eastAsia="zh-CN"/>
              </w:rPr>
              <w:t>8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Theme="minorEastAsia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质量风险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hint="eastAsia" w:ascii="宋体" w:eastAsiaTheme="minorEastAsia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hint="eastAsia" w:ascii="宋体" w:eastAsiaTheme="minorEastAsia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高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预先制定标准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经常交流工作成果、采用符合要求的开发流程、认真组织对产出物的检查和评审、计划和组织严格的独立测试等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Theme="minorEastAsia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已发生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70C0"/>
                <w:sz w:val="24"/>
                <w:lang w:val="en-US" w:eastAsia="zh-CN"/>
              </w:rPr>
              <w:t>9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工具风险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中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项目的启动阶段就落实好各项工具的来源或可能的替代工具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rPr>
                <w:rFonts w:hint="eastAsia" w:ascii="宋体" w:eastAsiaTheme="minorEastAsia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选择类似的替代工具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70C0"/>
                <w:sz w:val="24"/>
                <w:lang w:val="en-US" w:eastAsia="zh-CN"/>
              </w:rPr>
              <w:t>10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性能风险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中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项目开发之前先设计和搭建出系统的基础架构并进行性能测试，确保架构符合性能指标后再进行后续工作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rPr>
                <w:rFonts w:hint="eastAsia" w:ascii="宋体" w:eastAsiaTheme="minorEastAsia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对程序进行优化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70C0"/>
                <w:sz w:val="24"/>
                <w:lang w:val="en-US" w:eastAsia="zh-CN"/>
              </w:rPr>
              <w:t>11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人力资源风险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中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预先进行评估，确保每个人在合适的个岗位上。技术上是应该和算选取的开发工具相配套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rPr>
                <w:rFonts w:hint="eastAsia" w:ascii="宋体"/>
                <w:color w:val="0070C0"/>
                <w:sz w:val="24"/>
                <w:lang w:eastAsia="zh-CN"/>
              </w:rPr>
            </w:pPr>
            <w:r>
              <w:rPr>
                <w:rFonts w:hint="eastAsia" w:ascii="宋体"/>
                <w:color w:val="0070C0"/>
                <w:sz w:val="24"/>
                <w:lang w:eastAsia="zh-CN"/>
              </w:rPr>
              <w:t>维持开发队伍的稳定，尽可能将项目的核心工作分派给多人</w:t>
            </w:r>
            <w:bookmarkStart w:id="0" w:name="_GoBack"/>
            <w:bookmarkEnd w:id="0"/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color w:val="0070C0"/>
                <w:sz w:val="24"/>
              </w:rPr>
            </w:pPr>
          </w:p>
        </w:tc>
      </w:tr>
    </w:tbl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发生概率：</w:t>
      </w:r>
    </w:p>
    <w:p>
      <w:pPr>
        <w:pStyle w:val="3"/>
        <w:spacing w:line="300" w:lineRule="auto"/>
        <w:ind w:left="840"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高：80%以上</w:t>
      </w:r>
    </w:p>
    <w:p>
      <w:pPr>
        <w:pStyle w:val="3"/>
        <w:spacing w:line="300" w:lineRule="auto"/>
        <w:ind w:left="840"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较高：60%-80%</w:t>
      </w:r>
    </w:p>
    <w:p>
      <w:pPr>
        <w:pStyle w:val="3"/>
        <w:spacing w:line="300" w:lineRule="auto"/>
        <w:ind w:left="840"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中：40%-60%</w:t>
      </w:r>
    </w:p>
    <w:p>
      <w:pPr>
        <w:pStyle w:val="3"/>
        <w:spacing w:line="300" w:lineRule="auto"/>
        <w:ind w:left="840"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较低：20%-40%</w:t>
      </w:r>
    </w:p>
    <w:p>
      <w:pPr>
        <w:pStyle w:val="3"/>
        <w:spacing w:line="300" w:lineRule="auto"/>
        <w:ind w:left="840"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低：20%以下</w:t>
      </w: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危害程度：</w:t>
      </w:r>
    </w:p>
    <w:p>
      <w:pPr>
        <w:pStyle w:val="3"/>
        <w:spacing w:line="300" w:lineRule="auto"/>
        <w:ind w:left="840"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没有定量的指标，依靠PM个人的判断，分为“高”、“中”、“低”三级</w:t>
      </w: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规避措施：风险未发生时，采取什么手段防止风险发生</w:t>
      </w: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缓减策略：风险已发生时，采取什么手段减少其危害</w:t>
      </w: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状态：该风险项当前的状态，分为“未发生”、“已发生”、“已解决”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YaHei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02716"/>
    <w:rsid w:val="50D423A8"/>
    <w:rsid w:val="6BBD19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line="360" w:lineRule="auto"/>
      <w:ind w:firstLine="200" w:firstLineChars="200"/>
      <w:jc w:val="left"/>
    </w:pPr>
    <w:rPr>
      <w:rFonts w:ascii="Times New Roman" w:hAnsi="Times New Roman" w:eastAsia="宋体" w:cs="Times New Roman"/>
      <w:kern w:val="0"/>
      <w:szCs w:val="20"/>
      <w:lang w:eastAsia="en-US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</dc:creator>
  <cp:lastModifiedBy>sun</cp:lastModifiedBy>
  <dcterms:modified xsi:type="dcterms:W3CDTF">2016-10-09T12:37:57Z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