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r>
        <w:t>a</w:t>
      </w:r>
      <w:r w:rsidR="002560E3">
        <w:t>nad</w:t>
      </w:r>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4A6B29F8" w:rsidR="007C7820" w:rsidRDefault="007C7820" w:rsidP="00975FB8">
      <w:r w:rsidRPr="007C7820">
        <w:t># filelist is copy-pasted from data_selection.xlsx</w:t>
      </w:r>
    </w:p>
    <w:p w14:paraId="0C35EEA1" w14:textId="78C90285" w:rsidR="00E9280B" w:rsidRDefault="00E9280B" w:rsidP="00975FB8">
      <w:r>
        <w:t xml:space="preserve">The file </w:t>
      </w:r>
      <w:r w:rsidRPr="00E9280B">
        <w:t>1040_ITH_SAD_XX</w:t>
      </w:r>
      <w:r>
        <w:t xml:space="preserve">.wav does not exist, but </w:t>
      </w:r>
      <w:r w:rsidRPr="00E9280B">
        <w:t>1040_ITH_SAD_X</w:t>
      </w:r>
      <w:r>
        <w:t>.wav does</w:t>
      </w:r>
      <w:r w:rsidR="00785FA8">
        <w:t>.</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lastRenderedPageBreak/>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t>EmoDB</w:t>
      </w:r>
    </w:p>
    <w:p w14:paraId="5B88618E" w14:textId="77777777" w:rsidR="000A10E8" w:rsidRDefault="000A10E8" w:rsidP="000A10E8"/>
    <w:p w14:paraId="704956CA" w14:textId="489371FA" w:rsidR="000A10E8" w:rsidRDefault="000A10E8" w:rsidP="000A10E8">
      <w:r>
        <w:lastRenderedPageBreak/>
        <w:t>From abstract…</w:t>
      </w:r>
    </w:p>
    <w:p w14:paraId="5BF78030" w14:textId="6A91A3E4" w:rsidR="000A10E8" w:rsidRDefault="000A10E8" w:rsidP="000A10E8">
      <w:r>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lastRenderedPageBreak/>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FC7AA3"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lastRenderedPageBreak/>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lastRenderedPageBreak/>
        <w:t>Each sentence was produced five times for four different emotions, such as neutrality, anger, sadness and happiness.</w:t>
      </w:r>
    </w:p>
    <w:p w14:paraId="76554D6E" w14:textId="77777777" w:rsidR="00F95BAC" w:rsidRDefault="00F95BAC" w:rsidP="00F95BAC">
      <w:r>
        <w:t>In totol,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lastRenderedPageBreak/>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 xml:space="preserve">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w:t>
      </w:r>
      <w:r w:rsidRPr="00704CD8">
        <w:lastRenderedPageBreak/>
        <w:t>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 xml:space="preserve">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w:t>
      </w:r>
      <w:r w:rsidRPr="004B7496">
        <w:lastRenderedPageBreak/>
        <w:t>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In this work, a semi-natural Egyptian Arabic speech emotion (EYASE) database was introduced that includes 579 utterances from 3 male and 3 female pro- fessional actors for the angry, happy, neutral and sad emotions.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lastRenderedPageBreak/>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1D9E2927" w:rsidR="00D80C2D" w:rsidRDefault="00791CC8" w:rsidP="00834FF3">
      <w:r>
        <w:t>There actually aren’t any samples labeled as enthusiastic</w:t>
      </w:r>
      <w:r w:rsidR="006E0C53">
        <w:t xml:space="preserve"> or pensive, so that isn’t helpful</w:t>
      </w:r>
    </w:p>
    <w:p w14:paraId="579D6E82" w14:textId="28FACF8C" w:rsidR="00E87F9A" w:rsidRDefault="00E87F9A" w:rsidP="00834FF3">
      <w:r>
        <w:t>“</w:t>
      </w:r>
      <w:r w:rsidRPr="00E87F9A">
        <w:t>Raw JL corpus (unchecked and unannotated)\Perception test material on Qualtrics\main_training</w:t>
      </w:r>
      <w:r>
        <w:t>” and “</w:t>
      </w:r>
      <w:r w:rsidRPr="00E87F9A">
        <w:t>Raw JL corpus (unchecked and unannotated)\Perception test material on Qualtrics\</w:t>
      </w:r>
      <w:r>
        <w:t>sub</w:t>
      </w:r>
      <w:r w:rsidRPr="00E87F9A">
        <w:t>_training</w:t>
      </w:r>
      <w:r>
        <w:t>” may contain additionally usable files, but these were meant for perception tests. The documentation isn’t so good so I didn’t use these.</w:t>
      </w:r>
    </w:p>
    <w:p w14:paraId="02B6159E" w14:textId="06B48BA8" w:rsidR="00290892" w:rsidRDefault="00290892" w:rsidP="00BC3772">
      <w:pPr>
        <w:pStyle w:val="Heading1"/>
      </w:pPr>
      <w:r>
        <w:t>LimaCastroScott</w:t>
      </w:r>
    </w:p>
    <w:p w14:paraId="0F90CE81" w14:textId="3D8D3C56" w:rsidR="000F768E" w:rsidRDefault="000F768E" w:rsidP="002829B7">
      <w:r>
        <w:t>Non-speech vocalizations</w:t>
      </w:r>
    </w:p>
    <w:p w14:paraId="575E607B" w14:textId="04BADBD9" w:rsidR="00290892" w:rsidRDefault="002829B7" w:rsidP="002829B7">
      <w:r>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r>
        <w:t>Raters : “</w:t>
      </w:r>
      <w:r w:rsidRPr="0084209E">
        <w:t>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 xml:space="preserve">“The speakers were invited to participate in one recording session. They were provided with a list of the emotions they had to express, as well as with a list of illustrative real-life scenarios typically associated </w:t>
      </w:r>
      <w:r>
        <w:lastRenderedPageBreak/>
        <w:t>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Banse &amp; Scherer, 1996; Ekman, 1992; Scherer, 2003; Scherer, Johnstone, &amp; Klasmeyer,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2D996190" w:rsidR="0084209E" w:rsidRDefault="0092294E" w:rsidP="0092294E">
      <w:r>
        <w:t>The vocalizations were recorded in the sound-insulated booth of the Speech Laboratory at University of Porto, using Pro Tools LE version 5.1.1 (Digidesign, Avid Technology) software and a high-quality microphone attached to an Apple Macintosh computer. Digitization was done at a 48- kHz sampling rate and 16-bit resolution”</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lastRenderedPageBreak/>
        <w:t xml:space="preserve">I discarded four samples: </w:t>
      </w:r>
      <w:r w:rsidRPr="009E6438">
        <w:t>relief_MS_13, relief_MS_14, relief_MS_15, fear_T_16</w:t>
      </w:r>
      <w:r>
        <w:t>. The perceived valence was cross-aligned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 xml:space="preserve">asic emotions of the Ekman faces because they are especially relevant on an evolutionary or welfare </w:t>
      </w:r>
      <w:r w:rsidRPr="00882F90">
        <w:rPr>
          <w:rFonts w:hint="eastAsia"/>
        </w:rPr>
        <w:lastRenderedPageBreak/>
        <w:t>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 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(Microtech Gefell) at a distance of approximately 30 cm. Recordings were preamplified using a Millennia Media HV-3B preamplifier and were digitized at a 96-kHz sampling rate and 16-bit resolution, using an Audiophile 2496 PCI soundcard (M-Audio). They were then edited in short, meaningful segments and normalized peak value (90% of maximum amplitude) and were downsampled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“The 5 male and 5 female actors who produced the most successful displays, based on judgments from the 29 remaining participants, were selected out of the 22 actors. Vocalizations from those 10 actors were then included in further acoustical and statistical analyses.”</w:t>
      </w:r>
    </w:p>
    <w:p w14:paraId="28F4EA26" w14:textId="0CFDBB7A" w:rsidR="00D86DB0" w:rsidRDefault="000224E1" w:rsidP="00D86DB0">
      <w:r w:rsidRPr="000224E1">
        <w:rPr>
          <w:noProof/>
        </w:rPr>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t>“Physical characteristics are reported for the ten selected actors. The first column indicates the actor's label, which is found at the beginning of the filename for each of the seven sounds produced by an actor. M; male; f: female. Weight is indicated in pounds.”</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lastRenderedPageBreak/>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“Non-Neutral”</w:t>
      </w:r>
    </w:p>
    <w:p w14:paraId="08951299" w14:textId="3F049A4B" w:rsidR="00A55BA0" w:rsidRDefault="00A55BA0" w:rsidP="009077E4">
      <w:r>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lastRenderedPageBreak/>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lastRenderedPageBreak/>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192E2183"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3FB469D4" w14:textId="1F34EC3A" w:rsidR="0024786C" w:rsidRDefault="0024786C" w:rsidP="00494BE4">
      <w:pPr>
        <w:rPr>
          <w:rFonts w:ascii="Calibri" w:eastAsia="Times New Roman" w:hAnsi="Calibri" w:cs="Calibri"/>
          <w:color w:val="000000"/>
        </w:rPr>
      </w:pPr>
      <w:r>
        <w:rPr>
          <w:rFonts w:ascii="Calibri" w:eastAsia="Times New Roman" w:hAnsi="Calibri" w:cs="Calibri"/>
          <w:color w:val="000000"/>
        </w:rPr>
        <w:t xml:space="preserve">There are files named like </w:t>
      </w:r>
      <w:r w:rsidRPr="0024786C">
        <w:rPr>
          <w:rFonts w:ascii="Calibri" w:eastAsia="Times New Roman" w:hAnsi="Calibri" w:cs="Calibri"/>
          <w:color w:val="000000"/>
        </w:rPr>
        <w:t>final_videos_testdia1_utt0.mp4</w:t>
      </w:r>
      <w:r>
        <w:rPr>
          <w:rFonts w:ascii="Calibri" w:eastAsia="Times New Roman" w:hAnsi="Calibri" w:cs="Calibri"/>
          <w:color w:val="000000"/>
        </w:rPr>
        <w:t xml:space="preserve"> in the test folder. I ignored these since I don’t have documentation/labels on them.</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lastRenderedPageBreak/>
        <w:t>Calm is pleasant here</w:t>
      </w:r>
    </w:p>
    <w:p w14:paraId="6B1D4270" w14:textId="4D5AADF1" w:rsidR="004F7406" w:rsidRDefault="00EC4FDD" w:rsidP="00A43ADB">
      <w:r>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demonstrated to contain a negative valence (Scherer, Banse, Wallbott, &amp; Goldbeck,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 xml:space="preserve">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t>
      </w:r>
      <w:r w:rsidRPr="00F035B7">
        <w:lastRenderedPageBreak/>
        <w:t>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lastRenderedPageBreak/>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lastRenderedPageBreak/>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w:t>
      </w:r>
      <w:r>
        <w:lastRenderedPageBreak/>
        <w:t>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than the neutral melody (M = 5.13, SD = 1.55), which in turn was rated as more positive than the negative melody (M = 3.0, SD = 1.77).</w:t>
      </w:r>
      <w:r>
        <w:t>”</w:t>
      </w:r>
    </w:p>
    <w:p w14:paraId="54DA6286" w14:textId="5A70C0D5" w:rsidR="00AE7451" w:rsidRDefault="00AE7451" w:rsidP="00AE7451">
      <w:pPr>
        <w:pStyle w:val="Heading1"/>
      </w:pPr>
      <w:r>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lastRenderedPageBreak/>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E92DC45" w:rsidR="00FF51D3" w:rsidRDefault="00EF2AE6" w:rsidP="00F97586">
      <w:r>
        <w:t>d</w:t>
      </w:r>
      <w:r w:rsidR="00FF51D3">
        <w:t xml:space="preserve">isgust01.wmv is a 35-second dialogue </w:t>
      </w:r>
      <w:r w:rsidR="00297BF6">
        <w:t xml:space="preserve">(ultimately discarded) </w:t>
      </w:r>
      <w:r w:rsidR="00FF51D3">
        <w:t>between two male speakers (Harold &amp; Kumar?)</w:t>
      </w:r>
      <w:r>
        <w:t>, who are the same speakers in fear04.wmv</w:t>
      </w:r>
      <w:r w:rsidR="00FF51D3">
        <w:t>. The entire scene is arguably negatively valenced. You might say the interlocutors are expressing concurrent fear and disgust and anger and surprise. It’s not on the utterance level. I</w:t>
      </w:r>
      <w:r w:rsidR="00297BF6">
        <w:t xml:space="preserve"> almost </w:t>
      </w:r>
      <w:r w:rsidR="00FF51D3">
        <w:t>chos</w:t>
      </w:r>
      <w:r w:rsidR="00297BF6">
        <w:t>e</w:t>
      </w:r>
      <w:r w:rsidR="00FF51D3">
        <w:t xml:space="preserve">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0A026B97" w14:textId="19E64671" w:rsidR="00297BF6"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61EB416D" w:rsidR="0012691B" w:rsidRDefault="0012691B" w:rsidP="008C7F6E">
      <w:r>
        <w:t>Single words</w:t>
      </w:r>
    </w:p>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t>vivae</w:t>
      </w:r>
    </w:p>
    <w:p w14:paraId="4F4D3872" w14:textId="5192E518" w:rsidR="009741F7" w:rsidRDefault="009741F7" w:rsidP="00E344F6">
      <w:r>
        <w:t>zenodo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p w14:paraId="2BA2F8CE" w14:textId="5490A70B" w:rsidR="000E31CA" w:rsidRDefault="000E31CA" w:rsidP="00936A5C">
      <w:r>
        <w:t>Zenodo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Item-ID (unique integer identi</w:t>
      </w:r>
      <w:r w:rsidR="00496D0D">
        <w:t>…</w:t>
      </w:r>
    </w:p>
    <w:p w14:paraId="086AA4DA" w14:textId="7ACADC89" w:rsidR="00A810E5" w:rsidRDefault="00011D6D" w:rsidP="00A810E5">
      <w:r>
        <w:t>“</w:t>
      </w:r>
      <w:r w:rsidRPr="00011D6D">
        <w:t>eleven speakers expressing three positive(achievement/ triumph, sexual pleasure, and surprise) and three negative (anger, fear, physical pain) affective states,each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98F5A" w14:textId="77777777" w:rsidR="00FC7AA3" w:rsidRDefault="00FC7AA3" w:rsidP="0024332A">
      <w:pPr>
        <w:spacing w:after="0" w:line="240" w:lineRule="auto"/>
      </w:pPr>
      <w:r>
        <w:separator/>
      </w:r>
    </w:p>
  </w:endnote>
  <w:endnote w:type="continuationSeparator" w:id="0">
    <w:p w14:paraId="544A06CA" w14:textId="77777777" w:rsidR="00FC7AA3" w:rsidRDefault="00FC7AA3"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AE454" w14:textId="77777777" w:rsidR="00FC7AA3" w:rsidRDefault="00FC7AA3" w:rsidP="0024332A">
      <w:pPr>
        <w:spacing w:after="0" w:line="240" w:lineRule="auto"/>
      </w:pPr>
      <w:r>
        <w:separator/>
      </w:r>
    </w:p>
  </w:footnote>
  <w:footnote w:type="continuationSeparator" w:id="0">
    <w:p w14:paraId="32ECE227" w14:textId="77777777" w:rsidR="00FC7AA3" w:rsidRDefault="00FC7AA3"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2582"/>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4786C"/>
    <w:rsid w:val="00255C35"/>
    <w:rsid w:val="002560E3"/>
    <w:rsid w:val="00256ABB"/>
    <w:rsid w:val="0026050D"/>
    <w:rsid w:val="00262B83"/>
    <w:rsid w:val="00270E16"/>
    <w:rsid w:val="00274738"/>
    <w:rsid w:val="002758AE"/>
    <w:rsid w:val="002829B7"/>
    <w:rsid w:val="002905B5"/>
    <w:rsid w:val="00290892"/>
    <w:rsid w:val="0029479F"/>
    <w:rsid w:val="00297BF6"/>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A53EC"/>
    <w:rsid w:val="003B171D"/>
    <w:rsid w:val="003C1D10"/>
    <w:rsid w:val="003E00D1"/>
    <w:rsid w:val="003E228C"/>
    <w:rsid w:val="003E25FB"/>
    <w:rsid w:val="003F22A2"/>
    <w:rsid w:val="003F25B9"/>
    <w:rsid w:val="003F2EE4"/>
    <w:rsid w:val="003F49A6"/>
    <w:rsid w:val="00411828"/>
    <w:rsid w:val="00417CFF"/>
    <w:rsid w:val="00421E14"/>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0518"/>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5FA8"/>
    <w:rsid w:val="00786D5D"/>
    <w:rsid w:val="00787026"/>
    <w:rsid w:val="00791CC8"/>
    <w:rsid w:val="007962EA"/>
    <w:rsid w:val="00797059"/>
    <w:rsid w:val="007972AE"/>
    <w:rsid w:val="007A4901"/>
    <w:rsid w:val="007C0DB4"/>
    <w:rsid w:val="007C224A"/>
    <w:rsid w:val="007C4CE1"/>
    <w:rsid w:val="007C7820"/>
    <w:rsid w:val="007D2CD1"/>
    <w:rsid w:val="007D783E"/>
    <w:rsid w:val="007E24F0"/>
    <w:rsid w:val="007E3703"/>
    <w:rsid w:val="007E411F"/>
    <w:rsid w:val="007E539E"/>
    <w:rsid w:val="007F428D"/>
    <w:rsid w:val="00800AA1"/>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905579"/>
    <w:rsid w:val="00907164"/>
    <w:rsid w:val="0090737E"/>
    <w:rsid w:val="009077E4"/>
    <w:rsid w:val="00916C5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7F7A"/>
    <w:rsid w:val="00E605A4"/>
    <w:rsid w:val="00E609E6"/>
    <w:rsid w:val="00E60C19"/>
    <w:rsid w:val="00E64D94"/>
    <w:rsid w:val="00E66B34"/>
    <w:rsid w:val="00E677CB"/>
    <w:rsid w:val="00E75CC2"/>
    <w:rsid w:val="00E821F3"/>
    <w:rsid w:val="00E83FD0"/>
    <w:rsid w:val="00E87A85"/>
    <w:rsid w:val="00E87F9A"/>
    <w:rsid w:val="00E90B4C"/>
    <w:rsid w:val="00E9280B"/>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C7AA3"/>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16471</TotalTime>
  <Pages>33</Pages>
  <Words>10461</Words>
  <Characters>59628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476</cp:revision>
  <dcterms:created xsi:type="dcterms:W3CDTF">2021-05-14T05:20:00Z</dcterms:created>
  <dcterms:modified xsi:type="dcterms:W3CDTF">2021-09-23T03:48:00Z</dcterms:modified>
</cp:coreProperties>
</file>