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He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Web Design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Clayton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5/5/2021</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website is about my cat August and two topics about something I think anyone who currently has or is considering getting a cat should be more aware of: why you should adopt a cat and allergies in cats.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adopted August last year, and since then, I got to know many shelters and rescues in New York that are doing amazing things to help the cats in need. Some people I know still choose to buy cats from pet stores or irresponsible breeders even though there are plenty of cats out there that deserve a forever home. They are either not familiar with the idea of adoption or don't realize how friendly and loving these “street cats” can be. Therefore, I want to make this website and let more people know about the importance of adopting a cat.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topic I want to raise awareness about is allergic diseases in cats. I wasn’t aware of the prevalence and seriousness of allergies in animals until I adopted August. She had a lot of skin inflammation, itches, and stomach problems during the first few months. The vet and I spent a lot of time trying to find out the causes, but it wasn’t until the skin eruption around her lips started to develop that we figured it might be an allergy. It turns out that food allergies/sensitivities are one of the most commonly diagnosed cat diseases. After a long process of limitation diet, we found some protein source she is not allergic to and enjoys. I hope my experience could help more people who experience similar problems with their cats.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pages have a heading, a navigation bar, two columns, and a footer. The footer section displays a line of text that tells the user the day of the week and reminds them to drink water. There is also a light and dark mode button the user can click to change their viewing mode in the footer section. The light mode has a light background and black text, and the dark mode has a black background and light text. On the homepage, the user can see a linked webpage with August’s picture, a short bio, and a link to the rescue on the left column. On the right side, there is a short video of August to attract the user’s attention and redirects them to her Instagram. The other two pages each cover a topic. Both have a few lines to introduce the topic and linked sources for the users to check out. Both include an image of August.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