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Verdana" w:cs="Verdana" w:eastAsia="Verdana" w:hAnsi="Verdana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4"/>
          <w:szCs w:val="24"/>
          <w:rtl w:val="0"/>
        </w:rPr>
        <w:t xml:space="preserve">ATTESTATION SUR L’HONNEUR DE NON RECEPTION DE COLIS</w:t>
        <w:br w:type="textWrapping"/>
      </w: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br w:type="textWrapping"/>
        <w:t xml:space="preserve">DOCUMENT A COMPLÉTER ET </w:t>
      </w:r>
      <w:r w:rsidDel="00000000" w:rsidR="00000000" w:rsidRPr="00000000">
        <w:rPr>
          <w:rFonts w:ascii="Verdana" w:cs="Verdana" w:eastAsia="Verdana" w:hAnsi="Verdana"/>
          <w:b w:val="1"/>
          <w:bCs w:val="1"/>
          <w:u w:val="single"/>
          <w:rtl w:val="0"/>
        </w:rPr>
        <w:t xml:space="preserve">A TRANSMETTRE A VOTRE EXPEDITEUR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Verdana" w:cs="Verdana" w:eastAsia="Verdana" w:hAnsi="Verdana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u w:val="single"/>
          <w:rtl w:val="0"/>
        </w:rPr>
        <w:br w:type="textWrapping"/>
        <w:t xml:space="preserve">Destinataire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 :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2584132</wp:posOffset>
                </wp:positionH>
                <wp:positionV relativeFrom="paragraph">
                  <wp:posOffset>130493</wp:posOffset>
                </wp:positionV>
                <wp:extent cx="3181350" cy="1421359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760088" y="3074083"/>
                          <a:ext cx="3171825" cy="14118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u w:val="single"/>
                                <w:vertAlign w:val="baseline"/>
                              </w:rPr>
                              <w:t xml:space="preserve">Renseignements complémentaires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 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u w:val="single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Expéditeur :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highlight w:val="yellow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highlight w:val="yellow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Date d’expédition :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highlight w:val="yellow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highlight w:val="yellow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N° de colis (disponible via le site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ff"/>
                                <w:sz w:val="20"/>
                                <w:u w:val="single"/>
                                <w:vertAlign w:val="baseline"/>
                              </w:rPr>
                              <w:t xml:space="preserve">www.uni-track.fr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) :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283.99999618530273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2584132</wp:posOffset>
                </wp:positionH>
                <wp:positionV relativeFrom="paragraph">
                  <wp:posOffset>130493</wp:posOffset>
                </wp:positionV>
                <wp:extent cx="3181350" cy="1421359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81350" cy="14213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Nom : HACCOUN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Prénom : David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highlight w:val="yellow"/>
          <w:u w:val="none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Adresse de livraison : 10205 Collins Ave, Apt 709, Bal Harbour, FL 33154-1428, États-Unis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highlight w:val="yellow"/>
          <w:u w:val="none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Téléphone : +1 305-794-1707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highlight w:val="yellow"/>
          <w:u w:val="none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Courriel : dominique.haccoun@gmail.com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highlight w:val="yellow"/>
          <w:u w:val="none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rtl w:val="0"/>
        </w:rPr>
        <w:t>Je soussigné(e) David HACCOUN atteste sur l’honneur ne pas avoir reçu le(s) colis n° [N° de suivi GLS — à compléter si connu] susmentionné(s), relatifs à la commande Fincut #268145. Si le colis m’est livré postérieurement, je m’engage à en informer la société GLS France par tous moyens.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</w:r>
      <w:r w:rsidDel="00000000" w:rsidR="00000000" w:rsidRPr="00000000">
        <w:rPr>
          <w:rFonts w:ascii="Verdana" w:cs="Verdana" w:eastAsia="Verdana" w:hAnsi="Verdana"/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</w:r>
      <w:r w:rsidDel="00000000" w:rsidR="00000000" w:rsidRPr="00000000">
        <w:rPr>
          <w:rFonts w:ascii="Verdana" w:cs="Verdana" w:eastAsia="Verdana" w:hAnsi="Verdana"/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both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J’ai pris connaissance des dispositions de l’article 441-7 du code pénal, réprimant l’établissement d’attestation faisant état de faits matériellement inexacts, ci-après rappelées :</w:t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“Est puni d’un an d’emprisonnement et de 15 000 euros d’amende le fait d’établir une attestation ou un certificat faisant état de faits matériellement inexacts”.</w:t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>Date : 12/08/2026</w:t>
      </w:r>
    </w:p>
    <w:p w:rsidR="00000000" w:rsidDel="00000000" w:rsidP="00000000" w:rsidRDefault="00000000" w:rsidRPr="00000000" w14:paraId="0000000E">
      <w:pPr>
        <w:rPr>
          <w:rFonts w:ascii="Verdana" w:cs="Verdana" w:eastAsia="Verdana" w:hAnsi="Verdana"/>
          <w:i w:val="1"/>
          <w:iCs w:val="1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>A : Bal Harbour</w:t>
      </w:r>
      <w:r w:rsidDel="00000000" w:rsidR="00000000" w:rsidRPr="00000000">
        <w:rPr>
          <w:rFonts w:ascii="Verdana" w:cs="Verdana" w:eastAsia="Verdana" w:hAnsi="Verdana"/>
          <w:i w:val="1"/>
          <w:iCs w:val="1"/>
          <w:sz w:val="20"/>
          <w:szCs w:val="20"/>
          <w:highlight w:val="yellow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>Signature : David HACCOUN  (à signer manuellement / PDF avant envoi)</w:t>
      </w:r>
    </w:p>
    <w:p w:rsidR="00000000" w:rsidDel="00000000" w:rsidP="00000000" w:rsidRDefault="00000000" w:rsidRPr="00000000" w14:paraId="00000010">
      <w:pPr>
        <w:rPr>
          <w:rFonts w:ascii="Verdana" w:cs="Verdana" w:eastAsia="Verdana" w:hAnsi="Verdana"/>
          <w:i w:val="1"/>
          <w:iCs w:val="1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br w:type="textWrapping"/>
        <w:t xml:space="preserve">Cachet de société </w:t>
      </w:r>
      <w:r w:rsidDel="00000000" w:rsidR="00000000" w:rsidRPr="00000000">
        <w:rPr>
          <w:rFonts w:ascii="Verdana" w:cs="Verdana" w:eastAsia="Verdana" w:hAnsi="Verdana"/>
          <w:i w:val="1"/>
          <w:iCs w:val="1"/>
          <w:sz w:val="20"/>
          <w:szCs w:val="20"/>
          <w:rtl w:val="0"/>
        </w:rPr>
        <w:t xml:space="preserve">(professionnels uniquement) :</w:t>
      </w:r>
    </w:p>
    <w:p w:rsidR="00000000" w:rsidDel="00000000" w:rsidP="00000000" w:rsidRDefault="00000000" w:rsidRPr="00000000" w14:paraId="00000011">
      <w:pPr>
        <w:rPr>
          <w:rFonts w:ascii="Verdana" w:cs="Verdana" w:eastAsia="Verdana" w:hAnsi="Verdana"/>
          <w:i w:val="1"/>
          <w:iCs w:val="1"/>
          <w:sz w:val="20"/>
          <w:szCs w:val="20"/>
        </w:rPr>
      </w:pPr>
      <w:bookmarkStart w:colFirst="0" w:colLast="0" w:name="_hh926qgy9k6o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J’ai été informé(e) que les informations transmises à l’occasion de la présente attestation sur l’honneur font l’objet d’un traitement informatique nécessaire pour l’examen de ma demande.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Elles peuvent donner lieu, conformément aux dispositions du Règlement 2016/679 du parlement européen et du conseil du 27 avril 2016 relatif à la protection des personnes physiques à l'égard du traitement des données à caractère personnel et à la libre circulation de ces données ainsi que de la loi « Informatique et libertés » du 6 janvier 1978 modifiée, à l’exercice du droit d’accès, de rectification et le cas échéant de suppression auprès de :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GLS France – Service juridique – droit d’accès</w:t>
      </w:r>
    </w:p>
    <w:p w:rsidR="00000000" w:rsidDel="00000000" w:rsidP="00000000" w:rsidRDefault="00000000" w:rsidRPr="00000000" w14:paraId="00000015">
      <w:pPr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</w:pBdr>
        <w:shd w:fill="f2f2f2" w:val="clear"/>
        <w:spacing w:after="0" w:line="240" w:lineRule="auto"/>
        <w:jc w:val="both"/>
        <w:rPr>
          <w:rFonts w:ascii="Verdana" w:cs="Verdana" w:eastAsia="Verdana" w:hAnsi="Verdana"/>
          <w:i w:val="1"/>
          <w:iCs w:val="1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i w:val="1"/>
          <w:iCs w:val="1"/>
          <w:sz w:val="18"/>
          <w:szCs w:val="18"/>
          <w:rtl w:val="0"/>
        </w:rPr>
        <w:t xml:space="preserve">A l’attention du Délégué à la protection des données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14 rue Michel Labrousse CS 93730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31037 Toulouse Cedex 1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L’exercice de ces droits peut également se faire par mail à l’adresse suivante : </w:t>
      </w:r>
      <w:hyperlink r:id="rId7">
        <w:r w:rsidDel="00000000" w:rsidR="00000000" w:rsidRPr="00000000">
          <w:rPr>
            <w:rFonts w:ascii="Verdana" w:cs="Verdana" w:eastAsia="Verdana" w:hAnsi="Verdana"/>
            <w:b w:val="0"/>
            <w:bCs w:val="0"/>
            <w:i w:val="1"/>
            <w:iCs w:val="1"/>
            <w:smallCaps w:val="0"/>
            <w:strike w:val="0"/>
            <w:color w:val="0000ff"/>
            <w:sz w:val="18"/>
            <w:szCs w:val="18"/>
            <w:u w:val="single"/>
            <w:shd w:fill="auto" w:val="clear"/>
            <w:vertAlign w:val="baseline"/>
            <w:rtl w:val="0"/>
          </w:rPr>
          <w:t xml:space="preserve">data.protection@gls-france.com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Ces informations pourront, le cas échéant, être communiquées par GLS à ses sous-traitants dans le seul but d’assurer le traitement de ma demande.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IMPORTANT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 :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les adresses (postale et mail) ci-dessus sont à utiliser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single"/>
          <w:shd w:fill="auto" w:val="clear"/>
          <w:vertAlign w:val="baseline"/>
          <w:rtl w:val="0"/>
        </w:rPr>
        <w:t xml:space="preserve">uniquement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dans le cadre de demandes liées à la protection des données à caractère personnel, ce présent document reste </w:t>
        <w:br w:type="textWrapping"/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single"/>
          <w:shd w:fill="auto" w:val="clear"/>
          <w:vertAlign w:val="baseline"/>
          <w:rtl w:val="0"/>
        </w:rPr>
        <w:t xml:space="preserve">à envoyer à mon expéditeur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space="0" w:sz="0" w:val="nil"/>
        </w:pBdr>
        <w:shd w:fill="f2f2f2" w:val="clear"/>
        <w:tabs>
          <w:tab w:val="center" w:leader="none" w:pos="4536"/>
          <w:tab w:val="right" w:leader="none" w:pos="9072"/>
          <w:tab w:val="left" w:leader="none" w:pos="1440"/>
        </w:tabs>
        <w:spacing w:after="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Verdan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* auprès duquel vous avez passé votre commande</w:t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Verdana" w:cs="Verdana" w:eastAsia="Verdana" w:hAnsi="Verdana"/>
        <w:b w:val="1"/>
        <w:bCs w:val="1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  <w:rtl w:val="0"/>
      </w:rPr>
      <w:t xml:space="preserve">V7 du 02.12.2021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Verdana" w:cs="Verdana" w:eastAsia="Verdana" w:hAnsi="Verdana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Verdana" w:cs="Verdana" w:eastAsia="Verdana" w:hAnsi="Verdana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enc 9.5.9 Attestation sur l’honneur de non réception de colis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data.protection@gls-france.com" TargetMode="External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