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Cases for Web horizon</w:t>
      </w:r>
    </w:p>
    <w:p>
      <w:r>
        <w:t>Generated on: 2025-03-30 15:58:33</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Test Case ID</w:t>
            </w:r>
          </w:p>
        </w:tc>
        <w:tc>
          <w:tcPr>
            <w:tcW w:type="dxa" w:w="1234"/>
          </w:tcPr>
          <w:p>
            <w:r>
              <w:t>Description</w:t>
            </w:r>
          </w:p>
        </w:tc>
        <w:tc>
          <w:tcPr>
            <w:tcW w:type="dxa" w:w="1234"/>
          </w:tcPr>
          <w:p>
            <w:r>
              <w:t>Preconditions</w:t>
            </w:r>
          </w:p>
        </w:tc>
        <w:tc>
          <w:tcPr>
            <w:tcW w:type="dxa" w:w="1234"/>
          </w:tcPr>
          <w:p>
            <w:r>
              <w:t>Test Steps</w:t>
            </w:r>
          </w:p>
        </w:tc>
        <w:tc>
          <w:tcPr>
            <w:tcW w:type="dxa" w:w="1234"/>
          </w:tcPr>
          <w:p>
            <w:r>
              <w:t>Expected Results</w:t>
            </w:r>
          </w:p>
        </w:tc>
        <w:tc>
          <w:tcPr>
            <w:tcW w:type="dxa" w:w="1234"/>
          </w:tcPr>
          <w:p>
            <w:r>
              <w:t>Test Data</w:t>
            </w:r>
          </w:p>
        </w:tc>
        <w:tc>
          <w:tcPr>
            <w:tcW w:type="dxa" w:w="1234"/>
          </w:tcPr>
          <w:p>
            <w:r>
              <w:t>Priority</w:t>
            </w:r>
          </w:p>
        </w:tc>
      </w:tr>
      <w:tr>
        <w:tc>
          <w:tcPr>
            <w:tcW w:type="dxa" w:w="1234"/>
          </w:tcPr>
          <w:p>
            <w:r>
              <w:t>## Web Horizon UI Test Cases</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p>
        </w:tc>
        <w:tc>
          <w:tcPr>
            <w:tcW w:type="dxa" w:w="1234"/>
          </w:tcPr>
          <w:p>
            <w:r>
              <w:t>Test Case ID</w:t>
            </w:r>
          </w:p>
        </w:tc>
        <w:tc>
          <w:tcPr>
            <w:tcW w:type="dxa" w:w="1234"/>
          </w:tcPr>
          <w:p>
            <w:r>
              <w:t>Test Case Description</w:t>
            </w:r>
          </w:p>
        </w:tc>
        <w:tc>
          <w:tcPr>
            <w:tcW w:type="dxa" w:w="1234"/>
          </w:tcPr>
          <w:p>
            <w:r>
              <w:t>Preconditions</w:t>
            </w:r>
          </w:p>
        </w:tc>
        <w:tc>
          <w:tcPr>
            <w:tcW w:type="dxa" w:w="1234"/>
          </w:tcPr>
          <w:p>
            <w:r>
              <w:t>Test Steps</w:t>
            </w:r>
          </w:p>
        </w:tc>
        <w:tc>
          <w:tcPr>
            <w:tcW w:type="dxa" w:w="1234"/>
          </w:tcPr>
          <w:p>
            <w:r>
              <w:t>Expected Results</w:t>
            </w:r>
          </w:p>
        </w:tc>
        <w:tc>
          <w:tcPr>
            <w:tcW w:type="dxa" w:w="1234"/>
          </w:tcPr>
          <w:p>
            <w:r>
              <w:t>Test Data</w:t>
            </w:r>
          </w:p>
        </w:tc>
      </w:tr>
      <w:tr>
        <w:tc>
          <w:tcPr>
            <w:tcW w:type="dxa" w:w="1234"/>
          </w:tcPr>
          <w:p>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p>
        </w:tc>
        <w:tc>
          <w:tcPr>
            <w:tcW w:type="dxa" w:w="1234"/>
          </w:tcPr>
          <w:p>
            <w:r>
              <w:t>TC_001</w:t>
            </w:r>
          </w:p>
        </w:tc>
        <w:tc>
          <w:tcPr>
            <w:tcW w:type="dxa" w:w="1234"/>
          </w:tcPr>
          <w:p>
            <w:r>
              <w:t>Verify Navigation Bar Functionality</w:t>
            </w:r>
          </w:p>
        </w:tc>
        <w:tc>
          <w:tcPr>
            <w:tcW w:type="dxa" w:w="1234"/>
          </w:tcPr>
          <w:p>
            <w:r>
              <w:t>User is on the homepage.</w:t>
            </w:r>
          </w:p>
        </w:tc>
        <w:tc>
          <w:tcPr>
            <w:tcW w:type="dxa" w:w="1234"/>
          </w:tcPr>
          <w:p>
            <w:r>
              <w:t>1. Click on "Algorithms" in the navigation bar. &lt;br&gt; 2. Click on "Data Structures" in the navigation bar. &lt;br&gt; 3. Click on "Resources" in the navigation bar. &lt;br&gt; 4. Click on "About Us" in the navigation bar. &lt;br&gt; 5. Click on "For Business" in the navigation bar. &lt;br&gt; 6. Click on "Log In" in the navigation bar. &lt;br&gt; 7. Click on "Sign Up" in the navigation bar.</w:t>
            </w:r>
          </w:p>
        </w:tc>
        <w:tc>
          <w:tcPr>
            <w:tcW w:type="dxa" w:w="1234"/>
          </w:tcPr>
          <w:p>
            <w:r>
              <w:t>Each click should navigate the user to the corresponding section/page.  Navigation should be smooth and without errors.</w:t>
            </w:r>
          </w:p>
        </w:tc>
        <w:tc>
          <w:tcPr>
            <w:tcW w:type="dxa" w:w="1234"/>
          </w:tcPr>
          <w:p>
            <w:r>
              <w:t>N/A</w:t>
            </w:r>
          </w:p>
        </w:tc>
      </w:tr>
      <w:tr>
        <w:tc>
          <w:tcPr>
            <w:tcW w:type="dxa" w:w="1234"/>
          </w:tcPr>
          <w:p>
            <w:r/>
          </w:p>
        </w:tc>
        <w:tc>
          <w:tcPr>
            <w:tcW w:type="dxa" w:w="1234"/>
          </w:tcPr>
          <w:p>
            <w:r>
              <w:t>TC_002</w:t>
            </w:r>
          </w:p>
        </w:tc>
        <w:tc>
          <w:tcPr>
            <w:tcW w:type="dxa" w:w="1234"/>
          </w:tcPr>
          <w:p>
            <w:r>
              <w:t>Verify Hero Carousel Functionality</w:t>
            </w:r>
          </w:p>
        </w:tc>
        <w:tc>
          <w:tcPr>
            <w:tcW w:type="dxa" w:w="1234"/>
          </w:tcPr>
          <w:p>
            <w:r>
              <w:t>User is on the homepage.</w:t>
            </w:r>
          </w:p>
        </w:tc>
        <w:tc>
          <w:tcPr>
            <w:tcW w:type="dxa" w:w="1234"/>
          </w:tcPr>
          <w:p>
            <w:r>
              <w:t>1. Verify the carousel is visible and displays images. &lt;br&gt; 2. Click the next and previous buttons. &lt;br&gt; 3. Check if the carousel auto-advances (if applicable).</w:t>
            </w:r>
          </w:p>
        </w:tc>
        <w:tc>
          <w:tcPr>
            <w:tcW w:type="dxa" w:w="1234"/>
          </w:tcPr>
          <w:p>
            <w:r>
              <w:t>Carousel should smoothly transition between slides.  Next/Previous buttons function correctly. Auto-advance (if implemented) functions as expected.</w:t>
            </w:r>
          </w:p>
        </w:tc>
        <w:tc>
          <w:tcPr>
            <w:tcW w:type="dxa" w:w="1234"/>
          </w:tcPr>
          <w:p>
            <w:r>
              <w:t>N/A</w:t>
            </w:r>
          </w:p>
        </w:tc>
      </w:tr>
      <w:tr>
        <w:tc>
          <w:tcPr>
            <w:tcW w:type="dxa" w:w="1234"/>
          </w:tcPr>
          <w:p>
            <w:r/>
          </w:p>
        </w:tc>
        <w:tc>
          <w:tcPr>
            <w:tcW w:type="dxa" w:w="1234"/>
          </w:tcPr>
          <w:p>
            <w:r>
              <w:t>TC_003</w:t>
            </w:r>
          </w:p>
        </w:tc>
        <w:tc>
          <w:tcPr>
            <w:tcW w:type="dxa" w:w="1234"/>
          </w:tcPr>
          <w:p>
            <w:r>
              <w:t>Verify Sign-Up Form Functionality</w:t>
            </w:r>
          </w:p>
        </w:tc>
        <w:tc>
          <w:tcPr>
            <w:tcW w:type="dxa" w:w="1234"/>
          </w:tcPr>
          <w:p>
            <w:r>
              <w:t>User is on the Sign Up page.</w:t>
            </w:r>
          </w:p>
        </w:tc>
        <w:tc>
          <w:tcPr>
            <w:tcW w:type="dxa" w:w="1234"/>
          </w:tcPr>
          <w:p>
            <w:r>
              <w:t>1. Enter valid email address. &lt;br&gt; 2. Enter valid password. &lt;br&gt; 3. Click "Sign up".</w:t>
            </w:r>
          </w:p>
        </w:tc>
        <w:tc>
          <w:tcPr>
            <w:tcW w:type="dxa" w:w="1234"/>
          </w:tcPr>
          <w:p>
            <w:r>
              <w:t>User account should be created successfully. A confirmation message should be displayed.</w:t>
            </w:r>
          </w:p>
        </w:tc>
        <w:tc>
          <w:tcPr>
            <w:tcW w:type="dxa" w:w="1234"/>
          </w:tcPr>
          <w:p>
            <w:r>
              <w:t>Valid email, valid password</w:t>
            </w:r>
          </w:p>
        </w:tc>
      </w:tr>
      <w:tr>
        <w:tc>
          <w:tcPr>
            <w:tcW w:type="dxa" w:w="1234"/>
          </w:tcPr>
          <w:p>
            <w:r/>
          </w:p>
        </w:tc>
        <w:tc>
          <w:tcPr>
            <w:tcW w:type="dxa" w:w="1234"/>
          </w:tcPr>
          <w:p>
            <w:r>
              <w:t>TC_004</w:t>
            </w:r>
          </w:p>
        </w:tc>
        <w:tc>
          <w:tcPr>
            <w:tcW w:type="dxa" w:w="1234"/>
          </w:tcPr>
          <w:p>
            <w:r>
              <w:t>Verify Sign-Up Form Error Handling</w:t>
            </w:r>
          </w:p>
        </w:tc>
        <w:tc>
          <w:tcPr>
            <w:tcW w:type="dxa" w:w="1234"/>
          </w:tcPr>
          <w:p>
            <w:r>
              <w:t>User is on the Sign Up page.</w:t>
            </w:r>
          </w:p>
        </w:tc>
        <w:tc>
          <w:tcPr>
            <w:tcW w:type="dxa" w:w="1234"/>
          </w:tcPr>
          <w:p>
            <w:r>
              <w:t>1. Leave email field blank and click "Sign up". &lt;br&gt; 2. Enter invalid email format and click "Sign up". &lt;br&gt; 3. Enter weak password and click "Sign up".</w:t>
            </w:r>
          </w:p>
        </w:tc>
        <w:tc>
          <w:tcPr>
            <w:tcW w:type="dxa" w:w="1234"/>
          </w:tcPr>
          <w:p>
            <w:r>
              <w:t>Appropriate error messages should be displayed for each invalid input.</w:t>
            </w:r>
          </w:p>
        </w:tc>
        <w:tc>
          <w:tcPr>
            <w:tcW w:type="dxa" w:w="1234"/>
          </w:tcPr>
          <w:p>
            <w:r>
              <w:t>Invalid email, weak password, blank fields</w:t>
            </w:r>
          </w:p>
        </w:tc>
      </w:tr>
      <w:tr>
        <w:tc>
          <w:tcPr>
            <w:tcW w:type="dxa" w:w="1234"/>
          </w:tcPr>
          <w:p>
            <w:r/>
          </w:p>
        </w:tc>
        <w:tc>
          <w:tcPr>
            <w:tcW w:type="dxa" w:w="1234"/>
          </w:tcPr>
          <w:p>
            <w:r>
              <w:t>TC_005</w:t>
            </w:r>
          </w:p>
        </w:tc>
        <w:tc>
          <w:tcPr>
            <w:tcW w:type="dxa" w:w="1234"/>
          </w:tcPr>
          <w:p>
            <w:r>
              <w:t>Verify Course Catalog Filtering</w:t>
            </w:r>
          </w:p>
        </w:tc>
        <w:tc>
          <w:tcPr>
            <w:tcW w:type="dxa" w:w="1234"/>
          </w:tcPr>
          <w:p>
            <w:r>
              <w:t>User is on the Course Catalog page.</w:t>
            </w:r>
          </w:p>
        </w:tc>
        <w:tc>
          <w:tcPr>
            <w:tcW w:type="dxa" w:w="1234"/>
          </w:tcPr>
          <w:p>
            <w:r>
              <w:t>1. Select "Beginners" filter. &lt;br&gt; 2. Select "Bubble Sort" filter. &lt;br&gt; 3. Select multiple filters.  &lt;br&gt; 4. Clear all filters.</w:t>
            </w:r>
          </w:p>
        </w:tc>
        <w:tc>
          <w:tcPr>
            <w:tcW w:type="dxa" w:w="1234"/>
          </w:tcPr>
          <w:p>
            <w:r>
              <w:t>Courses should be filtered based on the selected criteria. Clearing filters should restore the full catalog.</w:t>
            </w:r>
          </w:p>
        </w:tc>
        <w:tc>
          <w:tcPr>
            <w:tcW w:type="dxa" w:w="1234"/>
          </w:tcPr>
          <w:p>
            <w:r>
              <w:t>N/A</w:t>
            </w:r>
          </w:p>
        </w:tc>
      </w:tr>
      <w:tr>
        <w:tc>
          <w:tcPr>
            <w:tcW w:type="dxa" w:w="1234"/>
          </w:tcPr>
          <w:p>
            <w:r/>
          </w:p>
        </w:tc>
        <w:tc>
          <w:tcPr>
            <w:tcW w:type="dxa" w:w="1234"/>
          </w:tcPr>
          <w:p>
            <w:r>
              <w:t>TC_006</w:t>
            </w:r>
          </w:p>
        </w:tc>
        <w:tc>
          <w:tcPr>
            <w:tcW w:type="dxa" w:w="1234"/>
          </w:tcPr>
          <w:p>
            <w:r>
              <w:t>Verify Course Details Page</w:t>
            </w:r>
          </w:p>
        </w:tc>
        <w:tc>
          <w:tcPr>
            <w:tcW w:type="dxa" w:w="1234"/>
          </w:tcPr>
          <w:p>
            <w:r>
              <w:t>User is on a course details page (e.g., "Bubble Sort").</w:t>
            </w:r>
          </w:p>
        </w:tc>
        <w:tc>
          <w:tcPr>
            <w:tcW w:type="dxa" w:w="1234"/>
          </w:tcPr>
          <w:p>
            <w:r>
              <w:t>1. Verify course title, description, and duration are displayed correctly. &lt;br&gt; 2. Check for any multimedia content (videos, images).</w:t>
            </w:r>
          </w:p>
        </w:tc>
        <w:tc>
          <w:tcPr>
            <w:tcW w:type="dxa" w:w="1234"/>
          </w:tcPr>
          <w:p>
            <w:r>
              <w:t>All course details are displayed accurately and multimedia content plays correctly.</w:t>
            </w:r>
          </w:p>
        </w:tc>
        <w:tc>
          <w:tcPr>
            <w:tcW w:type="dxa" w:w="1234"/>
          </w:tcPr>
          <w:p>
            <w:r>
              <w:t>N/A</w:t>
            </w:r>
          </w:p>
        </w:tc>
      </w:tr>
      <w:tr>
        <w:tc>
          <w:tcPr>
            <w:tcW w:type="dxa" w:w="1234"/>
          </w:tcPr>
          <w:p>
            <w:r/>
          </w:p>
        </w:tc>
        <w:tc>
          <w:tcPr>
            <w:tcW w:type="dxa" w:w="1234"/>
          </w:tcPr>
          <w:p>
            <w:r>
              <w:t>TC_007</w:t>
            </w:r>
          </w:p>
        </w:tc>
        <w:tc>
          <w:tcPr>
            <w:tcW w:type="dxa" w:w="1234"/>
          </w:tcPr>
          <w:p>
            <w:r>
              <w:t>Verify Algorithm Visualization</w:t>
            </w:r>
          </w:p>
        </w:tc>
        <w:tc>
          <w:tcPr>
            <w:tcW w:type="dxa" w:w="1234"/>
          </w:tcPr>
          <w:p>
            <w:r>
              <w:t>User is viewing an algorithm visualization (e.g., Bubble Sort).</w:t>
            </w:r>
          </w:p>
        </w:tc>
        <w:tc>
          <w:tcPr>
            <w:tcW w:type="dxa" w:w="1234"/>
          </w:tcPr>
          <w:p>
            <w:r>
              <w:t>1. Verify visualization is clear and understandable. &lt;br&gt; 2. Check the functionality of "Start," "Pause," and "Next/Prev" buttons.</w:t>
            </w:r>
          </w:p>
        </w:tc>
        <w:tc>
          <w:tcPr>
            <w:tcW w:type="dxa" w:w="1234"/>
          </w:tcPr>
          <w:p>
            <w:r>
              <w:t>Visualization should work correctly and interactively. Control buttons should function as expected.</w:t>
            </w:r>
          </w:p>
        </w:tc>
        <w:tc>
          <w:tcPr>
            <w:tcW w:type="dxa" w:w="1234"/>
          </w:tcPr>
          <w:p>
            <w:r>
              <w:t>N/A</w:t>
            </w:r>
          </w:p>
        </w:tc>
      </w:tr>
      <w:tr>
        <w:tc>
          <w:tcPr>
            <w:tcW w:type="dxa" w:w="1234"/>
          </w:tcPr>
          <w:p>
            <w:r/>
          </w:p>
        </w:tc>
        <w:tc>
          <w:tcPr>
            <w:tcW w:type="dxa" w:w="1234"/>
          </w:tcPr>
          <w:p>
            <w:r>
              <w:t>TC_008</w:t>
            </w:r>
          </w:p>
        </w:tc>
        <w:tc>
          <w:tcPr>
            <w:tcW w:type="dxa" w:w="1234"/>
          </w:tcPr>
          <w:p>
            <w:r>
              <w:t>Verify "What do you want to learn about?" Section</w:t>
            </w:r>
          </w:p>
        </w:tc>
        <w:tc>
          <w:tcPr>
            <w:tcW w:type="dxa" w:w="1234"/>
          </w:tcPr>
          <w:p>
            <w:r>
              <w:t>User is on the recommendation page.</w:t>
            </w:r>
          </w:p>
        </w:tc>
        <w:tc>
          <w:tcPr>
            <w:tcW w:type="dxa" w:w="1234"/>
          </w:tcPr>
          <w:p>
            <w:r>
              <w:t>1. Select one option. &lt;br&gt; 2. Select multiple options. &lt;br&gt; 3. Leave all options unselected.</w:t>
            </w:r>
          </w:p>
        </w:tc>
        <w:tc>
          <w:tcPr>
            <w:tcW w:type="dxa" w:w="1234"/>
          </w:tcPr>
          <w:p>
            <w:r>
              <w:t>Recommendations should update based on selected options. Appropriate handling if no option is selected.</w:t>
            </w:r>
          </w:p>
        </w:tc>
        <w:tc>
          <w:tcPr>
            <w:tcW w:type="dxa" w:w="1234"/>
          </w:tcPr>
          <w:p>
            <w:r>
              <w:t>Various combinations of topic selections</w:t>
            </w:r>
          </w:p>
        </w:tc>
      </w:tr>
      <w:tr>
        <w:tc>
          <w:tcPr>
            <w:tcW w:type="dxa" w:w="1234"/>
          </w:tcPr>
          <w:p>
            <w:r/>
          </w:p>
        </w:tc>
        <w:tc>
          <w:tcPr>
            <w:tcW w:type="dxa" w:w="1234"/>
          </w:tcPr>
          <w:p>
            <w:r>
              <w:t>TC_009</w:t>
            </w:r>
          </w:p>
        </w:tc>
        <w:tc>
          <w:tcPr>
            <w:tcW w:type="dxa" w:w="1234"/>
          </w:tcPr>
          <w:p>
            <w:r>
              <w:t>Verify Footer Links</w:t>
            </w:r>
          </w:p>
        </w:tc>
        <w:tc>
          <w:tcPr>
            <w:tcW w:type="dxa" w:w="1234"/>
          </w:tcPr>
          <w:p>
            <w:r>
              <w:t>User is on any page.</w:t>
            </w:r>
          </w:p>
        </w:tc>
        <w:tc>
          <w:tcPr>
            <w:tcW w:type="dxa" w:w="1234"/>
          </w:tcPr>
          <w:p>
            <w:r>
              <w:t>1. Click on each link in the footer (Company, About, Careers, Affiliates, Resources, Privacy Policy, Cookie Policy, Do Not Sell My Personal Information, Terms).</w:t>
            </w:r>
          </w:p>
        </w:tc>
        <w:tc>
          <w:tcPr>
            <w:tcW w:type="dxa" w:w="1234"/>
          </w:tcPr>
          <w:p>
            <w:r>
              <w:t>Each link should navigate to the correct page or section.</w:t>
            </w:r>
          </w:p>
        </w:tc>
        <w:tc>
          <w:tcPr>
            <w:tcW w:type="dxa" w:w="1234"/>
          </w:tcPr>
          <w:p>
            <w:r>
              <w:t>N/A</w:t>
            </w:r>
          </w:p>
        </w:tc>
      </w:tr>
      <w:tr>
        <w:tc>
          <w:tcPr>
            <w:tcW w:type="dxa" w:w="1234"/>
          </w:tcPr>
          <w:p>
            <w:r/>
          </w:p>
        </w:tc>
        <w:tc>
          <w:tcPr>
            <w:tcW w:type="dxa" w:w="1234"/>
          </w:tcPr>
          <w:p>
            <w:r>
              <w:t>TC_010</w:t>
            </w:r>
          </w:p>
        </w:tc>
        <w:tc>
          <w:tcPr>
            <w:tcW w:type="dxa" w:w="1234"/>
          </w:tcPr>
          <w:p>
            <w:r>
              <w:t>Verify Responsive Design</w:t>
            </w:r>
          </w:p>
        </w:tc>
        <w:tc>
          <w:tcPr>
            <w:tcW w:type="dxa" w:w="1234"/>
          </w:tcPr>
          <w:p>
            <w:r>
              <w:t>User accesses the website on different devices (desktop, tablet, mobile).</w:t>
            </w:r>
          </w:p>
        </w:tc>
        <w:tc>
          <w:tcPr>
            <w:tcW w:type="dxa" w:w="1234"/>
          </w:tcPr>
          <w:p>
            <w:r>
              <w:t>1. Observe layout and functionality on different screen sizes.</w:t>
            </w:r>
          </w:p>
        </w:tc>
        <w:tc>
          <w:tcPr>
            <w:tcW w:type="dxa" w:w="1234"/>
          </w:tcPr>
          <w:p>
            <w:r>
              <w:t>Website should be responsive and adapt to different screen sizes without breaking functionality.</w:t>
            </w:r>
          </w:p>
        </w:tc>
        <w:tc>
          <w:tcPr>
            <w:tcW w:type="dxa" w:w="1234"/>
          </w:tcPr>
          <w:p>
            <w:r>
              <w:t>N/A</w:t>
            </w:r>
          </w:p>
        </w:tc>
      </w:tr>
      <w:tr>
        <w:tc>
          <w:tcPr>
            <w:tcW w:type="dxa" w:w="1234"/>
          </w:tcPr>
          <w:p>
            <w:r/>
          </w:p>
        </w:tc>
        <w:tc>
          <w:tcPr>
            <w:tcW w:type="dxa" w:w="1234"/>
          </w:tcPr>
          <w:p>
            <w:r>
              <w:t>TC_011</w:t>
            </w:r>
          </w:p>
        </w:tc>
        <w:tc>
          <w:tcPr>
            <w:tcW w:type="dxa" w:w="1234"/>
          </w:tcPr>
          <w:p>
            <w:r>
              <w:t>Verify Image Loading</w:t>
            </w:r>
          </w:p>
        </w:tc>
        <w:tc>
          <w:tcPr>
            <w:tcW w:type="dxa" w:w="1234"/>
          </w:tcPr>
          <w:p>
            <w:r>
              <w:t>User is on any page with images.</w:t>
            </w:r>
          </w:p>
        </w:tc>
        <w:tc>
          <w:tcPr>
            <w:tcW w:type="dxa" w:w="1234"/>
          </w:tcPr>
          <w:p>
            <w:r>
              <w:t>1. Observe image loading speed and quality. &lt;br&gt; 2. Check if images display correctly on different browsers.</w:t>
            </w:r>
          </w:p>
        </w:tc>
        <w:tc>
          <w:tcPr>
            <w:tcW w:type="dxa" w:w="1234"/>
          </w:tcPr>
          <w:p>
            <w:r>
              <w:t>Images load quickly and display correctly. No broken image links.</w:t>
            </w:r>
          </w:p>
        </w:tc>
        <w:tc>
          <w:tcPr>
            <w:tcW w:type="dxa" w:w="1234"/>
          </w:tcPr>
          <w:p>
            <w:r>
              <w:t>N/A</w:t>
            </w:r>
          </w:p>
        </w:tc>
      </w:tr>
      <w:tr>
        <w:tc>
          <w:tcPr>
            <w:tcW w:type="dxa" w:w="1234"/>
          </w:tcPr>
          <w:p>
            <w:r/>
          </w:p>
        </w:tc>
        <w:tc>
          <w:tcPr>
            <w:tcW w:type="dxa" w:w="1234"/>
          </w:tcPr>
          <w:p>
            <w:r>
              <w:t>TC_012</w:t>
            </w:r>
          </w:p>
        </w:tc>
        <w:tc>
          <w:tcPr>
            <w:tcW w:type="dxa" w:w="1234"/>
          </w:tcPr>
          <w:p>
            <w:r>
              <w:t>Verify Tooltip Functionality</w:t>
            </w:r>
          </w:p>
        </w:tc>
        <w:tc>
          <w:tcPr>
            <w:tcW w:type="dxa" w:w="1234"/>
          </w:tcPr>
          <w:p>
            <w:r>
              <w:t>Hover over elements with tooltips.</w:t>
            </w:r>
          </w:p>
        </w:tc>
        <w:tc>
          <w:tcPr>
            <w:tcW w:type="dxa" w:w="1234"/>
          </w:tcPr>
          <w:p>
            <w:r>
              <w:t>1. Verify tooltip content is accurate and relevant. &lt;br&gt; 2. Check tooltip visibility and positioning.</w:t>
            </w:r>
          </w:p>
        </w:tc>
        <w:tc>
          <w:tcPr>
            <w:tcW w:type="dxa" w:w="1234"/>
          </w:tcPr>
          <w:p>
            <w:r>
              <w:t>Tooltips appear correctly on hover and display accurate information.</w:t>
            </w:r>
          </w:p>
        </w:tc>
        <w:tc>
          <w:tcPr>
            <w:tcW w:type="dxa" w:w="1234"/>
          </w:tcPr>
          <w:p>
            <w:r>
              <w:t>N/A</w:t>
            </w:r>
          </w:p>
        </w:tc>
      </w:tr>
      <w:tr>
        <w:tc>
          <w:tcPr>
            <w:tcW w:type="dxa" w:w="1234"/>
          </w:tcPr>
          <w:p>
            <w:r/>
          </w:p>
        </w:tc>
        <w:tc>
          <w:tcPr>
            <w:tcW w:type="dxa" w:w="1234"/>
          </w:tcPr>
          <w:p>
            <w:r>
              <w:t>TC_013</w:t>
            </w:r>
          </w:p>
        </w:tc>
        <w:tc>
          <w:tcPr>
            <w:tcW w:type="dxa" w:w="1234"/>
          </w:tcPr>
          <w:p>
            <w:r>
              <w:t>Verify Tab Functionality</w:t>
            </w:r>
          </w:p>
        </w:tc>
        <w:tc>
          <w:tcPr>
            <w:tcW w:type="dxa" w:w="1234"/>
          </w:tcPr>
          <w:p>
            <w:r>
              <w:t>Navigate between tabs (e.g., on the course catalog or algorithm details).</w:t>
            </w:r>
          </w:p>
        </w:tc>
        <w:tc>
          <w:tcPr>
            <w:tcW w:type="dxa" w:w="1234"/>
          </w:tcPr>
          <w:p>
            <w:r>
              <w:t>1. Click each tab. &lt;br&gt; 2. Verify content changes accordingly.</w:t>
            </w:r>
          </w:p>
        </w:tc>
        <w:tc>
          <w:tcPr>
            <w:tcW w:type="dxa" w:w="1234"/>
          </w:tcPr>
          <w:p>
            <w:r>
              <w:t>Tabs should switch smoothly and display the correct content.</w:t>
            </w:r>
          </w:p>
        </w:tc>
        <w:tc>
          <w:tcPr>
            <w:tcW w:type="dxa" w:w="1234"/>
          </w:tcPr>
          <w:p>
            <w:r>
              <w:t>N/A</w:t>
            </w:r>
          </w:p>
        </w:tc>
      </w:tr>
      <w:tr>
        <w:tc>
          <w:tcPr>
            <w:tcW w:type="dxa" w:w="1234"/>
          </w:tcPr>
          <w:p>
            <w:r/>
          </w:p>
        </w:tc>
        <w:tc>
          <w:tcPr>
            <w:tcW w:type="dxa" w:w="1234"/>
          </w:tcPr>
          <w:p>
            <w:r>
              <w:t>TC_014</w:t>
            </w:r>
          </w:p>
        </w:tc>
        <w:tc>
          <w:tcPr>
            <w:tcW w:type="dxa" w:w="1234"/>
          </w:tcPr>
          <w:p>
            <w:r>
              <w:t>Verify Search Functionality (If Applicable)</w:t>
            </w:r>
          </w:p>
        </w:tc>
        <w:tc>
          <w:tcPr>
            <w:tcW w:type="dxa" w:w="1234"/>
          </w:tcPr>
          <w:p>
            <w:r>
              <w:t>A search bar is present.</w:t>
            </w:r>
          </w:p>
        </w:tc>
        <w:tc>
          <w:tcPr>
            <w:tcW w:type="dxa" w:w="1234"/>
          </w:tcPr>
          <w:p>
            <w:r>
              <w:t>1. Search for a specific course or topic. &lt;br&gt; 2. Search for a non-existent term.</w:t>
            </w:r>
          </w:p>
        </w:tc>
        <w:tc>
          <w:tcPr>
            <w:tcW w:type="dxa" w:w="1234"/>
          </w:tcPr>
          <w:p>
            <w:r>
              <w:t>Relevant results should be displayed for valid searches. Appropriate message for invalid searches.</w:t>
            </w:r>
          </w:p>
        </w:tc>
        <w:tc>
          <w:tcPr>
            <w:tcW w:type="dxa" w:w="1234"/>
          </w:tcPr>
          <w:p>
            <w:r>
              <w:t>Different search terms (valid and invalid)</w:t>
            </w:r>
          </w:p>
        </w:tc>
      </w:tr>
      <w:tr>
        <w:tc>
          <w:tcPr>
            <w:tcW w:type="dxa" w:w="1234"/>
          </w:tcPr>
          <w:p>
            <w:r/>
          </w:p>
        </w:tc>
        <w:tc>
          <w:tcPr>
            <w:tcW w:type="dxa" w:w="1234"/>
          </w:tcPr>
          <w:p>
            <w:r>
              <w:t>TC_015</w:t>
            </w:r>
          </w:p>
        </w:tc>
        <w:tc>
          <w:tcPr>
            <w:tcW w:type="dxa" w:w="1234"/>
          </w:tcPr>
          <w:p>
            <w:r>
              <w:t>Check for Broken Links</w:t>
            </w:r>
          </w:p>
        </w:tc>
        <w:tc>
          <w:tcPr>
            <w:tcW w:type="dxa" w:w="1234"/>
          </w:tcPr>
          <w:p>
            <w:r>
              <w:t>Navigate to various pages.</w:t>
            </w:r>
          </w:p>
        </w:tc>
        <w:tc>
          <w:tcPr>
            <w:tcW w:type="dxa" w:w="1234"/>
          </w:tcPr>
          <w:p>
            <w:r>
              <w:t>1. Check all links (internal and external).</w:t>
            </w:r>
          </w:p>
        </w:tc>
        <w:tc>
          <w:tcPr>
            <w:tcW w:type="dxa" w:w="1234"/>
          </w:tcPr>
          <w:p>
            <w:r>
              <w:t>All links should function correctly and lead to the intended pages.</w:t>
            </w:r>
          </w:p>
        </w:tc>
        <w:tc>
          <w:tcPr>
            <w:tcW w:type="dxa" w:w="1234"/>
          </w:tcPr>
          <w:p>
            <w:r>
              <w:t>N/A</w:t>
            </w:r>
          </w:p>
        </w:tc>
      </w:tr>
      <w:tr>
        <w:tc>
          <w:tcPr>
            <w:tcW w:type="dxa" w:w="1234"/>
          </w:tcPr>
          <w:p>
            <w:r>
              <w:t>This table provides a starting point for comprehensive testing. More test cases may be needed depending on the specific functionality and complexity of each screen and interaction within the "Web Horizon" UI design.  Remember to add more test cases to cover edge cases and specific interactions not explicitly mentioned above.  For example, testing different browser compatibility, accessibility considerations, and performance under load should also be included.</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