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B12B" w14:textId="4D7EB79D" w:rsidR="002C0E8D" w:rsidRPr="00675567" w:rsidRDefault="678B1925" w:rsidP="005C34AB">
      <w:pPr>
        <w:jc w:val="center"/>
        <w:rPr>
          <w:rFonts w:asciiTheme="majorHAnsi" w:hAnsiTheme="majorHAnsi" w:cs="Calibri"/>
          <w:b/>
          <w:bCs/>
          <w:color w:val="000000" w:themeColor="text1"/>
          <w:sz w:val="16"/>
          <w:szCs w:val="16"/>
        </w:rPr>
      </w:pPr>
      <w:hyperlink r:id="rId8" w:history="1">
        <w:r w:rsidRPr="00675567">
          <w:rPr>
            <w:rStyle w:val="Hyperlink"/>
            <w:rFonts w:asciiTheme="majorHAnsi" w:hAnsiTheme="majorHAnsi" w:cs="Calibri"/>
            <w:b/>
            <w:bCs/>
            <w:color w:val="000000" w:themeColor="text1"/>
            <w:sz w:val="36"/>
            <w:szCs w:val="36"/>
            <w:u w:val="none"/>
          </w:rPr>
          <w:t>Dhairya P. Mishra</w:t>
        </w:r>
      </w:hyperlink>
    </w:p>
    <w:p w14:paraId="6E63A3F6" w14:textId="41257076" w:rsidR="008D5107" w:rsidRPr="009C2F13" w:rsidRDefault="005E2097" w:rsidP="009C2F13">
      <w:pPr>
        <w:tabs>
          <w:tab w:val="left" w:pos="180"/>
        </w:tabs>
        <w:spacing w:after="120"/>
        <w:jc w:val="center"/>
        <w:rPr>
          <w:rFonts w:asciiTheme="majorHAnsi" w:hAnsiTheme="majorHAnsi" w:cs="Calibri"/>
          <w:b/>
          <w:bCs/>
          <w:color w:val="000000" w:themeColor="text1"/>
          <w:sz w:val="18"/>
          <w:szCs w:val="18"/>
        </w:rPr>
      </w:pPr>
      <w:hyperlink r:id="rId9" w:history="1">
        <w:r w:rsidRPr="00675567">
          <w:rPr>
            <w:rStyle w:val="Hyperlink"/>
            <w:rFonts w:asciiTheme="majorHAnsi" w:hAnsiTheme="majorHAnsi" w:cs="Calibri"/>
            <w:b/>
            <w:bCs/>
            <w:sz w:val="18"/>
            <w:szCs w:val="18"/>
          </w:rPr>
          <w:t>dpm8739@nyu.edu</w:t>
        </w:r>
      </w:hyperlink>
      <w:r w:rsidR="00D37991" w:rsidRPr="00675567">
        <w:rPr>
          <w:rFonts w:asciiTheme="majorHAnsi" w:hAnsiTheme="majorHAnsi" w:cs="Calibri"/>
          <w:b/>
          <w:bCs/>
          <w:color w:val="000000" w:themeColor="text1"/>
          <w:sz w:val="18"/>
          <w:szCs w:val="18"/>
        </w:rPr>
        <w:t xml:space="preserve"> </w:t>
      </w:r>
      <w:r w:rsidR="00656576" w:rsidRPr="00675567">
        <w:rPr>
          <w:rFonts w:asciiTheme="majorHAnsi" w:eastAsia="Arial" w:hAnsiTheme="majorHAnsi" w:cs="Calibri"/>
          <w:color w:val="666666"/>
          <w:sz w:val="18"/>
          <w:szCs w:val="18"/>
        </w:rPr>
        <w:t>•</w:t>
      </w:r>
      <w:r w:rsidR="00152581" w:rsidRPr="00675567">
        <w:rPr>
          <w:rFonts w:asciiTheme="majorHAnsi" w:hAnsiTheme="majorHAnsi" w:cs="Calibri"/>
          <w:b/>
          <w:bCs/>
          <w:color w:val="000000" w:themeColor="text1"/>
          <w:sz w:val="18"/>
          <w:szCs w:val="18"/>
        </w:rPr>
        <w:t xml:space="preserve"> </w:t>
      </w:r>
      <w:hyperlink r:id="rId10">
        <w:r w:rsidR="678B1925" w:rsidRPr="00675567">
          <w:rPr>
            <w:rStyle w:val="Hyperlink"/>
            <w:rFonts w:asciiTheme="majorHAnsi" w:hAnsiTheme="majorHAnsi" w:cs="Calibri"/>
            <w:b/>
            <w:bCs/>
            <w:sz w:val="18"/>
            <w:szCs w:val="18"/>
          </w:rPr>
          <w:t>github.com/dhairyamishra</w:t>
        </w:r>
      </w:hyperlink>
      <w:r w:rsidR="00656576" w:rsidRPr="00675567">
        <w:rPr>
          <w:rFonts w:asciiTheme="majorHAnsi" w:hAnsiTheme="majorHAnsi"/>
          <w:sz w:val="18"/>
          <w:szCs w:val="18"/>
        </w:rPr>
        <w:t xml:space="preserve"> </w:t>
      </w:r>
      <w:r w:rsidR="00656576" w:rsidRPr="00675567">
        <w:rPr>
          <w:rFonts w:asciiTheme="majorHAnsi" w:eastAsia="Arial" w:hAnsiTheme="majorHAnsi" w:cs="Calibri"/>
          <w:color w:val="666666"/>
          <w:sz w:val="18"/>
          <w:szCs w:val="18"/>
        </w:rPr>
        <w:t xml:space="preserve">• </w:t>
      </w:r>
      <w:hyperlink r:id="rId11">
        <w:r w:rsidR="008763FB" w:rsidRPr="00675567">
          <w:rPr>
            <w:rStyle w:val="Hyperlink"/>
            <w:rFonts w:asciiTheme="majorHAnsi" w:hAnsiTheme="majorHAnsi" w:cs="Calibri"/>
            <w:b/>
            <w:bCs/>
            <w:sz w:val="18"/>
            <w:szCs w:val="18"/>
          </w:rPr>
          <w:t>linkedin.com/in/dhairya-mishra/</w:t>
        </w:r>
      </w:hyperlink>
      <w:r w:rsidR="00656576" w:rsidRPr="00675567">
        <w:rPr>
          <w:rFonts w:asciiTheme="majorHAnsi" w:hAnsiTheme="majorHAnsi"/>
          <w:sz w:val="18"/>
          <w:szCs w:val="18"/>
        </w:rPr>
        <w:t xml:space="preserve"> </w:t>
      </w:r>
      <w:r w:rsidR="00656576" w:rsidRPr="00675567">
        <w:rPr>
          <w:rFonts w:asciiTheme="majorHAnsi" w:eastAsia="Arial" w:hAnsiTheme="majorHAnsi" w:cs="Calibri"/>
          <w:color w:val="666666"/>
          <w:sz w:val="18"/>
          <w:szCs w:val="18"/>
        </w:rPr>
        <w:t>•</w:t>
      </w:r>
      <w:r w:rsidR="00117B91" w:rsidRPr="00675567">
        <w:rPr>
          <w:rFonts w:asciiTheme="majorHAnsi" w:eastAsia="Arial" w:hAnsiTheme="majorHAnsi" w:cs="Calibri"/>
          <w:color w:val="666666"/>
          <w:sz w:val="18"/>
          <w:szCs w:val="18"/>
        </w:rPr>
        <w:t xml:space="preserve"> </w:t>
      </w:r>
      <w:hyperlink r:id="rId12" w:history="1">
        <w:r w:rsidR="001412D4">
          <w:rPr>
            <w:rStyle w:val="Hyperlink"/>
            <w:rFonts w:asciiTheme="majorHAnsi" w:eastAsia="Arial" w:hAnsiTheme="majorHAnsi" w:cs="Calibri"/>
            <w:b/>
            <w:bCs/>
            <w:sz w:val="18"/>
            <w:szCs w:val="18"/>
          </w:rPr>
          <w:t>dhairyamishra.github.io/</w:t>
        </w:r>
      </w:hyperlink>
      <w:r w:rsidR="005A73BB" w:rsidRPr="00675567">
        <w:rPr>
          <w:rFonts w:asciiTheme="majorHAnsi" w:eastAsia="Arial" w:hAnsiTheme="majorHAnsi" w:cs="Calibri"/>
          <w:b/>
          <w:bCs/>
          <w:color w:val="666666"/>
          <w:sz w:val="18"/>
          <w:szCs w:val="18"/>
        </w:rPr>
        <w:t xml:space="preserve"> </w:t>
      </w:r>
    </w:p>
    <w:p w14:paraId="405114F2" w14:textId="4998FC1C" w:rsidR="008D5107" w:rsidRPr="00675567" w:rsidRDefault="009C2F13" w:rsidP="008D5107">
      <w:pPr>
        <w:pBdr>
          <w:bottom w:val="single" w:sz="12" w:space="0" w:color="auto"/>
        </w:pBdr>
        <w:tabs>
          <w:tab w:val="left" w:pos="180"/>
        </w:tabs>
        <w:spacing w:before="100"/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  <w:t>SUMMARY</w:t>
      </w:r>
    </w:p>
    <w:p w14:paraId="13236BE0" w14:textId="68C4DCD2" w:rsidR="005B3F76" w:rsidRPr="008F7DDD" w:rsidRDefault="007B7B1D" w:rsidP="007B7B1D">
      <w:pPr>
        <w:tabs>
          <w:tab w:val="left" w:pos="180"/>
        </w:tabs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8F7DDD">
        <w:rPr>
          <w:rFonts w:asciiTheme="majorHAnsi" w:hAnsiTheme="majorHAnsi" w:cs="Calibri"/>
          <w:color w:val="000000" w:themeColor="text1"/>
          <w:sz w:val="20"/>
          <w:szCs w:val="20"/>
        </w:rPr>
        <w:t xml:space="preserve">AI/ML engineer with 6+ years of experience building and deploying production systems at scale — multimodal pipelines, LLM tooling, and distributed data infrastructure serving millions. Co-author on peer-reviewed </w:t>
      </w:r>
      <w:hyperlink r:id="rId13" w:history="1">
        <w:r w:rsidRPr="005D471F">
          <w:rPr>
            <w:rStyle w:val="Hyperlink"/>
            <w:rFonts w:asciiTheme="majorHAnsi" w:hAnsiTheme="majorHAnsi" w:cs="Calibri"/>
            <w:sz w:val="20"/>
            <w:szCs w:val="20"/>
          </w:rPr>
          <w:t>world-model research at NYU</w:t>
        </w:r>
      </w:hyperlink>
      <w:r w:rsidRPr="008F7DDD">
        <w:rPr>
          <w:rFonts w:asciiTheme="majorHAnsi" w:hAnsiTheme="majorHAnsi" w:cs="Calibri"/>
          <w:color w:val="000000" w:themeColor="text1"/>
          <w:sz w:val="20"/>
          <w:szCs w:val="20"/>
        </w:rPr>
        <w:t xml:space="preserve"> (ICML 2026), experienced in translating complex AI into measurable business impact.</w:t>
      </w:r>
    </w:p>
    <w:p w14:paraId="1EC52456" w14:textId="782A8B00" w:rsidR="007C3B66" w:rsidRPr="00675567" w:rsidRDefault="678B1925" w:rsidP="00015B35">
      <w:pPr>
        <w:pBdr>
          <w:bottom w:val="single" w:sz="12" w:space="0" w:color="auto"/>
        </w:pBdr>
        <w:tabs>
          <w:tab w:val="left" w:pos="180"/>
        </w:tabs>
        <w:spacing w:before="100"/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</w:pPr>
      <w:r w:rsidRPr="00675567"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  <w:t>EXPERIENCE</w:t>
      </w:r>
    </w:p>
    <w:p w14:paraId="58B5FED5" w14:textId="5EC0D0C8" w:rsidR="00E12B45" w:rsidRPr="0008323D" w:rsidRDefault="00A61803" w:rsidP="6969E35A">
      <w:pPr>
        <w:tabs>
          <w:tab w:val="left" w:pos="180"/>
        </w:tabs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</w:pP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AI/</w:t>
      </w:r>
      <w:r w:rsidR="004661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ML Analyst</w:t>
      </w:r>
      <w:r w:rsidR="00E12B45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166F2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871BF0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871BF0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871BF0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    </w:t>
      </w:r>
      <w:r w:rsidR="00CE0E65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   </w:t>
      </w:r>
      <w:r w:rsidR="00D84DC5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08323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</w:t>
      </w:r>
      <w:r w:rsidR="0008323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08323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</w:t>
      </w:r>
      <w:r w:rsidR="0008323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D84DC5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871BF0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Jan 2026 – Present</w:t>
      </w:r>
    </w:p>
    <w:p w14:paraId="1834BE88" w14:textId="7B5DE44C" w:rsidR="003B36DA" w:rsidRPr="008A6425" w:rsidRDefault="00A61803" w:rsidP="6969E35A">
      <w:pPr>
        <w:tabs>
          <w:tab w:val="left" w:pos="180"/>
        </w:tabs>
        <w:rPr>
          <w:rFonts w:asciiTheme="majorHAnsi" w:hAnsiTheme="majorHAnsi" w:cs="Calibri"/>
          <w:color w:val="000000" w:themeColor="text1"/>
          <w:sz w:val="22"/>
          <w:szCs w:val="22"/>
        </w:rPr>
      </w:pP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 xml:space="preserve">Evidenza </w:t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          Brooklyn, NY</w:t>
      </w:r>
    </w:p>
    <w:p w14:paraId="718C400E" w14:textId="63A83AD7" w:rsidR="00AC402C" w:rsidRPr="00FD0CD6" w:rsidRDefault="00AC402C" w:rsidP="00FD0CD6">
      <w:pPr>
        <w:pStyle w:val="ListParagraph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AC402C">
        <w:rPr>
          <w:rFonts w:asciiTheme="majorHAnsi" w:hAnsiTheme="majorHAnsi"/>
          <w:sz w:val="20"/>
          <w:szCs w:val="20"/>
        </w:rPr>
        <w:t xml:space="preserve">Automated ingestion of legacy Human-vs-AI survey spreadsheets into a schema-validated database via a </w:t>
      </w:r>
      <w:r w:rsidRPr="00F93D4D">
        <w:rPr>
          <w:rFonts w:asciiTheme="majorHAnsi" w:hAnsiTheme="majorHAnsi"/>
          <w:b/>
          <w:bCs/>
          <w:sz w:val="20"/>
          <w:szCs w:val="20"/>
        </w:rPr>
        <w:t>6-stage Spark ETL</w:t>
      </w:r>
      <w:r w:rsidRPr="00AC402C">
        <w:rPr>
          <w:rFonts w:asciiTheme="majorHAnsi" w:hAnsiTheme="majorHAnsi"/>
          <w:sz w:val="20"/>
          <w:szCs w:val="20"/>
        </w:rPr>
        <w:t xml:space="preserve">, </w:t>
      </w:r>
      <w:r w:rsidRPr="00FD0CD6">
        <w:rPr>
          <w:rFonts w:asciiTheme="majorHAnsi" w:hAnsiTheme="majorHAnsi"/>
          <w:sz w:val="20"/>
          <w:szCs w:val="20"/>
        </w:rPr>
        <w:t xml:space="preserve">producing </w:t>
      </w:r>
      <w:r w:rsidRPr="00FD0CD6">
        <w:rPr>
          <w:rFonts w:asciiTheme="majorHAnsi" w:hAnsiTheme="majorHAnsi"/>
          <w:b/>
          <w:bCs/>
          <w:sz w:val="20"/>
          <w:szCs w:val="20"/>
        </w:rPr>
        <w:t>7,500+ JSONL records</w:t>
      </w:r>
      <w:r w:rsidRPr="00AC402C">
        <w:rPr>
          <w:rFonts w:asciiTheme="majorHAnsi" w:hAnsiTheme="majorHAnsi"/>
          <w:sz w:val="20"/>
          <w:szCs w:val="20"/>
        </w:rPr>
        <w:t xml:space="preserve"> across 26 domains and powering a </w:t>
      </w:r>
      <w:r w:rsidRPr="00FD0CD6">
        <w:rPr>
          <w:rFonts w:asciiTheme="majorHAnsi" w:hAnsiTheme="majorHAnsi"/>
          <w:b/>
          <w:bCs/>
          <w:sz w:val="20"/>
          <w:szCs w:val="20"/>
        </w:rPr>
        <w:t xml:space="preserve">new </w:t>
      </w:r>
      <w:r w:rsidR="00224E90">
        <w:rPr>
          <w:rFonts w:asciiTheme="majorHAnsi" w:hAnsiTheme="majorHAnsi"/>
          <w:b/>
          <w:bCs/>
          <w:sz w:val="20"/>
          <w:szCs w:val="20"/>
        </w:rPr>
        <w:t>e</w:t>
      </w:r>
      <w:r w:rsidRPr="00FD0CD6">
        <w:rPr>
          <w:rFonts w:asciiTheme="majorHAnsi" w:hAnsiTheme="majorHAnsi"/>
          <w:b/>
          <w:bCs/>
          <w:sz w:val="20"/>
          <w:szCs w:val="20"/>
        </w:rPr>
        <w:t>nterprise customer segmentation feature.</w:t>
      </w:r>
    </w:p>
    <w:p w14:paraId="44255585" w14:textId="2918EDB4" w:rsidR="00675567" w:rsidRPr="0094748B" w:rsidRDefault="00250BE5" w:rsidP="00101FB5">
      <w:pPr>
        <w:numPr>
          <w:ilvl w:val="0"/>
          <w:numId w:val="15"/>
        </w:numPr>
        <w:spacing w:before="20" w:after="20"/>
        <w:rPr>
          <w:rFonts w:asciiTheme="majorHAnsi" w:hAnsiTheme="majorHAnsi"/>
          <w:b/>
          <w:bCs/>
          <w:sz w:val="22"/>
          <w:szCs w:val="22"/>
        </w:rPr>
      </w:pPr>
      <w:r w:rsidRPr="00250BE5">
        <w:rPr>
          <w:rFonts w:asciiTheme="majorHAnsi" w:eastAsia="Arial" w:hAnsiTheme="majorHAnsi" w:cs="Arial"/>
          <w:color w:val="1A1A1A"/>
          <w:sz w:val="20"/>
          <w:szCs w:val="20"/>
        </w:rPr>
        <w:t>Productionized</w:t>
      </w:r>
      <w:r w:rsidR="004B0663">
        <w:rPr>
          <w:rFonts w:asciiTheme="majorHAnsi" w:eastAsia="Arial" w:hAnsiTheme="majorHAnsi" w:cs="Arial"/>
          <w:color w:val="1A1A1A"/>
          <w:sz w:val="20"/>
          <w:szCs w:val="20"/>
        </w:rPr>
        <w:t xml:space="preserve"> Google</w:t>
      </w:r>
      <w:r w:rsidRPr="00250BE5">
        <w:rPr>
          <w:rFonts w:asciiTheme="majorHAnsi" w:eastAsia="Arial" w:hAnsiTheme="majorHAnsi" w:cs="Arial"/>
          <w:color w:val="1A1A1A"/>
          <w:sz w:val="20"/>
          <w:szCs w:val="20"/>
        </w:rPr>
        <w:t xml:space="preserve"> AlphaEvolve persona generation system to synthesize diverse respondent</w:t>
      </w:r>
      <w:r w:rsidR="004B0663">
        <w:rPr>
          <w:rFonts w:asciiTheme="majorHAnsi" w:eastAsia="Arial" w:hAnsiTheme="majorHAnsi" w:cs="Arial"/>
          <w:color w:val="1A1A1A"/>
          <w:sz w:val="20"/>
          <w:szCs w:val="20"/>
        </w:rPr>
        <w:t xml:space="preserve">s </w:t>
      </w:r>
      <w:r w:rsidRPr="00250BE5">
        <w:rPr>
          <w:rFonts w:asciiTheme="majorHAnsi" w:eastAsia="Arial" w:hAnsiTheme="majorHAnsi" w:cs="Arial"/>
          <w:color w:val="1A1A1A"/>
          <w:sz w:val="20"/>
          <w:szCs w:val="20"/>
        </w:rPr>
        <w:t>for survey simulation at scale</w:t>
      </w:r>
      <w:r w:rsidR="00101FB5" w:rsidRPr="00675567">
        <w:rPr>
          <w:rFonts w:asciiTheme="majorHAnsi" w:eastAsia="Arial" w:hAnsiTheme="majorHAnsi" w:cs="Arial"/>
          <w:color w:val="1A1A1A"/>
          <w:sz w:val="20"/>
          <w:szCs w:val="20"/>
        </w:rPr>
        <w:t xml:space="preserve">, achieving </w:t>
      </w:r>
      <w:r w:rsidR="00101FB5" w:rsidRPr="00675567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>&gt;80% Monte Carlo trait-space coverage</w:t>
      </w:r>
      <w:r w:rsidR="00F60730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 xml:space="preserve">, </w:t>
      </w:r>
      <w:r w:rsidR="00C6417F">
        <w:rPr>
          <w:rFonts w:asciiTheme="majorHAnsi" w:eastAsia="Arial" w:hAnsiTheme="majorHAnsi" w:cs="Arial"/>
          <w:color w:val="1A1A1A"/>
          <w:sz w:val="20"/>
          <w:szCs w:val="20"/>
        </w:rPr>
        <w:t>meeting</w:t>
      </w:r>
      <w:r w:rsidR="003C52A3" w:rsidRPr="003C52A3">
        <w:rPr>
          <w:rFonts w:asciiTheme="majorHAnsi" w:eastAsia="Arial" w:hAnsiTheme="majorHAnsi" w:cs="Arial"/>
          <w:color w:val="1A1A1A"/>
          <w:sz w:val="20"/>
          <w:szCs w:val="20"/>
        </w:rPr>
        <w:t xml:space="preserve"> human</w:t>
      </w:r>
      <w:r w:rsidR="00C6417F">
        <w:rPr>
          <w:rFonts w:asciiTheme="majorHAnsi" w:eastAsia="Arial" w:hAnsiTheme="majorHAnsi" w:cs="Arial"/>
          <w:color w:val="1A1A1A"/>
          <w:sz w:val="20"/>
          <w:szCs w:val="20"/>
        </w:rPr>
        <w:t xml:space="preserve"> vs </w:t>
      </w:r>
      <w:r w:rsidR="003C52A3" w:rsidRPr="003C52A3">
        <w:rPr>
          <w:rFonts w:asciiTheme="majorHAnsi" w:eastAsia="Arial" w:hAnsiTheme="majorHAnsi" w:cs="Arial"/>
          <w:color w:val="1A1A1A"/>
          <w:sz w:val="20"/>
          <w:szCs w:val="20"/>
        </w:rPr>
        <w:t>synthetic</w:t>
      </w:r>
      <w:r w:rsidR="00CF62A4">
        <w:rPr>
          <w:rFonts w:asciiTheme="majorHAnsi" w:eastAsia="Arial" w:hAnsiTheme="majorHAnsi" w:cs="Arial"/>
          <w:color w:val="1A1A1A"/>
          <w:sz w:val="20"/>
          <w:szCs w:val="20"/>
        </w:rPr>
        <w:t xml:space="preserve"> response </w:t>
      </w:r>
      <w:r w:rsidR="003C52A3" w:rsidRPr="003410E9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>blind audit agreement</w:t>
      </w:r>
      <w:r w:rsidR="001A0F09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 xml:space="preserve"> of</w:t>
      </w:r>
      <w:r w:rsidRPr="003410E9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 xml:space="preserve"> </w:t>
      </w:r>
      <w:r w:rsidR="003C52A3" w:rsidRPr="003410E9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>≥65%</w:t>
      </w:r>
      <w:r w:rsidR="003410E9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>.</w:t>
      </w:r>
      <w:r w:rsidR="003C52A3" w:rsidRPr="003410E9">
        <w:rPr>
          <w:rFonts w:asciiTheme="majorHAnsi" w:eastAsia="Arial" w:hAnsiTheme="majorHAnsi" w:cs="Arial"/>
          <w:b/>
          <w:bCs/>
          <w:color w:val="1A1A1A"/>
          <w:sz w:val="20"/>
          <w:szCs w:val="20"/>
        </w:rPr>
        <w:t xml:space="preserve"> </w:t>
      </w:r>
    </w:p>
    <w:p w14:paraId="2E9180EE" w14:textId="76ED8EB8" w:rsidR="0094748B" w:rsidRPr="0094748B" w:rsidRDefault="0094748B" w:rsidP="0094748B">
      <w:pPr>
        <w:numPr>
          <w:ilvl w:val="0"/>
          <w:numId w:val="15"/>
        </w:numPr>
        <w:spacing w:before="20" w:after="20"/>
        <w:rPr>
          <w:rFonts w:asciiTheme="majorHAnsi" w:hAnsiTheme="majorHAnsi"/>
          <w:sz w:val="20"/>
          <w:szCs w:val="20"/>
        </w:rPr>
      </w:pPr>
      <w:r w:rsidRPr="00256160">
        <w:rPr>
          <w:rFonts w:asciiTheme="majorHAnsi" w:hAnsiTheme="majorHAnsi"/>
          <w:sz w:val="20"/>
          <w:szCs w:val="20"/>
        </w:rPr>
        <w:t xml:space="preserve">Built competitive ad intelligence dataset by cataloging </w:t>
      </w:r>
      <w:r w:rsidRPr="00256160">
        <w:rPr>
          <w:rFonts w:asciiTheme="majorHAnsi" w:hAnsiTheme="majorHAnsi"/>
          <w:b/>
          <w:bCs/>
          <w:sz w:val="20"/>
          <w:szCs w:val="20"/>
        </w:rPr>
        <w:t xml:space="preserve">1,200+ </w:t>
      </w:r>
      <w:r>
        <w:rPr>
          <w:rFonts w:asciiTheme="majorHAnsi" w:hAnsiTheme="majorHAnsi"/>
          <w:b/>
          <w:bCs/>
          <w:sz w:val="20"/>
          <w:szCs w:val="20"/>
        </w:rPr>
        <w:t>customer</w:t>
      </w:r>
      <w:r w:rsidRPr="00256160">
        <w:rPr>
          <w:rFonts w:asciiTheme="majorHAnsi" w:hAnsiTheme="majorHAnsi"/>
          <w:b/>
          <w:bCs/>
          <w:sz w:val="20"/>
          <w:szCs w:val="20"/>
        </w:rPr>
        <w:t xml:space="preserve"> ads</w:t>
      </w:r>
      <w:r w:rsidRPr="00256160">
        <w:rPr>
          <w:rFonts w:asciiTheme="majorHAnsi" w:hAnsiTheme="majorHAnsi"/>
          <w:sz w:val="20"/>
          <w:szCs w:val="20"/>
        </w:rPr>
        <w:t xml:space="preserve"> across 5 B2B verticals, </w:t>
      </w:r>
      <w:r w:rsidRPr="00BF63C7">
        <w:rPr>
          <w:rFonts w:asciiTheme="majorHAnsi" w:hAnsiTheme="majorHAnsi"/>
          <w:sz w:val="20"/>
          <w:szCs w:val="20"/>
        </w:rPr>
        <w:t>with feature scoring pipeline</w:t>
      </w:r>
      <w:r>
        <w:rPr>
          <w:rFonts w:asciiTheme="majorHAnsi" w:hAnsiTheme="majorHAnsi"/>
          <w:sz w:val="20"/>
          <w:szCs w:val="20"/>
        </w:rPr>
        <w:t>s</w:t>
      </w:r>
      <w:r w:rsidRPr="00BF63C7">
        <w:rPr>
          <w:rFonts w:asciiTheme="majorHAnsi" w:hAnsiTheme="majorHAnsi"/>
          <w:sz w:val="20"/>
          <w:szCs w:val="20"/>
        </w:rPr>
        <w:t xml:space="preserve"> (semantic/sentiment + multimodal signals) used in Evidenza recommendations, contributing to a </w:t>
      </w:r>
      <w:r w:rsidRPr="00BF63C7">
        <w:rPr>
          <w:rFonts w:asciiTheme="majorHAnsi" w:hAnsiTheme="majorHAnsi"/>
          <w:b/>
          <w:bCs/>
          <w:sz w:val="20"/>
          <w:szCs w:val="20"/>
        </w:rPr>
        <w:t>34% lift in engagement on suggested ads/creatives</w:t>
      </w:r>
      <w:r w:rsidRPr="00BF63C7">
        <w:rPr>
          <w:rFonts w:asciiTheme="majorHAnsi" w:hAnsiTheme="majorHAnsi"/>
          <w:sz w:val="20"/>
          <w:szCs w:val="20"/>
        </w:rPr>
        <w:t>.</w:t>
      </w:r>
    </w:p>
    <w:p w14:paraId="6E9D2279" w14:textId="749D2446" w:rsidR="678B1925" w:rsidRPr="0008323D" w:rsidRDefault="00DF0682" w:rsidP="00015B35">
      <w:pPr>
        <w:tabs>
          <w:tab w:val="left" w:pos="180"/>
        </w:tabs>
        <w:spacing w:before="100"/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</w:pP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Sr. Software Development Engineer</w:t>
      </w:r>
      <w:r w:rsidR="005A5D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5A5D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5A5D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5A5D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5A5D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5A5D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5A5DBD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            </w:t>
      </w:r>
      <w:r w:rsidR="00A61803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Jan 2023 – Jan 2025</w:t>
      </w:r>
    </w:p>
    <w:p w14:paraId="1077FAB2" w14:textId="55FCFA21" w:rsidR="00B15377" w:rsidRPr="008A6425" w:rsidRDefault="00DF0682" w:rsidP="6969E35A">
      <w:pPr>
        <w:tabs>
          <w:tab w:val="left" w:pos="180"/>
        </w:tabs>
        <w:rPr>
          <w:rFonts w:asciiTheme="majorHAnsi" w:hAnsiTheme="majorHAnsi" w:cs="Calibri"/>
          <w:color w:val="000000" w:themeColor="text1"/>
          <w:sz w:val="22"/>
          <w:szCs w:val="22"/>
        </w:rPr>
      </w:pP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>CVS Health</w:t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   </w:t>
      </w:r>
      <w:r w:rsidR="00A61803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61803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        </w:t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        </w:t>
      </w:r>
      <w:r w:rsidR="00A61803" w:rsidRPr="008A6425">
        <w:rPr>
          <w:rFonts w:asciiTheme="majorHAnsi" w:hAnsiTheme="majorHAnsi" w:cs="Calibri"/>
          <w:color w:val="000000" w:themeColor="text1"/>
          <w:sz w:val="22"/>
          <w:szCs w:val="22"/>
        </w:rPr>
        <w:t>New York, NY</w:t>
      </w:r>
      <w:r w:rsidR="005A5DBD" w:rsidRPr="008A6425">
        <w:rPr>
          <w:rFonts w:asciiTheme="majorHAnsi" w:hAnsiTheme="majorHAnsi" w:cs="Calibri"/>
          <w:color w:val="000000" w:themeColor="text1"/>
          <w:sz w:val="22"/>
          <w:szCs w:val="22"/>
        </w:rPr>
        <w:t xml:space="preserve"> </w:t>
      </w:r>
    </w:p>
    <w:p w14:paraId="21FDE8E5" w14:textId="61B4D797" w:rsidR="678B1925" w:rsidRPr="00675567" w:rsidRDefault="678B1925" w:rsidP="6969E35A">
      <w:pPr>
        <w:pStyle w:val="ListParagraph"/>
        <w:numPr>
          <w:ilvl w:val="0"/>
          <w:numId w:val="15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</w:pP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>Piloted image-to-</w:t>
      </w:r>
      <w:r w:rsidR="00BE35F9">
        <w:rPr>
          <w:rFonts w:asciiTheme="majorHAnsi" w:hAnsiTheme="majorHAnsi" w:cs="Calibri"/>
          <w:color w:val="000000" w:themeColor="text1"/>
          <w:sz w:val="20"/>
          <w:szCs w:val="20"/>
        </w:rPr>
        <w:t>alt-</w:t>
      </w: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 xml:space="preserve">text automation using </w:t>
      </w:r>
      <w:r w:rsidR="00E401A4">
        <w:rPr>
          <w:rFonts w:asciiTheme="majorHAnsi" w:hAnsiTheme="majorHAnsi" w:cs="Calibri"/>
          <w:color w:val="000000" w:themeColor="text1"/>
          <w:sz w:val="20"/>
          <w:szCs w:val="20"/>
        </w:rPr>
        <w:t>propr</w:t>
      </w:r>
      <w:r w:rsidR="002112FC">
        <w:rPr>
          <w:rFonts w:asciiTheme="majorHAnsi" w:hAnsiTheme="majorHAnsi" w:cs="Calibri"/>
          <w:color w:val="000000" w:themeColor="text1"/>
          <w:sz w:val="20"/>
          <w:szCs w:val="20"/>
        </w:rPr>
        <w:t>ietary</w:t>
      </w:r>
      <w:r w:rsidR="00F25FD1">
        <w:rPr>
          <w:rFonts w:asciiTheme="majorHAnsi" w:hAnsiTheme="majorHAnsi" w:cs="Calibri"/>
          <w:color w:val="000000" w:themeColor="text1"/>
          <w:sz w:val="20"/>
          <w:szCs w:val="20"/>
        </w:rPr>
        <w:t xml:space="preserve"> t</w:t>
      </w: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>ransformer</w:t>
      </w:r>
      <w:r w:rsidR="00F25FD1">
        <w:rPr>
          <w:rFonts w:asciiTheme="majorHAnsi" w:hAnsiTheme="majorHAnsi" w:cs="Calibri"/>
          <w:color w:val="000000" w:themeColor="text1"/>
          <w:sz w:val="20"/>
          <w:szCs w:val="20"/>
        </w:rPr>
        <w:t>s</w:t>
      </w: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 xml:space="preserve"> for enterprise rollout</w:t>
      </w:r>
      <w:r w:rsidR="00F25FD1">
        <w:rPr>
          <w:rFonts w:asciiTheme="majorHAnsi" w:hAnsiTheme="majorHAnsi" w:cs="Calibri"/>
          <w:color w:val="000000" w:themeColor="text1"/>
          <w:sz w:val="20"/>
          <w:szCs w:val="20"/>
        </w:rPr>
        <w:t xml:space="preserve">, reducing </w:t>
      </w:r>
      <w:r w:rsidRPr="00675567">
        <w:rPr>
          <w:rFonts w:asciiTheme="majorHAnsi" w:hAnsiTheme="majorHAnsi" w:cs="Calibri"/>
          <w:b/>
          <w:bCs/>
          <w:i/>
          <w:iCs/>
          <w:color w:val="000000" w:themeColor="text1"/>
          <w:sz w:val="20"/>
          <w:szCs w:val="20"/>
        </w:rPr>
        <w:t>downstream defects by 15%</w:t>
      </w:r>
      <w:r w:rsidRPr="00675567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.</w:t>
      </w:r>
    </w:p>
    <w:p w14:paraId="630178A6" w14:textId="62D66FA5" w:rsidR="00332CD9" w:rsidRPr="00332CD9" w:rsidRDefault="00332CD9" w:rsidP="00332CD9">
      <w:pPr>
        <w:pStyle w:val="ListParagraph"/>
        <w:numPr>
          <w:ilvl w:val="0"/>
          <w:numId w:val="15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002F62">
        <w:rPr>
          <w:rFonts w:asciiTheme="majorHAnsi" w:hAnsiTheme="majorHAnsi" w:cs="Calibri"/>
          <w:color w:val="000000" w:themeColor="text1"/>
          <w:sz w:val="20"/>
          <w:szCs w:val="20"/>
        </w:rPr>
        <w:t xml:space="preserve">Built internal RAG assistant integrated with Slack to enable self-serve troubleshooting, </w:t>
      </w:r>
      <w:r w:rsidRPr="0084718B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reduced ticket resolution time by 20%.</w:t>
      </w:r>
    </w:p>
    <w:p w14:paraId="798D626D" w14:textId="52A36FB6" w:rsidR="678B1925" w:rsidRPr="00A6486A" w:rsidRDefault="678B1925" w:rsidP="54CBAD2D">
      <w:pPr>
        <w:pStyle w:val="ListParagraph"/>
        <w:numPr>
          <w:ilvl w:val="0"/>
          <w:numId w:val="15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>Reviewed and shipped 125+ PRs and owned on-call for customer-facing core platform systems (Digital-Blocks 2.0, Experience Builder)</w:t>
      </w:r>
      <w:r w:rsidRPr="00675567">
        <w:rPr>
          <w:rFonts w:asciiTheme="majorHAnsi" w:hAnsiTheme="majorHAnsi" w:cs="Calibri"/>
          <w:color w:val="000000" w:themeColor="text1"/>
          <w:sz w:val="22"/>
          <w:szCs w:val="22"/>
        </w:rPr>
        <w:t xml:space="preserve"> </w:t>
      </w:r>
      <w:r w:rsidRPr="00675567">
        <w:rPr>
          <w:rFonts w:asciiTheme="majorHAnsi" w:hAnsiTheme="majorHAnsi" w:cs="Calibri"/>
          <w:b/>
          <w:bCs/>
          <w:i/>
          <w:iCs/>
          <w:color w:val="000000" w:themeColor="text1"/>
          <w:sz w:val="20"/>
          <w:szCs w:val="20"/>
        </w:rPr>
        <w:t>serving millions of customers daily;</w:t>
      </w:r>
      <w:r w:rsidRPr="00675567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</w:t>
      </w:r>
      <w:r w:rsidRPr="00675567">
        <w:rPr>
          <w:rFonts w:asciiTheme="majorHAnsi" w:hAnsiTheme="majorHAnsi" w:cs="Calibri"/>
          <w:b/>
          <w:bCs/>
          <w:i/>
          <w:iCs/>
          <w:color w:val="000000" w:themeColor="text1"/>
          <w:sz w:val="20"/>
          <w:szCs w:val="20"/>
        </w:rPr>
        <w:t>reduced downtime by 12%.</w:t>
      </w:r>
    </w:p>
    <w:p w14:paraId="3A3675AB" w14:textId="77777777" w:rsidR="00C1650D" w:rsidRPr="0008323D" w:rsidRDefault="00DF0682" w:rsidP="00015B35">
      <w:pPr>
        <w:tabs>
          <w:tab w:val="left" w:pos="180"/>
        </w:tabs>
        <w:spacing w:before="100"/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</w:pP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Advanced Software Developer</w:t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</w:t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             </w:t>
      </w:r>
      <w:r w:rsidR="00A363FB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Feb 2022 – Jan 2023</w:t>
      </w:r>
    </w:p>
    <w:p w14:paraId="0319D925" w14:textId="0810DF0C" w:rsidR="678B1925" w:rsidRPr="008A6425" w:rsidRDefault="00DF0682" w:rsidP="54CBAD2D">
      <w:pPr>
        <w:tabs>
          <w:tab w:val="left" w:pos="180"/>
        </w:tabs>
        <w:rPr>
          <w:rFonts w:asciiTheme="majorHAnsi" w:hAnsiTheme="majorHAnsi" w:cs="Calibri"/>
          <w:color w:val="000000" w:themeColor="text1"/>
          <w:sz w:val="22"/>
          <w:szCs w:val="22"/>
        </w:rPr>
      </w:pPr>
      <w:r w:rsidRPr="008A6425">
        <w:rPr>
          <w:rFonts w:asciiTheme="majorHAnsi" w:hAnsiTheme="majorHAnsi" w:cs="Calibri"/>
          <w:color w:val="000000" w:themeColor="text1"/>
          <w:sz w:val="22"/>
          <w:szCs w:val="22"/>
        </w:rPr>
        <w:t>Aetna Health</w:t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A363F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</w:t>
      </w:r>
      <w:r w:rsidR="00BB17BB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        </w:t>
      </w:r>
      <w:r w:rsidR="00C1650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C1650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C1650D" w:rsidRPr="008A6425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        </w:t>
      </w:r>
      <w:r w:rsidR="678B1925" w:rsidRPr="008A6425">
        <w:rPr>
          <w:rFonts w:asciiTheme="majorHAnsi" w:hAnsiTheme="majorHAnsi" w:cs="Calibri"/>
          <w:color w:val="000000" w:themeColor="text1"/>
          <w:sz w:val="22"/>
          <w:szCs w:val="22"/>
        </w:rPr>
        <w:t xml:space="preserve">New York, NY </w:t>
      </w:r>
    </w:p>
    <w:p w14:paraId="6F77F36E" w14:textId="2DC8BC86" w:rsidR="678B1925" w:rsidRPr="00675567" w:rsidRDefault="678B1925" w:rsidP="54CBAD2D">
      <w:pPr>
        <w:pStyle w:val="ListParagraph"/>
        <w:numPr>
          <w:ilvl w:val="0"/>
          <w:numId w:val="13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>Developed testing automation suite CAT, RallyScore, and ThemeScore</w:t>
      </w:r>
      <w:r w:rsidR="008D3BE4">
        <w:rPr>
          <w:rFonts w:asciiTheme="majorHAnsi" w:hAnsiTheme="majorHAnsi" w:cs="Calibri"/>
          <w:color w:val="000000" w:themeColor="text1"/>
          <w:sz w:val="20"/>
          <w:szCs w:val="20"/>
        </w:rPr>
        <w:t xml:space="preserve"> for accessibility compliance</w:t>
      </w: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 xml:space="preserve">; </w:t>
      </w:r>
      <w:r w:rsidRPr="00675567">
        <w:rPr>
          <w:rFonts w:asciiTheme="majorHAnsi" w:hAnsiTheme="majorHAnsi" w:cs="Calibri"/>
          <w:b/>
          <w:bCs/>
          <w:i/>
          <w:iCs/>
          <w:color w:val="000000" w:themeColor="text1"/>
          <w:sz w:val="20"/>
          <w:szCs w:val="20"/>
        </w:rPr>
        <w:t>reduced QA time by 75%.</w:t>
      </w:r>
    </w:p>
    <w:p w14:paraId="75CD3E9D" w14:textId="62B5F058" w:rsidR="00C91808" w:rsidRPr="00C91808" w:rsidRDefault="678B1925" w:rsidP="00C91808">
      <w:pPr>
        <w:pStyle w:val="ListParagraph"/>
        <w:numPr>
          <w:ilvl w:val="0"/>
          <w:numId w:val="13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</w:pPr>
      <w:r w:rsidRPr="00675567">
        <w:rPr>
          <w:rFonts w:asciiTheme="majorHAnsi" w:hAnsiTheme="majorHAnsi" w:cs="Calibri"/>
          <w:color w:val="000000" w:themeColor="text1"/>
          <w:sz w:val="20"/>
          <w:szCs w:val="20"/>
        </w:rPr>
        <w:t xml:space="preserve">Designed Rally kanban migration pipeline for 600+ nested structures; </w:t>
      </w:r>
      <w:r w:rsidRPr="00675567">
        <w:rPr>
          <w:rFonts w:asciiTheme="majorHAnsi" w:hAnsiTheme="majorHAnsi" w:cs="Calibri"/>
          <w:b/>
          <w:bCs/>
          <w:i/>
          <w:iCs/>
          <w:color w:val="000000" w:themeColor="text1"/>
          <w:sz w:val="20"/>
          <w:szCs w:val="20"/>
        </w:rPr>
        <w:t>reduced migration time by 80%.</w:t>
      </w:r>
    </w:p>
    <w:p w14:paraId="0561A525" w14:textId="1AC622F1" w:rsidR="00BB17BB" w:rsidRPr="00675567" w:rsidRDefault="00512B5B" w:rsidP="004F72CA">
      <w:pPr>
        <w:pBdr>
          <w:bottom w:val="single" w:sz="12" w:space="1" w:color="auto"/>
        </w:pBdr>
        <w:tabs>
          <w:tab w:val="left" w:pos="180"/>
        </w:tabs>
        <w:spacing w:before="240"/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</w:pPr>
      <w:r w:rsidRPr="00675567"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  <w:t xml:space="preserve">PUBLICATIONS &amp; </w:t>
      </w:r>
      <w:r w:rsidR="678B1925" w:rsidRPr="00675567"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  <w:t>PROJECTS</w:t>
      </w:r>
    </w:p>
    <w:p w14:paraId="03650430" w14:textId="37667AFB" w:rsidR="678B1925" w:rsidRPr="00241C67" w:rsidRDefault="00D86E36" w:rsidP="54CBAD2D">
      <w:pPr>
        <w:tabs>
          <w:tab w:val="left" w:pos="180"/>
        </w:tabs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</w:pPr>
      <w:r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Solaris (</w:t>
      </w:r>
      <w:hyperlink r:id="rId14" w:history="1">
        <w:r w:rsidRPr="005B04BC">
          <w:rPr>
            <w:rStyle w:val="Hyperlink"/>
            <w:rFonts w:asciiTheme="majorHAnsi" w:hAnsiTheme="majorHAnsi" w:cs="Calibri"/>
            <w:b/>
            <w:bCs/>
            <w:i/>
            <w:iCs/>
            <w:sz w:val="22"/>
            <w:szCs w:val="22"/>
          </w:rPr>
          <w:t xml:space="preserve">arXiv:2602.22208 </w:t>
        </w:r>
        <w:r w:rsidR="00697118" w:rsidRPr="005B04BC">
          <w:rPr>
            <w:rStyle w:val="Hyperlink"/>
            <w:rFonts w:asciiTheme="majorHAnsi" w:hAnsiTheme="majorHAnsi" w:cs="Calibri"/>
            <w:b/>
            <w:bCs/>
            <w:i/>
            <w:iCs/>
            <w:sz w:val="22"/>
            <w:szCs w:val="22"/>
          </w:rPr>
          <w:t>– ICML</w:t>
        </w:r>
        <w:r w:rsidRPr="005B04BC">
          <w:rPr>
            <w:rStyle w:val="Hyperlink"/>
            <w:rFonts w:asciiTheme="majorHAnsi" w:hAnsiTheme="majorHAnsi" w:cs="Calibri"/>
            <w:b/>
            <w:bCs/>
            <w:i/>
            <w:iCs/>
            <w:sz w:val="22"/>
            <w:szCs w:val="22"/>
          </w:rPr>
          <w:t xml:space="preserve"> 2026 Submission</w:t>
        </w:r>
      </w:hyperlink>
      <w:r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, NYU</w:t>
      </w:r>
      <w:r w:rsidR="00E00309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) </w:t>
      </w:r>
      <w:r w:rsidR="003E5A60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–</w:t>
      </w:r>
      <w:r w:rsidR="0007217A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07217A" w:rsidRPr="00241C67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>Researcher</w:t>
      </w:r>
      <w:r w:rsidR="003E5A60" w:rsidRPr="00241C67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ab/>
      </w:r>
      <w:r w:rsidR="0007217A" w:rsidRPr="00241C67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ab/>
      </w:r>
      <w:r w:rsidR="007261DF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       </w:t>
      </w:r>
      <w:r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             </w:t>
      </w:r>
      <w:r w:rsidR="007261DF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Sep 2025 – Pre</w:t>
      </w:r>
      <w:r w:rsidR="007B6410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sent</w:t>
      </w:r>
      <w:r w:rsidRPr="00241C67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 xml:space="preserve">           </w:t>
      </w:r>
      <w:r w:rsidR="00493549" w:rsidRPr="00241C67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 xml:space="preserve">                   </w:t>
      </w:r>
    </w:p>
    <w:p w14:paraId="7CAFBD13" w14:textId="4AA566D1" w:rsidR="00697118" w:rsidRPr="00E667A7" w:rsidRDefault="00561A97" w:rsidP="00697118">
      <w:pPr>
        <w:pStyle w:val="ListParagraph"/>
        <w:numPr>
          <w:ilvl w:val="0"/>
          <w:numId w:val="9"/>
        </w:numPr>
        <w:tabs>
          <w:tab w:val="left" w:pos="180"/>
        </w:tabs>
        <w:spacing w:after="20"/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</w:pPr>
      <w:r w:rsidRPr="00561A97">
        <w:rPr>
          <w:rFonts w:asciiTheme="majorHAnsi" w:hAnsiTheme="majorHAnsi" w:cs="Calibri"/>
          <w:color w:val="000000" w:themeColor="text1"/>
          <w:sz w:val="20"/>
          <w:szCs w:val="20"/>
        </w:rPr>
        <w:t xml:space="preserve">Developed SolarisEngine via Docker orchestration and multi-agent bot coordination, collecting </w:t>
      </w:r>
      <w:r w:rsidRPr="005454A5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12.64M action-annotated frames</w:t>
      </w:r>
      <w:r w:rsidRPr="00561A97">
        <w:rPr>
          <w:rFonts w:asciiTheme="majorHAnsi" w:hAnsiTheme="majorHAnsi" w:cs="Calibri"/>
          <w:color w:val="000000" w:themeColor="text1"/>
          <w:sz w:val="20"/>
          <w:szCs w:val="20"/>
        </w:rPr>
        <w:t xml:space="preserve"> across </w:t>
      </w:r>
      <w:r w:rsidRPr="007B6410">
        <w:rPr>
          <w:rFonts w:asciiTheme="majorHAnsi" w:hAnsiTheme="majorHAnsi" w:cs="Calibri"/>
          <w:color w:val="000000" w:themeColor="text1"/>
          <w:sz w:val="20"/>
          <w:szCs w:val="20"/>
        </w:rPr>
        <w:t>9,240 episodes</w:t>
      </w:r>
      <w:r w:rsidRPr="00561A97">
        <w:rPr>
          <w:rFonts w:asciiTheme="majorHAnsi" w:hAnsiTheme="majorHAnsi" w:cs="Calibri"/>
          <w:color w:val="000000" w:themeColor="text1"/>
          <w:sz w:val="20"/>
          <w:szCs w:val="20"/>
        </w:rPr>
        <w:t xml:space="preserve"> at 20 FPS, establishing the </w:t>
      </w:r>
      <w:r w:rsidR="005454A5" w:rsidRPr="005454A5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world’s </w:t>
      </w:r>
      <w:r w:rsidRPr="005454A5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first open-source multiplayer world model dataset.</w:t>
      </w:r>
    </w:p>
    <w:p w14:paraId="7CF56F4B" w14:textId="3612E7EE" w:rsidR="00697118" w:rsidRPr="00697118" w:rsidRDefault="00B67CE9" w:rsidP="00697118">
      <w:pPr>
        <w:pStyle w:val="ListParagraph"/>
        <w:numPr>
          <w:ilvl w:val="0"/>
          <w:numId w:val="9"/>
        </w:numPr>
        <w:tabs>
          <w:tab w:val="left" w:pos="180"/>
        </w:tabs>
        <w:spacing w:after="2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B67CE9">
        <w:rPr>
          <w:rFonts w:asciiTheme="majorHAnsi" w:hAnsiTheme="majorHAnsi" w:cs="Calibri"/>
          <w:color w:val="000000" w:themeColor="text1"/>
          <w:sz w:val="20"/>
          <w:szCs w:val="20"/>
        </w:rPr>
        <w:t xml:space="preserve">Decoupled autoregressive rollout from backpropagation via </w:t>
      </w:r>
      <w:r w:rsidRPr="00E312A3">
        <w:rPr>
          <w:rFonts w:asciiTheme="majorHAnsi" w:hAnsiTheme="majorHAnsi" w:cs="Calibri"/>
          <w:color w:val="000000" w:themeColor="text1"/>
          <w:sz w:val="20"/>
          <w:szCs w:val="20"/>
        </w:rPr>
        <w:t>cached frame recomputation in one parallel forward pass</w:t>
      </w:r>
      <w:r w:rsidRPr="00B67CE9">
        <w:rPr>
          <w:rFonts w:asciiTheme="majorHAnsi" w:hAnsiTheme="majorHAnsi" w:cs="Calibri"/>
          <w:color w:val="000000" w:themeColor="text1"/>
          <w:sz w:val="20"/>
          <w:szCs w:val="20"/>
        </w:rPr>
        <w:t xml:space="preserve">, cutting Self Forcing memory from O(Lt·Ls) to O(Lt), </w:t>
      </w:r>
      <w:r w:rsidRPr="00B67CE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enabled long-horizon video generation at scale.</w:t>
      </w:r>
    </w:p>
    <w:p w14:paraId="6EBB97F0" w14:textId="4E6598B2" w:rsidR="00697118" w:rsidRPr="00697118" w:rsidRDefault="001C1D36" w:rsidP="00697118">
      <w:pPr>
        <w:pStyle w:val="ListParagraph"/>
        <w:numPr>
          <w:ilvl w:val="0"/>
          <w:numId w:val="9"/>
        </w:numPr>
        <w:tabs>
          <w:tab w:val="left" w:pos="180"/>
        </w:tabs>
        <w:spacing w:after="2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1C1D36">
        <w:rPr>
          <w:rFonts w:asciiTheme="majorHAnsi" w:hAnsiTheme="majorHAnsi" w:cs="Calibri"/>
          <w:color w:val="000000" w:themeColor="text1"/>
          <w:sz w:val="20"/>
          <w:szCs w:val="20"/>
        </w:rPr>
        <w:t xml:space="preserve">Designed multiplayer DiT attention with interleaved player tokens, per-player embeddings, and zero-init gating, </w:t>
      </w:r>
      <w:r w:rsidRPr="003E5A60">
        <w:rPr>
          <w:rFonts w:asciiTheme="majorHAnsi" w:hAnsiTheme="majorHAnsi" w:cs="Calibri"/>
          <w:color w:val="000000" w:themeColor="text1"/>
          <w:sz w:val="20"/>
          <w:szCs w:val="20"/>
        </w:rPr>
        <w:t>cross-view</w:t>
      </w:r>
      <w:r w:rsidRPr="001C1D36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mismatch </w:t>
      </w:r>
      <w:r w:rsidR="003E5A60" w:rsidRPr="001C1D36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reduc</w:t>
      </w:r>
      <w:r w:rsidR="003E5A60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ed </w:t>
      </w:r>
      <w:r w:rsidRPr="001C1D36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by 22% over all baselines.</w:t>
      </w:r>
    </w:p>
    <w:p w14:paraId="14729C3A" w14:textId="51C6FD2E" w:rsidR="000615C7" w:rsidRPr="009F20FF" w:rsidRDefault="00D718FE" w:rsidP="009F20FF">
      <w:pPr>
        <w:pStyle w:val="ListParagraph"/>
        <w:numPr>
          <w:ilvl w:val="0"/>
          <w:numId w:val="9"/>
        </w:numPr>
        <w:tabs>
          <w:tab w:val="left" w:pos="180"/>
        </w:tabs>
        <w:spacing w:after="2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D718FE">
        <w:rPr>
          <w:rFonts w:asciiTheme="majorHAnsi" w:hAnsiTheme="majorHAnsi" w:cs="Calibri"/>
          <w:color w:val="000000" w:themeColor="text1"/>
          <w:sz w:val="20"/>
          <w:szCs w:val="20"/>
        </w:rPr>
        <w:t>Built a VLM-as-judge evaluation suite, validating multi-agent world model quality at scale</w:t>
      </w:r>
      <w:r w:rsidR="00062D35">
        <w:rPr>
          <w:rFonts w:asciiTheme="majorHAnsi" w:hAnsiTheme="majorHAnsi" w:cs="Calibri"/>
          <w:color w:val="000000" w:themeColor="text1"/>
          <w:sz w:val="20"/>
          <w:szCs w:val="20"/>
        </w:rPr>
        <w:t xml:space="preserve">, </w:t>
      </w:r>
      <w:r w:rsidR="00062D35" w:rsidRPr="00062D35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achieving ≥92% ground-truth accuracy</w:t>
      </w:r>
      <w:r w:rsidR="00062D35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.</w:t>
      </w:r>
    </w:p>
    <w:p w14:paraId="2E7DCC25" w14:textId="2FECEEA4" w:rsidR="678B1925" w:rsidRPr="00241C67" w:rsidRDefault="678B1925" w:rsidP="00A73B2E">
      <w:pPr>
        <w:tabs>
          <w:tab w:val="left" w:pos="180"/>
        </w:tabs>
        <w:spacing w:before="100"/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</w:pPr>
      <w:r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MRI Brain Tumor Detection &amp; Segmentation </w:t>
      </w:r>
      <w:r w:rsidR="002E04FD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– </w:t>
      </w:r>
      <w:r w:rsidRPr="00241C67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>Developer</w:t>
      </w:r>
      <w:r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A73B2E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73B2E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73B2E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73B2E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73B2E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A73B2E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 </w:t>
      </w:r>
      <w:r w:rsidR="00DC4FCC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 </w:t>
      </w:r>
      <w:r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Oct 2025</w:t>
      </w:r>
    </w:p>
    <w:p w14:paraId="4ED755D2" w14:textId="0C571ACD" w:rsidR="678B1925" w:rsidRPr="001C1D36" w:rsidRDefault="00592204" w:rsidP="54CBAD2D">
      <w:pPr>
        <w:pStyle w:val="ListParagraph"/>
        <w:numPr>
          <w:ilvl w:val="0"/>
          <w:numId w:val="7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592204">
        <w:rPr>
          <w:rFonts w:asciiTheme="majorHAnsi" w:hAnsiTheme="majorHAnsi" w:cs="Calibri"/>
          <w:color w:val="000000" w:themeColor="text1"/>
          <w:sz w:val="20"/>
          <w:szCs w:val="20"/>
        </w:rPr>
        <w:t>Trained a 3-stage multimodal shared-encoder model on BraTS for joint tumor detection and segmentation, achieving 91.3% accuracy, 97.1% sensitivity, and 76.5% Dice at 31.7M params with ~</w:t>
      </w:r>
      <w:r w:rsidRPr="002E04FD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40% faster inference over a separate-model baseline</w:t>
      </w:r>
      <w:r w:rsidRPr="00592204">
        <w:rPr>
          <w:rFonts w:asciiTheme="majorHAnsi" w:hAnsiTheme="majorHAnsi" w:cs="Calibri"/>
          <w:color w:val="000000" w:themeColor="text1"/>
          <w:sz w:val="20"/>
          <w:szCs w:val="20"/>
        </w:rPr>
        <w:t>.</w:t>
      </w:r>
    </w:p>
    <w:p w14:paraId="52B820D1" w14:textId="001D7E61" w:rsidR="00A470DD" w:rsidRPr="002E04FD" w:rsidRDefault="00A470DD" w:rsidP="00A73B2E">
      <w:pPr>
        <w:tabs>
          <w:tab w:val="left" w:pos="180"/>
        </w:tabs>
        <w:spacing w:before="100"/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</w:pPr>
      <w:r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Cloud NLP Classification </w:t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– </w:t>
      </w:r>
      <w:r w:rsidRPr="002E04FD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>Developer</w:t>
      </w:r>
      <w:r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2E04FD"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 </w:t>
      </w:r>
      <w:r w:rsidRPr="002E04F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Nov 2025</w:t>
      </w:r>
    </w:p>
    <w:p w14:paraId="154BB48D" w14:textId="4ADEF402" w:rsidR="54CBAD2D" w:rsidRPr="005776B8" w:rsidRDefault="00A1412F" w:rsidP="00FE31A6">
      <w:pPr>
        <w:pStyle w:val="ListParagraph"/>
        <w:numPr>
          <w:ilvl w:val="0"/>
          <w:numId w:val="8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A1412F">
        <w:rPr>
          <w:rFonts w:asciiTheme="majorHAnsi" w:hAnsiTheme="majorHAnsi" w:cs="Calibri"/>
          <w:color w:val="000000" w:themeColor="text1"/>
          <w:sz w:val="20"/>
          <w:szCs w:val="20"/>
        </w:rPr>
        <w:t>Fine-tuned DistilBERT</w:t>
      </w:r>
      <w:r w:rsidR="002F059A">
        <w:rPr>
          <w:rFonts w:asciiTheme="majorHAnsi" w:hAnsiTheme="majorHAnsi" w:cs="Calibri"/>
          <w:color w:val="000000" w:themeColor="text1"/>
          <w:sz w:val="20"/>
          <w:szCs w:val="20"/>
        </w:rPr>
        <w:t xml:space="preserve">, </w:t>
      </w:r>
      <w:r w:rsidRPr="00A1412F">
        <w:rPr>
          <w:rFonts w:asciiTheme="majorHAnsi" w:hAnsiTheme="majorHAnsi" w:cs="Calibri"/>
          <w:color w:val="000000" w:themeColor="text1"/>
          <w:sz w:val="20"/>
          <w:szCs w:val="20"/>
        </w:rPr>
        <w:t xml:space="preserve">benchmarked 4 models (LogReg, SVM, Toxicity) across 24,783-sample </w:t>
      </w:r>
      <w:r w:rsidR="00742BA1">
        <w:rPr>
          <w:rFonts w:asciiTheme="majorHAnsi" w:hAnsiTheme="majorHAnsi" w:cs="Calibri"/>
          <w:color w:val="000000" w:themeColor="text1"/>
          <w:sz w:val="20"/>
          <w:szCs w:val="20"/>
        </w:rPr>
        <w:t xml:space="preserve">twitter </w:t>
      </w:r>
      <w:r w:rsidRPr="00A1412F">
        <w:rPr>
          <w:rFonts w:asciiTheme="majorHAnsi" w:hAnsiTheme="majorHAnsi" w:cs="Calibri"/>
          <w:color w:val="000000" w:themeColor="text1"/>
          <w:sz w:val="20"/>
          <w:szCs w:val="20"/>
        </w:rPr>
        <w:t xml:space="preserve">dataset, achieving 96.57% accuracy at 60–100ms on GCP at $0.07/hr, </w:t>
      </w:r>
      <w:r w:rsidR="0094512B" w:rsidRPr="008B7D0B">
        <w:rPr>
          <w:rFonts w:asciiTheme="majorHAnsi" w:hAnsiTheme="majorHAnsi" w:cs="Calibri"/>
          <w:color w:val="000000" w:themeColor="text1"/>
          <w:sz w:val="20"/>
          <w:szCs w:val="20"/>
        </w:rPr>
        <w:t>powering</w:t>
      </w:r>
      <w:r w:rsidRPr="005776B8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</w:t>
      </w:r>
      <w:r w:rsidR="008B7D0B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full-stack </w:t>
      </w:r>
      <w:r w:rsidRPr="005776B8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production-grade sentiment classification at scale</w:t>
      </w:r>
      <w:r w:rsidR="00A470DD" w:rsidRPr="005776B8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.</w:t>
      </w:r>
    </w:p>
    <w:p w14:paraId="52F02B80" w14:textId="329CD8DB" w:rsidR="678B1925" w:rsidRPr="0094512B" w:rsidRDefault="678B1925" w:rsidP="005776B8">
      <w:pPr>
        <w:tabs>
          <w:tab w:val="left" w:pos="180"/>
        </w:tabs>
        <w:spacing w:before="100"/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</w:pPr>
      <w:r w:rsidRP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Testaro (</w:t>
      </w:r>
      <w:hyperlink r:id="rId15" w:history="1">
        <w:r w:rsidR="009E60C5" w:rsidRPr="00831C65">
          <w:rPr>
            <w:rStyle w:val="Hyperlink"/>
            <w:rFonts w:asciiTheme="majorHAnsi" w:hAnsiTheme="majorHAnsi" w:cs="Calibri"/>
            <w:b/>
            <w:bCs/>
            <w:i/>
            <w:iCs/>
            <w:sz w:val="22"/>
            <w:szCs w:val="22"/>
          </w:rPr>
          <w:t xml:space="preserve">arXiv:2309.10167 – </w:t>
        </w:r>
        <w:r w:rsidRPr="00831C65">
          <w:rPr>
            <w:rStyle w:val="Hyperlink"/>
            <w:rFonts w:asciiTheme="majorHAnsi" w:hAnsiTheme="majorHAnsi" w:cs="Calibri"/>
            <w:b/>
            <w:bCs/>
            <w:i/>
            <w:iCs/>
            <w:sz w:val="22"/>
            <w:szCs w:val="22"/>
          </w:rPr>
          <w:t>ACM SIGACCESS ASSETS 2023</w:t>
        </w:r>
      </w:hyperlink>
      <w:r w:rsidRP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) </w:t>
      </w:r>
      <w:r w:rsidR="0094512B" w:rsidRPr="00241C67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– </w:t>
      </w:r>
      <w:r w:rsidRPr="0094512B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>Speaker/Contributor</w:t>
      </w:r>
      <w:r w:rsidRP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 </w:t>
      </w:r>
      <w:r w:rsidRPr="0094512B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Oct 2023</w:t>
      </w:r>
    </w:p>
    <w:p w14:paraId="3FBDDB2B" w14:textId="0739EA60" w:rsidR="005C7D40" w:rsidRPr="00F54471" w:rsidRDefault="005C7D40" w:rsidP="005C7D40">
      <w:pPr>
        <w:pStyle w:val="ListParagraph"/>
        <w:numPr>
          <w:ilvl w:val="0"/>
          <w:numId w:val="4"/>
        </w:numPr>
        <w:tabs>
          <w:tab w:val="left" w:pos="180"/>
        </w:tabs>
        <w:spacing w:after="20"/>
        <w:contextualSpacing w:val="0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F54471">
        <w:rPr>
          <w:rFonts w:asciiTheme="majorHAnsi" w:hAnsiTheme="majorHAnsi" w:cs="Calibri"/>
          <w:color w:val="000000" w:themeColor="text1"/>
          <w:sz w:val="20"/>
          <w:szCs w:val="20"/>
        </w:rPr>
        <w:t>Represented CVS Health at the 25th ACM ASSETS Conference by presenting Testaro's multi-tool accessibility compliance evaluation and CI-integrated unified reporting pipeline to a global research audience.</w:t>
      </w:r>
    </w:p>
    <w:p w14:paraId="536670C5" w14:textId="77777777" w:rsidR="00A43D5F" w:rsidRPr="00675567" w:rsidRDefault="00A43D5F" w:rsidP="005C7D40">
      <w:pPr>
        <w:pBdr>
          <w:bottom w:val="single" w:sz="12" w:space="1" w:color="auto"/>
        </w:pBdr>
        <w:tabs>
          <w:tab w:val="left" w:pos="180"/>
        </w:tabs>
        <w:spacing w:before="240"/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</w:pPr>
      <w:r w:rsidRPr="00675567">
        <w:rPr>
          <w:rFonts w:asciiTheme="majorHAnsi" w:hAnsiTheme="majorHAnsi" w:cs="Calibri"/>
          <w:b/>
          <w:bCs/>
          <w:color w:val="000000" w:themeColor="text1"/>
          <w:sz w:val="28"/>
          <w:szCs w:val="28"/>
        </w:rPr>
        <w:t>EDUCATION</w:t>
      </w:r>
    </w:p>
    <w:p w14:paraId="0E5948F6" w14:textId="186FFB2D" w:rsidR="00BE1CF9" w:rsidRPr="0008323D" w:rsidRDefault="00A43D5F" w:rsidP="00A43D5F">
      <w:pPr>
        <w:tabs>
          <w:tab w:val="left" w:pos="180"/>
        </w:tabs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</w:pP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New York University </w:t>
      </w:r>
      <w:r w:rsidR="0013621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–</w:t>
      </w: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Courant</w:t>
      </w:r>
      <w:r w:rsidR="0013621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Institute</w:t>
      </w:r>
      <w:r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BE1CF9" w:rsidRPr="0008323D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  <w:t xml:space="preserve">   May 2026 </w:t>
      </w:r>
    </w:p>
    <w:p w14:paraId="1C012A88" w14:textId="5DA35327" w:rsidR="00A43D5F" w:rsidRPr="009003C0" w:rsidRDefault="00C04D68" w:rsidP="00E53DAB">
      <w:pPr>
        <w:tabs>
          <w:tab w:val="left" w:pos="180"/>
        </w:tabs>
        <w:rPr>
          <w:rFonts w:asciiTheme="majorHAnsi" w:hAnsiTheme="majorHAnsi" w:cs="Calibri"/>
          <w:color w:val="000000" w:themeColor="text1"/>
          <w:sz w:val="22"/>
          <w:szCs w:val="22"/>
        </w:rPr>
      </w:pP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 xml:space="preserve">M.S. Computer Science </w:t>
      </w:r>
      <w:r w:rsidR="00136210" w:rsidRPr="009003C0">
        <w:rPr>
          <w:rFonts w:asciiTheme="majorHAnsi" w:hAnsiTheme="majorHAnsi" w:cs="Calibri"/>
          <w:i/>
          <w:iCs/>
          <w:color w:val="000000" w:themeColor="text1"/>
          <w:sz w:val="22"/>
          <w:szCs w:val="22"/>
        </w:rPr>
        <w:t>–</w:t>
      </w:r>
      <w:r w:rsidR="00136210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>GPA: 3.7</w:t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</w:t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        </w:t>
      </w:r>
      <w:r w:rsidR="0008323D" w:rsidRPr="009003C0">
        <w:rPr>
          <w:rFonts w:asciiTheme="majorHAnsi" w:hAnsiTheme="majorHAnsi" w:cs="Calibri"/>
          <w:color w:val="000000" w:themeColor="text1"/>
          <w:sz w:val="22"/>
          <w:szCs w:val="22"/>
        </w:rPr>
        <w:t xml:space="preserve">  </w:t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>New York</w:t>
      </w:r>
      <w:r w:rsidR="009003C0" w:rsidRPr="009003C0">
        <w:rPr>
          <w:rFonts w:asciiTheme="majorHAnsi" w:hAnsiTheme="majorHAnsi" w:cs="Calibri"/>
          <w:color w:val="000000" w:themeColor="text1"/>
          <w:sz w:val="22"/>
          <w:szCs w:val="22"/>
        </w:rPr>
        <w:t>, NY</w:t>
      </w:r>
      <w:r w:rsidR="00E53DAB" w:rsidRPr="009003C0">
        <w:rPr>
          <w:rFonts w:asciiTheme="majorHAnsi" w:hAnsiTheme="majorHAnsi" w:cs="Calibri"/>
          <w:color w:val="000000" w:themeColor="text1"/>
          <w:sz w:val="22"/>
          <w:szCs w:val="22"/>
        </w:rPr>
        <w:t xml:space="preserve"> </w:t>
      </w:r>
    </w:p>
    <w:p w14:paraId="0EAE3F77" w14:textId="6D1B9674" w:rsidR="002909D7" w:rsidRPr="009003C0" w:rsidRDefault="00A43D5F" w:rsidP="007235E2">
      <w:pPr>
        <w:tabs>
          <w:tab w:val="left" w:pos="180"/>
        </w:tabs>
        <w:spacing w:before="100"/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</w:pPr>
      <w:r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Trine University </w:t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E53DAB"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ab/>
      </w:r>
      <w:r w:rsid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 xml:space="preserve">    </w:t>
      </w:r>
      <w:r w:rsidRPr="009003C0">
        <w:rPr>
          <w:rFonts w:asciiTheme="majorHAnsi" w:hAnsiTheme="majorHAnsi" w:cs="Calibri"/>
          <w:b/>
          <w:bCs/>
          <w:i/>
          <w:iCs/>
          <w:color w:val="000000" w:themeColor="text1"/>
          <w:sz w:val="22"/>
          <w:szCs w:val="22"/>
        </w:rPr>
        <w:t>Dec 2021</w:t>
      </w:r>
    </w:p>
    <w:p w14:paraId="14A352D4" w14:textId="15DE75EF" w:rsidR="00B31DC4" w:rsidRPr="009003C0" w:rsidRDefault="00E53DAB" w:rsidP="54CBAD2D">
      <w:pPr>
        <w:tabs>
          <w:tab w:val="left" w:pos="180"/>
        </w:tabs>
        <w:rPr>
          <w:rFonts w:asciiTheme="majorHAnsi" w:hAnsiTheme="majorHAnsi" w:cs="Calibri"/>
          <w:color w:val="000000" w:themeColor="text1"/>
          <w:sz w:val="22"/>
          <w:szCs w:val="22"/>
        </w:rPr>
      </w:pP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>B.S. Software Eng. and Mathematics</w:t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ab/>
      </w:r>
      <w:r w:rsidR="009003C0">
        <w:rPr>
          <w:rFonts w:asciiTheme="majorHAnsi" w:hAnsiTheme="majorHAnsi" w:cs="Calibri"/>
          <w:color w:val="000000" w:themeColor="text1"/>
          <w:sz w:val="22"/>
          <w:szCs w:val="22"/>
        </w:rPr>
        <w:tab/>
        <w:t xml:space="preserve">   </w:t>
      </w:r>
      <w:r w:rsidRPr="009003C0">
        <w:rPr>
          <w:rFonts w:asciiTheme="majorHAnsi" w:hAnsiTheme="majorHAnsi" w:cs="Calibri"/>
          <w:color w:val="000000" w:themeColor="text1"/>
          <w:sz w:val="22"/>
          <w:szCs w:val="22"/>
        </w:rPr>
        <w:t>Angola, IN</w:t>
      </w:r>
    </w:p>
    <w:sectPr w:rsidR="00B31DC4" w:rsidRPr="009003C0" w:rsidSect="00A43D5F">
      <w:pgSz w:w="12240" w:h="15840"/>
      <w:pgMar w:top="547" w:right="547" w:bottom="418" w:left="547" w:header="28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EB091" w14:textId="77777777" w:rsidR="007B6480" w:rsidRDefault="007B6480" w:rsidP="002F5631">
      <w:r>
        <w:separator/>
      </w:r>
    </w:p>
  </w:endnote>
  <w:endnote w:type="continuationSeparator" w:id="0">
    <w:p w14:paraId="5F513143" w14:textId="77777777" w:rsidR="007B6480" w:rsidRDefault="007B6480" w:rsidP="002F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C8E4" w14:textId="77777777" w:rsidR="007B6480" w:rsidRDefault="007B6480" w:rsidP="002F5631">
      <w:r>
        <w:separator/>
      </w:r>
    </w:p>
  </w:footnote>
  <w:footnote w:type="continuationSeparator" w:id="0">
    <w:p w14:paraId="1250B0B3" w14:textId="77777777" w:rsidR="007B6480" w:rsidRDefault="007B6480" w:rsidP="002F5631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567D"/>
    <w:multiLevelType w:val="hybridMultilevel"/>
    <w:tmpl w:val="176CED52"/>
    <w:lvl w:ilvl="0" w:tplc="049C3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86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22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43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67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69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ED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49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2F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69BEA"/>
    <w:multiLevelType w:val="hybridMultilevel"/>
    <w:tmpl w:val="698A699A"/>
    <w:lvl w:ilvl="0" w:tplc="95401C7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B0CC008E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C66CDA58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94868AA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E1564A7E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43B25318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1B21DE0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98E655BE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D276ACD6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7FEC615"/>
    <w:multiLevelType w:val="hybridMultilevel"/>
    <w:tmpl w:val="CE901196"/>
    <w:lvl w:ilvl="0" w:tplc="190E9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345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CF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8E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29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883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64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44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40D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4B8B8"/>
    <w:multiLevelType w:val="hybridMultilevel"/>
    <w:tmpl w:val="89142564"/>
    <w:lvl w:ilvl="0" w:tplc="CD023A8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DA6DAA8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F8FEC2BA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EA764008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C1624368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739462D0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5F4A149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288E3408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5E4E3260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E4FDED0"/>
    <w:multiLevelType w:val="hybridMultilevel"/>
    <w:tmpl w:val="97343038"/>
    <w:lvl w:ilvl="0" w:tplc="59740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A1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45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A5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AA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03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80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E2FA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28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C1DA2"/>
    <w:multiLevelType w:val="hybridMultilevel"/>
    <w:tmpl w:val="2F36A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E87FD"/>
    <w:multiLevelType w:val="hybridMultilevel"/>
    <w:tmpl w:val="E5824288"/>
    <w:lvl w:ilvl="0" w:tplc="E1CE2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C9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45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24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A3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82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E8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6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61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75E72"/>
    <w:multiLevelType w:val="hybridMultilevel"/>
    <w:tmpl w:val="A5CC02C6"/>
    <w:lvl w:ilvl="0" w:tplc="DE82D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4ED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3C9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41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C5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62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87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A3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ED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A5523"/>
    <w:multiLevelType w:val="hybridMultilevel"/>
    <w:tmpl w:val="00564E26"/>
    <w:lvl w:ilvl="0" w:tplc="6A6E7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E21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C6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06F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9ED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09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C1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EA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0A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809B3"/>
    <w:multiLevelType w:val="hybridMultilevel"/>
    <w:tmpl w:val="1A80E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8DB9C"/>
    <w:multiLevelType w:val="hybridMultilevel"/>
    <w:tmpl w:val="9C8AF220"/>
    <w:lvl w:ilvl="0" w:tplc="74C2BDC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9030DA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8968ED36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1C22F84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6B505918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77B24728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1308514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C4B6271A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596874B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D9737DD"/>
    <w:multiLevelType w:val="hybridMultilevel"/>
    <w:tmpl w:val="3D1606DE"/>
    <w:lvl w:ilvl="0" w:tplc="CE401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60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987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C4B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8B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4C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6E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F61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D4C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DB7B9"/>
    <w:multiLevelType w:val="hybridMultilevel"/>
    <w:tmpl w:val="FE8622C0"/>
    <w:lvl w:ilvl="0" w:tplc="60D8B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07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80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8F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87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9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4D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22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AF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E4E79"/>
    <w:multiLevelType w:val="hybridMultilevel"/>
    <w:tmpl w:val="6AB2BFEE"/>
    <w:lvl w:ilvl="0" w:tplc="B0D67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064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D4B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42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E9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88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EE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4F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54C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D9A8C"/>
    <w:multiLevelType w:val="hybridMultilevel"/>
    <w:tmpl w:val="DC8C8930"/>
    <w:lvl w:ilvl="0" w:tplc="64E07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CA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129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60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A21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2F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69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A5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64D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601E8"/>
    <w:multiLevelType w:val="hybridMultilevel"/>
    <w:tmpl w:val="6E5C1CD0"/>
    <w:lvl w:ilvl="0" w:tplc="D6A06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6E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8A1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747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29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E6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F0B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EA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AE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0E38E"/>
    <w:multiLevelType w:val="hybridMultilevel"/>
    <w:tmpl w:val="98129912"/>
    <w:lvl w:ilvl="0" w:tplc="DB981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2D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26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4C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A6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68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83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03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6C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C46B5"/>
    <w:multiLevelType w:val="hybridMultilevel"/>
    <w:tmpl w:val="C3EA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D395A"/>
    <w:multiLevelType w:val="hybridMultilevel"/>
    <w:tmpl w:val="C74E751E"/>
    <w:lvl w:ilvl="0" w:tplc="9DDA3F02">
      <w:start w:val="1"/>
      <w:numFmt w:val="bullet"/>
      <w:lvlText w:val="•"/>
      <w:lvlJc w:val="left"/>
      <w:pPr>
        <w:ind w:left="360" w:hanging="260"/>
      </w:pPr>
      <w:rPr>
        <w:rFonts w:ascii="Arial" w:eastAsia="Arial" w:hAnsi="Arial" w:cs="Arial"/>
        <w:sz w:val="18"/>
        <w:szCs w:val="18"/>
      </w:rPr>
    </w:lvl>
    <w:lvl w:ilvl="1" w:tplc="7CF41F7C">
      <w:numFmt w:val="decimal"/>
      <w:lvlText w:val=""/>
      <w:lvlJc w:val="left"/>
      <w:pPr>
        <w:ind w:left="0" w:firstLine="0"/>
      </w:pPr>
    </w:lvl>
    <w:lvl w:ilvl="2" w:tplc="5648977C">
      <w:numFmt w:val="decimal"/>
      <w:lvlText w:val=""/>
      <w:lvlJc w:val="left"/>
      <w:pPr>
        <w:ind w:left="0" w:firstLine="0"/>
      </w:pPr>
    </w:lvl>
    <w:lvl w:ilvl="3" w:tplc="05584A8C">
      <w:numFmt w:val="decimal"/>
      <w:lvlText w:val=""/>
      <w:lvlJc w:val="left"/>
      <w:pPr>
        <w:ind w:left="0" w:firstLine="0"/>
      </w:pPr>
    </w:lvl>
    <w:lvl w:ilvl="4" w:tplc="33500ED6">
      <w:numFmt w:val="decimal"/>
      <w:lvlText w:val=""/>
      <w:lvlJc w:val="left"/>
      <w:pPr>
        <w:ind w:left="0" w:firstLine="0"/>
      </w:pPr>
    </w:lvl>
    <w:lvl w:ilvl="5" w:tplc="93A4A8C4">
      <w:numFmt w:val="decimal"/>
      <w:lvlText w:val=""/>
      <w:lvlJc w:val="left"/>
      <w:pPr>
        <w:ind w:left="0" w:firstLine="0"/>
      </w:pPr>
    </w:lvl>
    <w:lvl w:ilvl="6" w:tplc="DD2EBC2E">
      <w:numFmt w:val="decimal"/>
      <w:lvlText w:val=""/>
      <w:lvlJc w:val="left"/>
      <w:pPr>
        <w:ind w:left="0" w:firstLine="0"/>
      </w:pPr>
    </w:lvl>
    <w:lvl w:ilvl="7" w:tplc="A148F54C">
      <w:numFmt w:val="decimal"/>
      <w:lvlText w:val=""/>
      <w:lvlJc w:val="left"/>
      <w:pPr>
        <w:ind w:left="0" w:firstLine="0"/>
      </w:pPr>
    </w:lvl>
    <w:lvl w:ilvl="8" w:tplc="EC4CA13A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3D87BDD"/>
    <w:multiLevelType w:val="hybridMultilevel"/>
    <w:tmpl w:val="6384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746780"/>
    <w:multiLevelType w:val="hybridMultilevel"/>
    <w:tmpl w:val="D948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64DF4"/>
    <w:multiLevelType w:val="hybridMultilevel"/>
    <w:tmpl w:val="9E76C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241FC2"/>
    <w:multiLevelType w:val="hybridMultilevel"/>
    <w:tmpl w:val="3B34B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7D43D3"/>
    <w:multiLevelType w:val="hybridMultilevel"/>
    <w:tmpl w:val="B434B396"/>
    <w:lvl w:ilvl="0" w:tplc="22B03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4E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80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141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AB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47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F0D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E2A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2A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877F45"/>
    <w:multiLevelType w:val="hybridMultilevel"/>
    <w:tmpl w:val="CA386C9C"/>
    <w:lvl w:ilvl="0" w:tplc="2A6E1C6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10DE97A0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6074970E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8350F30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E99EF372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195A0F24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5F1E5E94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B4B627E2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66E4C84C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5681ECD2"/>
    <w:multiLevelType w:val="hybridMultilevel"/>
    <w:tmpl w:val="657CDADA"/>
    <w:lvl w:ilvl="0" w:tplc="54F6D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673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349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163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0E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A3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A8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6C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0F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02650"/>
    <w:multiLevelType w:val="hybridMultilevel"/>
    <w:tmpl w:val="2F80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A1FDF6"/>
    <w:multiLevelType w:val="hybridMultilevel"/>
    <w:tmpl w:val="E33652D8"/>
    <w:lvl w:ilvl="0" w:tplc="9E58188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6324C980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CB9CA346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24B22168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B82D730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F1D06C0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A48BA22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FF29164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335828B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67F8500E"/>
    <w:multiLevelType w:val="hybridMultilevel"/>
    <w:tmpl w:val="FA206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A0991A"/>
    <w:multiLevelType w:val="hybridMultilevel"/>
    <w:tmpl w:val="6DEA24D6"/>
    <w:lvl w:ilvl="0" w:tplc="574A0DB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7554A1DA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BD68EB28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E4F655F4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D8F849BA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EC2AC2EE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E0E0B750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2646BA0C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D8B29C2E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7A458855"/>
    <w:multiLevelType w:val="hybridMultilevel"/>
    <w:tmpl w:val="471ECD28"/>
    <w:lvl w:ilvl="0" w:tplc="EF02C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0A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A6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00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4A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EA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F26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E0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2C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4CB3E4"/>
    <w:multiLevelType w:val="hybridMultilevel"/>
    <w:tmpl w:val="746CF6FE"/>
    <w:lvl w:ilvl="0" w:tplc="F4FE3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6C7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2D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CF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8E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6E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04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47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86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340844">
    <w:abstractNumId w:val="4"/>
  </w:num>
  <w:num w:numId="2" w16cid:durableId="848328680">
    <w:abstractNumId w:val="11"/>
  </w:num>
  <w:num w:numId="3" w16cid:durableId="378669480">
    <w:abstractNumId w:val="6"/>
  </w:num>
  <w:num w:numId="4" w16cid:durableId="1979064271">
    <w:abstractNumId w:val="10"/>
  </w:num>
  <w:num w:numId="5" w16cid:durableId="1920551687">
    <w:abstractNumId w:val="7"/>
  </w:num>
  <w:num w:numId="6" w16cid:durableId="1747678428">
    <w:abstractNumId w:val="16"/>
  </w:num>
  <w:num w:numId="7" w16cid:durableId="1489174597">
    <w:abstractNumId w:val="1"/>
  </w:num>
  <w:num w:numId="8" w16cid:durableId="512495535">
    <w:abstractNumId w:val="29"/>
  </w:num>
  <w:num w:numId="9" w16cid:durableId="175966088">
    <w:abstractNumId w:val="3"/>
  </w:num>
  <w:num w:numId="10" w16cid:durableId="876621938">
    <w:abstractNumId w:val="14"/>
  </w:num>
  <w:num w:numId="11" w16cid:durableId="1434397299">
    <w:abstractNumId w:val="23"/>
  </w:num>
  <w:num w:numId="12" w16cid:durableId="811409401">
    <w:abstractNumId w:val="15"/>
  </w:num>
  <w:num w:numId="13" w16cid:durableId="369766791">
    <w:abstractNumId w:val="27"/>
  </w:num>
  <w:num w:numId="14" w16cid:durableId="1016272628">
    <w:abstractNumId w:val="13"/>
  </w:num>
  <w:num w:numId="15" w16cid:durableId="1974141645">
    <w:abstractNumId w:val="24"/>
  </w:num>
  <w:num w:numId="16" w16cid:durableId="114644604">
    <w:abstractNumId w:val="8"/>
  </w:num>
  <w:num w:numId="17" w16cid:durableId="1457985387">
    <w:abstractNumId w:val="0"/>
  </w:num>
  <w:num w:numId="18" w16cid:durableId="2080521927">
    <w:abstractNumId w:val="30"/>
  </w:num>
  <w:num w:numId="19" w16cid:durableId="971787422">
    <w:abstractNumId w:val="25"/>
  </w:num>
  <w:num w:numId="20" w16cid:durableId="106778636">
    <w:abstractNumId w:val="31"/>
  </w:num>
  <w:num w:numId="21" w16cid:durableId="1350139242">
    <w:abstractNumId w:val="12"/>
  </w:num>
  <w:num w:numId="22" w16cid:durableId="1071078292">
    <w:abstractNumId w:val="2"/>
  </w:num>
  <w:num w:numId="23" w16cid:durableId="1150558583">
    <w:abstractNumId w:val="5"/>
  </w:num>
  <w:num w:numId="24" w16cid:durableId="868294839">
    <w:abstractNumId w:val="21"/>
  </w:num>
  <w:num w:numId="25" w16cid:durableId="1045256987">
    <w:abstractNumId w:val="28"/>
  </w:num>
  <w:num w:numId="26" w16cid:durableId="1996911041">
    <w:abstractNumId w:val="19"/>
  </w:num>
  <w:num w:numId="27" w16cid:durableId="681663996">
    <w:abstractNumId w:val="20"/>
  </w:num>
  <w:num w:numId="28" w16cid:durableId="467747479">
    <w:abstractNumId w:val="26"/>
  </w:num>
  <w:num w:numId="29" w16cid:durableId="19749784">
    <w:abstractNumId w:val="9"/>
  </w:num>
  <w:num w:numId="30" w16cid:durableId="337272006">
    <w:abstractNumId w:val="22"/>
  </w:num>
  <w:num w:numId="31" w16cid:durableId="620964837">
    <w:abstractNumId w:val="17"/>
  </w:num>
  <w:num w:numId="32" w16cid:durableId="491608493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31"/>
    <w:rsid w:val="00002F62"/>
    <w:rsid w:val="0001071B"/>
    <w:rsid w:val="000119E6"/>
    <w:rsid w:val="00015B35"/>
    <w:rsid w:val="00026414"/>
    <w:rsid w:val="00037A9C"/>
    <w:rsid w:val="0004103A"/>
    <w:rsid w:val="00042F92"/>
    <w:rsid w:val="00044C5F"/>
    <w:rsid w:val="00045AFA"/>
    <w:rsid w:val="000615C7"/>
    <w:rsid w:val="00062D35"/>
    <w:rsid w:val="00064AAA"/>
    <w:rsid w:val="0007217A"/>
    <w:rsid w:val="0008323D"/>
    <w:rsid w:val="000842BE"/>
    <w:rsid w:val="000850A8"/>
    <w:rsid w:val="000B10B8"/>
    <w:rsid w:val="000B791F"/>
    <w:rsid w:val="000C31FF"/>
    <w:rsid w:val="000D0B47"/>
    <w:rsid w:val="000D1EF3"/>
    <w:rsid w:val="000D2D6B"/>
    <w:rsid w:val="000D3FB9"/>
    <w:rsid w:val="000E16E7"/>
    <w:rsid w:val="000E2C9C"/>
    <w:rsid w:val="000E2FE3"/>
    <w:rsid w:val="000F69B4"/>
    <w:rsid w:val="000F6C8F"/>
    <w:rsid w:val="0010169E"/>
    <w:rsid w:val="00101FB5"/>
    <w:rsid w:val="00103599"/>
    <w:rsid w:val="001048E6"/>
    <w:rsid w:val="00106F64"/>
    <w:rsid w:val="00111BDE"/>
    <w:rsid w:val="00117B91"/>
    <w:rsid w:val="00123539"/>
    <w:rsid w:val="00134AF1"/>
    <w:rsid w:val="001353DE"/>
    <w:rsid w:val="00136210"/>
    <w:rsid w:val="001412D4"/>
    <w:rsid w:val="00152581"/>
    <w:rsid w:val="00155DB5"/>
    <w:rsid w:val="00161C30"/>
    <w:rsid w:val="00164368"/>
    <w:rsid w:val="00165B7B"/>
    <w:rsid w:val="001673E1"/>
    <w:rsid w:val="00167D96"/>
    <w:rsid w:val="00175C52"/>
    <w:rsid w:val="001777A0"/>
    <w:rsid w:val="0018391B"/>
    <w:rsid w:val="001A0F09"/>
    <w:rsid w:val="001A39BF"/>
    <w:rsid w:val="001B23F0"/>
    <w:rsid w:val="001C02E6"/>
    <w:rsid w:val="001C1D36"/>
    <w:rsid w:val="001C317E"/>
    <w:rsid w:val="001C4FDD"/>
    <w:rsid w:val="001D274B"/>
    <w:rsid w:val="001E1146"/>
    <w:rsid w:val="001E2E03"/>
    <w:rsid w:val="002112FC"/>
    <w:rsid w:val="0021565E"/>
    <w:rsid w:val="00215FCD"/>
    <w:rsid w:val="002166F2"/>
    <w:rsid w:val="0022476F"/>
    <w:rsid w:val="00224E90"/>
    <w:rsid w:val="002347FC"/>
    <w:rsid w:val="00236C82"/>
    <w:rsid w:val="00241C67"/>
    <w:rsid w:val="00250BE5"/>
    <w:rsid w:val="00256160"/>
    <w:rsid w:val="002606A9"/>
    <w:rsid w:val="002776BF"/>
    <w:rsid w:val="00281FBF"/>
    <w:rsid w:val="002840FB"/>
    <w:rsid w:val="002841C0"/>
    <w:rsid w:val="002909D7"/>
    <w:rsid w:val="00296701"/>
    <w:rsid w:val="002A037F"/>
    <w:rsid w:val="002A31E6"/>
    <w:rsid w:val="002A5C5B"/>
    <w:rsid w:val="002A6081"/>
    <w:rsid w:val="002C0E8D"/>
    <w:rsid w:val="002C579E"/>
    <w:rsid w:val="002D3F04"/>
    <w:rsid w:val="002D45D4"/>
    <w:rsid w:val="002D59CD"/>
    <w:rsid w:val="002D729B"/>
    <w:rsid w:val="002E04FD"/>
    <w:rsid w:val="002F059A"/>
    <w:rsid w:val="002F5631"/>
    <w:rsid w:val="00304C5E"/>
    <w:rsid w:val="00310A9E"/>
    <w:rsid w:val="00323B04"/>
    <w:rsid w:val="00323BA4"/>
    <w:rsid w:val="00324169"/>
    <w:rsid w:val="00332CD9"/>
    <w:rsid w:val="003410E9"/>
    <w:rsid w:val="0034320B"/>
    <w:rsid w:val="003448BC"/>
    <w:rsid w:val="003536AA"/>
    <w:rsid w:val="00377D81"/>
    <w:rsid w:val="00394749"/>
    <w:rsid w:val="003A5F2A"/>
    <w:rsid w:val="003A6589"/>
    <w:rsid w:val="003B36DA"/>
    <w:rsid w:val="003B4F82"/>
    <w:rsid w:val="003B7B82"/>
    <w:rsid w:val="003C2E9E"/>
    <w:rsid w:val="003C36F3"/>
    <w:rsid w:val="003C39A0"/>
    <w:rsid w:val="003C3D2B"/>
    <w:rsid w:val="003C52A3"/>
    <w:rsid w:val="003D3829"/>
    <w:rsid w:val="003E0306"/>
    <w:rsid w:val="003E0934"/>
    <w:rsid w:val="003E5A60"/>
    <w:rsid w:val="003F2564"/>
    <w:rsid w:val="003F5206"/>
    <w:rsid w:val="003F7F36"/>
    <w:rsid w:val="00405C49"/>
    <w:rsid w:val="00431193"/>
    <w:rsid w:val="00433CC0"/>
    <w:rsid w:val="00437E07"/>
    <w:rsid w:val="00442EC9"/>
    <w:rsid w:val="00444980"/>
    <w:rsid w:val="00451C55"/>
    <w:rsid w:val="004521EF"/>
    <w:rsid w:val="00454AA1"/>
    <w:rsid w:val="00463C4B"/>
    <w:rsid w:val="004661BD"/>
    <w:rsid w:val="00467318"/>
    <w:rsid w:val="00473CA0"/>
    <w:rsid w:val="00483CD0"/>
    <w:rsid w:val="004842F9"/>
    <w:rsid w:val="00487313"/>
    <w:rsid w:val="00493549"/>
    <w:rsid w:val="004A0F79"/>
    <w:rsid w:val="004A19AF"/>
    <w:rsid w:val="004A4A9B"/>
    <w:rsid w:val="004B0663"/>
    <w:rsid w:val="004C4260"/>
    <w:rsid w:val="004D05DD"/>
    <w:rsid w:val="004D2293"/>
    <w:rsid w:val="004F13FA"/>
    <w:rsid w:val="004F72CA"/>
    <w:rsid w:val="00502036"/>
    <w:rsid w:val="00504983"/>
    <w:rsid w:val="00512B5B"/>
    <w:rsid w:val="0051361B"/>
    <w:rsid w:val="005176E9"/>
    <w:rsid w:val="0052777E"/>
    <w:rsid w:val="005357A6"/>
    <w:rsid w:val="00540E32"/>
    <w:rsid w:val="00543AF9"/>
    <w:rsid w:val="005454A5"/>
    <w:rsid w:val="00561A97"/>
    <w:rsid w:val="0056492B"/>
    <w:rsid w:val="00565EB1"/>
    <w:rsid w:val="005776B8"/>
    <w:rsid w:val="00577A1C"/>
    <w:rsid w:val="005818B9"/>
    <w:rsid w:val="00587670"/>
    <w:rsid w:val="00592204"/>
    <w:rsid w:val="0059242E"/>
    <w:rsid w:val="0059422F"/>
    <w:rsid w:val="005A1EB6"/>
    <w:rsid w:val="005A1F4A"/>
    <w:rsid w:val="005A5DBD"/>
    <w:rsid w:val="005A7030"/>
    <w:rsid w:val="005A73BB"/>
    <w:rsid w:val="005A7602"/>
    <w:rsid w:val="005A7DC2"/>
    <w:rsid w:val="005B04BC"/>
    <w:rsid w:val="005B3F76"/>
    <w:rsid w:val="005B5B15"/>
    <w:rsid w:val="005B71E6"/>
    <w:rsid w:val="005C34AB"/>
    <w:rsid w:val="005C5126"/>
    <w:rsid w:val="005C53D9"/>
    <w:rsid w:val="005C7D40"/>
    <w:rsid w:val="005D1573"/>
    <w:rsid w:val="005D23DE"/>
    <w:rsid w:val="005D471F"/>
    <w:rsid w:val="005D5295"/>
    <w:rsid w:val="005E2097"/>
    <w:rsid w:val="005E3E51"/>
    <w:rsid w:val="005F19A0"/>
    <w:rsid w:val="005F3B9A"/>
    <w:rsid w:val="005F5D0B"/>
    <w:rsid w:val="00607E71"/>
    <w:rsid w:val="00615F28"/>
    <w:rsid w:val="006204E9"/>
    <w:rsid w:val="00623A47"/>
    <w:rsid w:val="00623DBA"/>
    <w:rsid w:val="00624252"/>
    <w:rsid w:val="00637F44"/>
    <w:rsid w:val="00644056"/>
    <w:rsid w:val="00644996"/>
    <w:rsid w:val="00645289"/>
    <w:rsid w:val="00656576"/>
    <w:rsid w:val="00656DF4"/>
    <w:rsid w:val="00657F91"/>
    <w:rsid w:val="00664F52"/>
    <w:rsid w:val="00671010"/>
    <w:rsid w:val="006712F2"/>
    <w:rsid w:val="006723F9"/>
    <w:rsid w:val="00675408"/>
    <w:rsid w:val="00675567"/>
    <w:rsid w:val="00675EAE"/>
    <w:rsid w:val="00686B17"/>
    <w:rsid w:val="00692EDD"/>
    <w:rsid w:val="00694DA5"/>
    <w:rsid w:val="00697118"/>
    <w:rsid w:val="00697E43"/>
    <w:rsid w:val="006A091E"/>
    <w:rsid w:val="006A19C4"/>
    <w:rsid w:val="006A4813"/>
    <w:rsid w:val="006B77AC"/>
    <w:rsid w:val="006C183F"/>
    <w:rsid w:val="006C28F8"/>
    <w:rsid w:val="006C29AB"/>
    <w:rsid w:val="006C5102"/>
    <w:rsid w:val="006D41BE"/>
    <w:rsid w:val="006D5AA7"/>
    <w:rsid w:val="006E3A4A"/>
    <w:rsid w:val="006E50A6"/>
    <w:rsid w:val="006E5328"/>
    <w:rsid w:val="006E5534"/>
    <w:rsid w:val="006F24A4"/>
    <w:rsid w:val="006F4289"/>
    <w:rsid w:val="00704405"/>
    <w:rsid w:val="00707A1E"/>
    <w:rsid w:val="007235E2"/>
    <w:rsid w:val="00725724"/>
    <w:rsid w:val="007261DF"/>
    <w:rsid w:val="007262C1"/>
    <w:rsid w:val="00742BA1"/>
    <w:rsid w:val="0074536C"/>
    <w:rsid w:val="0075143A"/>
    <w:rsid w:val="00756A52"/>
    <w:rsid w:val="00762BED"/>
    <w:rsid w:val="00763934"/>
    <w:rsid w:val="00777F60"/>
    <w:rsid w:val="007A05AA"/>
    <w:rsid w:val="007A1DC4"/>
    <w:rsid w:val="007A648F"/>
    <w:rsid w:val="007B5A9E"/>
    <w:rsid w:val="007B6410"/>
    <w:rsid w:val="007B6480"/>
    <w:rsid w:val="007B7B1D"/>
    <w:rsid w:val="007C3B66"/>
    <w:rsid w:val="007C601D"/>
    <w:rsid w:val="007E1B2D"/>
    <w:rsid w:val="007E7114"/>
    <w:rsid w:val="007F280A"/>
    <w:rsid w:val="007F2A79"/>
    <w:rsid w:val="007F2E5E"/>
    <w:rsid w:val="00802DAA"/>
    <w:rsid w:val="0081517E"/>
    <w:rsid w:val="008248FA"/>
    <w:rsid w:val="00831C65"/>
    <w:rsid w:val="00832A35"/>
    <w:rsid w:val="008402DF"/>
    <w:rsid w:val="00840945"/>
    <w:rsid w:val="0084718B"/>
    <w:rsid w:val="00854556"/>
    <w:rsid w:val="008577A6"/>
    <w:rsid w:val="008655A8"/>
    <w:rsid w:val="00871BF0"/>
    <w:rsid w:val="008763FB"/>
    <w:rsid w:val="0088012A"/>
    <w:rsid w:val="00883453"/>
    <w:rsid w:val="008960AD"/>
    <w:rsid w:val="008A4769"/>
    <w:rsid w:val="008A6425"/>
    <w:rsid w:val="008B649E"/>
    <w:rsid w:val="008B7D0B"/>
    <w:rsid w:val="008C4542"/>
    <w:rsid w:val="008D1106"/>
    <w:rsid w:val="008D3BE4"/>
    <w:rsid w:val="008D5107"/>
    <w:rsid w:val="008E1B81"/>
    <w:rsid w:val="008E28E1"/>
    <w:rsid w:val="008E47F0"/>
    <w:rsid w:val="008E741C"/>
    <w:rsid w:val="008F7DDD"/>
    <w:rsid w:val="009003C0"/>
    <w:rsid w:val="0090698A"/>
    <w:rsid w:val="009153B2"/>
    <w:rsid w:val="0092087B"/>
    <w:rsid w:val="00920C55"/>
    <w:rsid w:val="009333C8"/>
    <w:rsid w:val="00935813"/>
    <w:rsid w:val="00940650"/>
    <w:rsid w:val="0094512B"/>
    <w:rsid w:val="0094748B"/>
    <w:rsid w:val="0094788C"/>
    <w:rsid w:val="00960AFC"/>
    <w:rsid w:val="00966284"/>
    <w:rsid w:val="00976F51"/>
    <w:rsid w:val="00984BC7"/>
    <w:rsid w:val="00990346"/>
    <w:rsid w:val="009A2A35"/>
    <w:rsid w:val="009B0E0E"/>
    <w:rsid w:val="009C2C31"/>
    <w:rsid w:val="009C2E17"/>
    <w:rsid w:val="009C2F13"/>
    <w:rsid w:val="009D36B5"/>
    <w:rsid w:val="009D5AE4"/>
    <w:rsid w:val="009D7126"/>
    <w:rsid w:val="009E60C5"/>
    <w:rsid w:val="009E7B22"/>
    <w:rsid w:val="009F20FF"/>
    <w:rsid w:val="009F69E6"/>
    <w:rsid w:val="00A13B1A"/>
    <w:rsid w:val="00A1412F"/>
    <w:rsid w:val="00A17DE4"/>
    <w:rsid w:val="00A2280C"/>
    <w:rsid w:val="00A24263"/>
    <w:rsid w:val="00A2776B"/>
    <w:rsid w:val="00A314E5"/>
    <w:rsid w:val="00A3555D"/>
    <w:rsid w:val="00A35677"/>
    <w:rsid w:val="00A363FB"/>
    <w:rsid w:val="00A43D5F"/>
    <w:rsid w:val="00A470DD"/>
    <w:rsid w:val="00A52312"/>
    <w:rsid w:val="00A61803"/>
    <w:rsid w:val="00A6229B"/>
    <w:rsid w:val="00A63E3C"/>
    <w:rsid w:val="00A6486A"/>
    <w:rsid w:val="00A72730"/>
    <w:rsid w:val="00A73B2E"/>
    <w:rsid w:val="00A81E6A"/>
    <w:rsid w:val="00A83AE6"/>
    <w:rsid w:val="00A90550"/>
    <w:rsid w:val="00A92179"/>
    <w:rsid w:val="00AA0033"/>
    <w:rsid w:val="00AA3A9D"/>
    <w:rsid w:val="00AA4E9B"/>
    <w:rsid w:val="00AB4C7E"/>
    <w:rsid w:val="00AC402C"/>
    <w:rsid w:val="00AC5623"/>
    <w:rsid w:val="00AD0916"/>
    <w:rsid w:val="00AD796C"/>
    <w:rsid w:val="00AE9BB4"/>
    <w:rsid w:val="00AF15B5"/>
    <w:rsid w:val="00B1355E"/>
    <w:rsid w:val="00B15377"/>
    <w:rsid w:val="00B16620"/>
    <w:rsid w:val="00B20797"/>
    <w:rsid w:val="00B21D58"/>
    <w:rsid w:val="00B232D7"/>
    <w:rsid w:val="00B31DC4"/>
    <w:rsid w:val="00B416D0"/>
    <w:rsid w:val="00B425A4"/>
    <w:rsid w:val="00B4402F"/>
    <w:rsid w:val="00B548BF"/>
    <w:rsid w:val="00B67CE9"/>
    <w:rsid w:val="00B825D3"/>
    <w:rsid w:val="00BB17B2"/>
    <w:rsid w:val="00BB17BB"/>
    <w:rsid w:val="00BC233E"/>
    <w:rsid w:val="00BC31C7"/>
    <w:rsid w:val="00BC42D4"/>
    <w:rsid w:val="00BD5DDA"/>
    <w:rsid w:val="00BD7BA5"/>
    <w:rsid w:val="00BE1CF9"/>
    <w:rsid w:val="00BE35F9"/>
    <w:rsid w:val="00BE4F25"/>
    <w:rsid w:val="00BE6BE3"/>
    <w:rsid w:val="00BF63C7"/>
    <w:rsid w:val="00C04AE4"/>
    <w:rsid w:val="00C04D68"/>
    <w:rsid w:val="00C12B48"/>
    <w:rsid w:val="00C12BB4"/>
    <w:rsid w:val="00C1310A"/>
    <w:rsid w:val="00C15D09"/>
    <w:rsid w:val="00C15DBE"/>
    <w:rsid w:val="00C1650D"/>
    <w:rsid w:val="00C23502"/>
    <w:rsid w:val="00C249CD"/>
    <w:rsid w:val="00C263D8"/>
    <w:rsid w:val="00C37843"/>
    <w:rsid w:val="00C402DF"/>
    <w:rsid w:val="00C43EE1"/>
    <w:rsid w:val="00C4763E"/>
    <w:rsid w:val="00C50D65"/>
    <w:rsid w:val="00C6417F"/>
    <w:rsid w:val="00C767BF"/>
    <w:rsid w:val="00C8610C"/>
    <w:rsid w:val="00C91808"/>
    <w:rsid w:val="00C92EBA"/>
    <w:rsid w:val="00C93D3E"/>
    <w:rsid w:val="00CC2176"/>
    <w:rsid w:val="00CC7714"/>
    <w:rsid w:val="00CD3F5F"/>
    <w:rsid w:val="00CD5C51"/>
    <w:rsid w:val="00CD6BC1"/>
    <w:rsid w:val="00CE0E65"/>
    <w:rsid w:val="00CE5510"/>
    <w:rsid w:val="00CF2B76"/>
    <w:rsid w:val="00CF62A4"/>
    <w:rsid w:val="00D061D9"/>
    <w:rsid w:val="00D13B9B"/>
    <w:rsid w:val="00D146D6"/>
    <w:rsid w:val="00D14D8E"/>
    <w:rsid w:val="00D14F6C"/>
    <w:rsid w:val="00D20103"/>
    <w:rsid w:val="00D209FE"/>
    <w:rsid w:val="00D22F3E"/>
    <w:rsid w:val="00D239D6"/>
    <w:rsid w:val="00D30D8A"/>
    <w:rsid w:val="00D31D8B"/>
    <w:rsid w:val="00D35C66"/>
    <w:rsid w:val="00D37991"/>
    <w:rsid w:val="00D405A3"/>
    <w:rsid w:val="00D45E06"/>
    <w:rsid w:val="00D50FAB"/>
    <w:rsid w:val="00D650B3"/>
    <w:rsid w:val="00D718FE"/>
    <w:rsid w:val="00D72DE8"/>
    <w:rsid w:val="00D738D6"/>
    <w:rsid w:val="00D808CE"/>
    <w:rsid w:val="00D84DC5"/>
    <w:rsid w:val="00D8632B"/>
    <w:rsid w:val="00D86E36"/>
    <w:rsid w:val="00DB0C92"/>
    <w:rsid w:val="00DB36C7"/>
    <w:rsid w:val="00DB786E"/>
    <w:rsid w:val="00DC3C4C"/>
    <w:rsid w:val="00DC4FCC"/>
    <w:rsid w:val="00DD227D"/>
    <w:rsid w:val="00DD5D15"/>
    <w:rsid w:val="00DE193C"/>
    <w:rsid w:val="00DE1DAD"/>
    <w:rsid w:val="00DF0682"/>
    <w:rsid w:val="00E00309"/>
    <w:rsid w:val="00E04F04"/>
    <w:rsid w:val="00E12B45"/>
    <w:rsid w:val="00E147DD"/>
    <w:rsid w:val="00E157B9"/>
    <w:rsid w:val="00E17B8F"/>
    <w:rsid w:val="00E2279C"/>
    <w:rsid w:val="00E23BB5"/>
    <w:rsid w:val="00E312A3"/>
    <w:rsid w:val="00E3230C"/>
    <w:rsid w:val="00E33E72"/>
    <w:rsid w:val="00E356DD"/>
    <w:rsid w:val="00E401A4"/>
    <w:rsid w:val="00E504A7"/>
    <w:rsid w:val="00E5202F"/>
    <w:rsid w:val="00E53DAB"/>
    <w:rsid w:val="00E55EAB"/>
    <w:rsid w:val="00E667A7"/>
    <w:rsid w:val="00E741EE"/>
    <w:rsid w:val="00E767CA"/>
    <w:rsid w:val="00E76DC4"/>
    <w:rsid w:val="00E81C8A"/>
    <w:rsid w:val="00E83082"/>
    <w:rsid w:val="00E940C2"/>
    <w:rsid w:val="00EA11C3"/>
    <w:rsid w:val="00EA1E68"/>
    <w:rsid w:val="00EA463E"/>
    <w:rsid w:val="00EA79DC"/>
    <w:rsid w:val="00EB1785"/>
    <w:rsid w:val="00EB7A67"/>
    <w:rsid w:val="00ED069D"/>
    <w:rsid w:val="00ED1F6E"/>
    <w:rsid w:val="00EE67E0"/>
    <w:rsid w:val="00EF0642"/>
    <w:rsid w:val="00F043BD"/>
    <w:rsid w:val="00F11B1C"/>
    <w:rsid w:val="00F20E19"/>
    <w:rsid w:val="00F228CF"/>
    <w:rsid w:val="00F25FD1"/>
    <w:rsid w:val="00F3294F"/>
    <w:rsid w:val="00F414D0"/>
    <w:rsid w:val="00F52291"/>
    <w:rsid w:val="00F54471"/>
    <w:rsid w:val="00F60730"/>
    <w:rsid w:val="00F62524"/>
    <w:rsid w:val="00F76398"/>
    <w:rsid w:val="00F808B2"/>
    <w:rsid w:val="00F842DA"/>
    <w:rsid w:val="00F93D4D"/>
    <w:rsid w:val="00FB0F56"/>
    <w:rsid w:val="00FB1FF8"/>
    <w:rsid w:val="00FB3A3D"/>
    <w:rsid w:val="00FB5526"/>
    <w:rsid w:val="00FC6D60"/>
    <w:rsid w:val="00FD0CD6"/>
    <w:rsid w:val="00FD1BD3"/>
    <w:rsid w:val="00FD5A2B"/>
    <w:rsid w:val="00FE31A6"/>
    <w:rsid w:val="00FF04E5"/>
    <w:rsid w:val="00FF4C99"/>
    <w:rsid w:val="0372FEDF"/>
    <w:rsid w:val="04F496EE"/>
    <w:rsid w:val="05C7B103"/>
    <w:rsid w:val="07A37922"/>
    <w:rsid w:val="08D2C99E"/>
    <w:rsid w:val="09492ADC"/>
    <w:rsid w:val="095243AA"/>
    <w:rsid w:val="0B0FFD58"/>
    <w:rsid w:val="0B781D28"/>
    <w:rsid w:val="0C20714B"/>
    <w:rsid w:val="0CFB8F77"/>
    <w:rsid w:val="0D991379"/>
    <w:rsid w:val="120CA598"/>
    <w:rsid w:val="1481E184"/>
    <w:rsid w:val="18B0FFEC"/>
    <w:rsid w:val="19DB0F6A"/>
    <w:rsid w:val="1A785FE0"/>
    <w:rsid w:val="1B7A2DBE"/>
    <w:rsid w:val="1FECB0DA"/>
    <w:rsid w:val="202A3F1B"/>
    <w:rsid w:val="25F7C714"/>
    <w:rsid w:val="26C34E3E"/>
    <w:rsid w:val="2A1A199A"/>
    <w:rsid w:val="2A658928"/>
    <w:rsid w:val="2B5C889C"/>
    <w:rsid w:val="2E829C9B"/>
    <w:rsid w:val="34F78B11"/>
    <w:rsid w:val="36F41277"/>
    <w:rsid w:val="3785D62B"/>
    <w:rsid w:val="3920B26C"/>
    <w:rsid w:val="3BC3FC6F"/>
    <w:rsid w:val="3E491522"/>
    <w:rsid w:val="40237100"/>
    <w:rsid w:val="40292769"/>
    <w:rsid w:val="41F1B132"/>
    <w:rsid w:val="436A8C5F"/>
    <w:rsid w:val="443BB6CF"/>
    <w:rsid w:val="45B8D2B3"/>
    <w:rsid w:val="4785C3D7"/>
    <w:rsid w:val="480F25BA"/>
    <w:rsid w:val="488EAB71"/>
    <w:rsid w:val="4B6FF6CE"/>
    <w:rsid w:val="4B76CC57"/>
    <w:rsid w:val="4B96512F"/>
    <w:rsid w:val="4E7F4B7D"/>
    <w:rsid w:val="50333677"/>
    <w:rsid w:val="545C3EDA"/>
    <w:rsid w:val="54882DA8"/>
    <w:rsid w:val="54CBAD2D"/>
    <w:rsid w:val="54CFE89D"/>
    <w:rsid w:val="57A7F812"/>
    <w:rsid w:val="57AA5FAD"/>
    <w:rsid w:val="596EFBEB"/>
    <w:rsid w:val="5A5A0522"/>
    <w:rsid w:val="5B1BA83A"/>
    <w:rsid w:val="5E477650"/>
    <w:rsid w:val="5EB70553"/>
    <w:rsid w:val="610390FA"/>
    <w:rsid w:val="623D262A"/>
    <w:rsid w:val="63917978"/>
    <w:rsid w:val="678B1925"/>
    <w:rsid w:val="67CDD50B"/>
    <w:rsid w:val="695B437B"/>
    <w:rsid w:val="6969E35A"/>
    <w:rsid w:val="6E090DDD"/>
    <w:rsid w:val="6E35297D"/>
    <w:rsid w:val="6E5B7955"/>
    <w:rsid w:val="71965771"/>
    <w:rsid w:val="73F6B99F"/>
    <w:rsid w:val="775D7ACC"/>
    <w:rsid w:val="78CDACDC"/>
    <w:rsid w:val="7D2AA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6192A"/>
  <w15:chartTrackingRefBased/>
  <w15:docId w15:val="{DF1224D4-557B-4D40-AE8E-2293D6F6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10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5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631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5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63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44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0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7F9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08C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808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airyamishra.github.io/" TargetMode="External"/><Relationship Id="rId13" Type="http://schemas.openxmlformats.org/officeDocument/2006/relationships/hyperlink" Target="https://solaris-wm.github.io/" TargetMode="Externa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hairyamishra.github.io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dhairya-mishr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09.10167" TargetMode="External"/><Relationship Id="rId10" Type="http://schemas.openxmlformats.org/officeDocument/2006/relationships/hyperlink" Target="https://github.com/dhairyamishr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pm8739@nyu.edu" TargetMode="External"/><Relationship Id="rId14" Type="http://schemas.openxmlformats.org/officeDocument/2006/relationships/hyperlink" Target="https://arxiv.org/abs/2602.22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47C07-C54F-4F3A-98AF-7105E6A3C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704</Words>
  <Characters>4013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Mishra</dc:creator>
  <cp:keywords/>
  <dc:description/>
  <cp:lastModifiedBy>Dhairya Mishra</cp:lastModifiedBy>
  <cp:revision>278</cp:revision>
  <cp:lastPrinted>2026-03-18T07:33:00Z</cp:lastPrinted>
  <dcterms:created xsi:type="dcterms:W3CDTF">2025-12-15T07:40:00Z</dcterms:created>
  <dcterms:modified xsi:type="dcterms:W3CDTF">2026-03-19T20:15:00Z</dcterms:modified>
</cp:coreProperties>
</file>