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3793" w:rsidRPr="00983793" w:rsidRDefault="00983793" w:rsidP="00983793">
      <w:pPr>
        <w:spacing w:before="100" w:beforeAutospacing="1" w:after="100" w:afterAutospacing="1" w:line="360" w:lineRule="atLeast"/>
        <w:jc w:val="center"/>
        <w:rPr>
          <w:rFonts w:ascii="Arial" w:eastAsia="Times New Roman" w:hAnsi="Arial" w:cs="Arial"/>
          <w:b/>
          <w:bCs/>
          <w:color w:val="000000"/>
          <w:sz w:val="72"/>
          <w:szCs w:val="72"/>
          <w:u w:val="single"/>
          <w:lang w:eastAsia="en-GB"/>
        </w:rPr>
      </w:pPr>
      <w:r w:rsidRPr="00983793">
        <w:rPr>
          <w:rFonts w:ascii="Arial" w:eastAsia="Times New Roman" w:hAnsi="Arial" w:cs="Arial"/>
          <w:b/>
          <w:bCs/>
          <w:color w:val="000000"/>
          <w:sz w:val="72"/>
          <w:szCs w:val="72"/>
          <w:u w:val="single"/>
          <w:lang w:eastAsia="en-GB"/>
        </w:rPr>
        <w:t>FIFO</w:t>
      </w:r>
    </w:p>
    <w:p w:rsidR="00EF5A01" w:rsidRPr="00EF5A01" w:rsidRDefault="00EF5A01" w:rsidP="00EF5A01">
      <w:pPr>
        <w:spacing w:before="100" w:beforeAutospacing="1" w:after="100" w:afterAutospacing="1" w:line="360" w:lineRule="atLeast"/>
        <w:rPr>
          <w:rFonts w:ascii="Times" w:eastAsia="Times New Roman" w:hAnsi="Times" w:cs="Times New Roman"/>
          <w:color w:val="000000"/>
          <w:sz w:val="27"/>
          <w:szCs w:val="27"/>
          <w:lang w:eastAsia="en-GB"/>
        </w:rPr>
      </w:pPr>
      <w:r w:rsidRPr="00EF5A01">
        <w:rPr>
          <w:rFonts w:ascii="Arial" w:eastAsia="Times New Roman" w:hAnsi="Arial" w:cs="Arial"/>
          <w:color w:val="000000"/>
          <w:sz w:val="27"/>
          <w:szCs w:val="27"/>
          <w:lang w:eastAsia="en-GB"/>
        </w:rPr>
        <w:t xml:space="preserve">A FIFO or Queue is an array of memory commonly used in hardware to transfer </w:t>
      </w:r>
      <w:proofErr w:type="spellStart"/>
      <w:r w:rsidRPr="00EF5A01">
        <w:rPr>
          <w:rFonts w:ascii="Arial" w:eastAsia="Times New Roman" w:hAnsi="Arial" w:cs="Arial"/>
          <w:color w:val="000000"/>
          <w:sz w:val="27"/>
          <w:szCs w:val="27"/>
          <w:lang w:eastAsia="en-GB"/>
        </w:rPr>
        <w:t>transfer</w:t>
      </w:r>
      <w:proofErr w:type="spellEnd"/>
      <w:r w:rsidRPr="00EF5A01">
        <w:rPr>
          <w:rFonts w:ascii="Arial" w:eastAsia="Times New Roman" w:hAnsi="Arial" w:cs="Arial"/>
          <w:color w:val="000000"/>
          <w:sz w:val="27"/>
          <w:szCs w:val="27"/>
          <w:lang w:eastAsia="en-GB"/>
        </w:rPr>
        <w:t xml:space="preserve"> data between two circuits with different clocks. There are many other use of FIFO also. FIFO uses a dual port memory and there will be two pointers to point read and write addresses. Here is a generalized block diagram of FIFO. </w:t>
      </w:r>
    </w:p>
    <w:p w:rsidR="00EF5A01" w:rsidRPr="00EF5A01" w:rsidRDefault="00EF5A01" w:rsidP="00EF5A01">
      <w:pPr>
        <w:spacing w:before="100" w:beforeAutospacing="1" w:after="100" w:afterAutospacing="1"/>
        <w:jc w:val="center"/>
        <w:rPr>
          <w:rFonts w:ascii="Times" w:eastAsia="Times New Roman" w:hAnsi="Times" w:cs="Times New Roman"/>
          <w:color w:val="000000"/>
          <w:sz w:val="27"/>
          <w:szCs w:val="27"/>
          <w:lang w:eastAsia="en-GB"/>
        </w:rPr>
      </w:pPr>
      <w:r w:rsidRPr="00EF5A01">
        <w:rPr>
          <w:rFonts w:ascii="Times" w:eastAsia="Times New Roman" w:hAnsi="Times" w:cs="Times New Roman"/>
          <w:color w:val="000000"/>
          <w:sz w:val="27"/>
          <w:szCs w:val="27"/>
          <w:lang w:eastAsia="en-GB"/>
        </w:rPr>
        <w:fldChar w:fldCharType="begin"/>
      </w:r>
      <w:r w:rsidRPr="00EF5A01">
        <w:rPr>
          <w:rFonts w:ascii="Times" w:eastAsia="Times New Roman" w:hAnsi="Times" w:cs="Times New Roman"/>
          <w:color w:val="000000"/>
          <w:sz w:val="27"/>
          <w:szCs w:val="27"/>
          <w:lang w:eastAsia="en-GB"/>
        </w:rPr>
        <w:instrText xml:space="preserve"> INCLUDEPICTURE "http://electrosofts.com/verilog/fifo_block.jpg" \* MERGEFORMATINET </w:instrText>
      </w:r>
      <w:r w:rsidRPr="00EF5A01">
        <w:rPr>
          <w:rFonts w:ascii="Times" w:eastAsia="Times New Roman" w:hAnsi="Times" w:cs="Times New Roman"/>
          <w:color w:val="000000"/>
          <w:sz w:val="27"/>
          <w:szCs w:val="27"/>
          <w:lang w:eastAsia="en-GB"/>
        </w:rPr>
        <w:fldChar w:fldCharType="separate"/>
      </w:r>
      <w:r w:rsidRPr="00EF5A01">
        <w:rPr>
          <w:rFonts w:ascii="Times" w:eastAsia="Times New Roman" w:hAnsi="Times" w:cs="Times New Roman"/>
          <w:noProof/>
          <w:color w:val="000000"/>
          <w:sz w:val="27"/>
          <w:szCs w:val="27"/>
          <w:shd w:val="clear" w:color="auto" w:fill="000000" w:themeFill="text1"/>
          <w:lang w:eastAsia="en-GB"/>
        </w:rPr>
        <w:drawing>
          <wp:inline distT="0" distB="0" distL="0" distR="0">
            <wp:extent cx="5727700" cy="19024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27700" cy="1902460"/>
                    </a:xfrm>
                    <a:prstGeom prst="rect">
                      <a:avLst/>
                    </a:prstGeom>
                    <a:solidFill>
                      <a:schemeClr val="tx1"/>
                    </a:solidFill>
                    <a:ln>
                      <a:noFill/>
                    </a:ln>
                  </pic:spPr>
                </pic:pic>
              </a:graphicData>
            </a:graphic>
          </wp:inline>
        </w:drawing>
      </w:r>
      <w:r w:rsidRPr="00EF5A01">
        <w:rPr>
          <w:rFonts w:ascii="Times" w:eastAsia="Times New Roman" w:hAnsi="Times" w:cs="Times New Roman"/>
          <w:color w:val="000000"/>
          <w:sz w:val="27"/>
          <w:szCs w:val="27"/>
          <w:lang w:eastAsia="en-GB"/>
        </w:rPr>
        <w:fldChar w:fldCharType="end"/>
      </w:r>
    </w:p>
    <w:p w:rsidR="00EF5A01" w:rsidRPr="00EF5A01" w:rsidRDefault="00EF5A01" w:rsidP="00EF5A01">
      <w:pPr>
        <w:spacing w:before="100" w:beforeAutospacing="1" w:after="100" w:afterAutospacing="1" w:line="360" w:lineRule="atLeast"/>
        <w:rPr>
          <w:rFonts w:ascii="Times" w:eastAsia="Times New Roman" w:hAnsi="Times" w:cs="Times New Roman"/>
          <w:color w:val="000000"/>
          <w:sz w:val="27"/>
          <w:szCs w:val="27"/>
          <w:lang w:eastAsia="en-GB"/>
        </w:rPr>
      </w:pPr>
      <w:r w:rsidRPr="00EF5A01">
        <w:rPr>
          <w:rFonts w:ascii="Arial" w:eastAsia="Times New Roman" w:hAnsi="Arial" w:cs="Arial"/>
          <w:color w:val="000000"/>
          <w:sz w:val="27"/>
          <w:szCs w:val="27"/>
          <w:lang w:eastAsia="en-GB"/>
        </w:rPr>
        <w:t xml:space="preserve">Generally </w:t>
      </w:r>
      <w:proofErr w:type="spellStart"/>
      <w:r w:rsidRPr="00EF5A01">
        <w:rPr>
          <w:rFonts w:ascii="Arial" w:eastAsia="Times New Roman" w:hAnsi="Arial" w:cs="Arial"/>
          <w:color w:val="000000"/>
          <w:sz w:val="27"/>
          <w:szCs w:val="27"/>
          <w:lang w:eastAsia="en-GB"/>
        </w:rPr>
        <w:t>fifos</w:t>
      </w:r>
      <w:proofErr w:type="spellEnd"/>
      <w:r w:rsidRPr="00EF5A01">
        <w:rPr>
          <w:rFonts w:ascii="Arial" w:eastAsia="Times New Roman" w:hAnsi="Arial" w:cs="Arial"/>
          <w:color w:val="000000"/>
          <w:sz w:val="27"/>
          <w:szCs w:val="27"/>
          <w:lang w:eastAsia="en-GB"/>
        </w:rPr>
        <w:t xml:space="preserve"> are implemented using rotating pointers. We can call write and read pointers of a FIFO as head and tail of data area. Initially read and write pointers of the FIFO will point to the same location. In a </w:t>
      </w:r>
      <w:proofErr w:type="spellStart"/>
      <w:r w:rsidRPr="00EF5A01">
        <w:rPr>
          <w:rFonts w:ascii="Arial" w:eastAsia="Times New Roman" w:hAnsi="Arial" w:cs="Arial"/>
          <w:color w:val="000000"/>
          <w:sz w:val="27"/>
          <w:szCs w:val="27"/>
          <w:lang w:eastAsia="en-GB"/>
        </w:rPr>
        <w:t>fifo</w:t>
      </w:r>
      <w:proofErr w:type="spellEnd"/>
      <w:r w:rsidRPr="00EF5A01">
        <w:rPr>
          <w:rFonts w:ascii="Arial" w:eastAsia="Times New Roman" w:hAnsi="Arial" w:cs="Arial"/>
          <w:color w:val="000000"/>
          <w:sz w:val="27"/>
          <w:szCs w:val="27"/>
          <w:lang w:eastAsia="en-GB"/>
        </w:rPr>
        <w:t xml:space="preserve"> with n locations, after writing data to '</w:t>
      </w:r>
      <w:proofErr w:type="spellStart"/>
      <w:r w:rsidRPr="00EF5A01">
        <w:rPr>
          <w:rFonts w:ascii="Arial" w:eastAsia="Times New Roman" w:hAnsi="Arial" w:cs="Arial"/>
          <w:color w:val="000000"/>
          <w:sz w:val="27"/>
          <w:szCs w:val="27"/>
          <w:lang w:eastAsia="en-GB"/>
        </w:rPr>
        <w:t>n'th</w:t>
      </w:r>
      <w:proofErr w:type="spellEnd"/>
      <w:r w:rsidRPr="00EF5A01">
        <w:rPr>
          <w:rFonts w:ascii="Arial" w:eastAsia="Times New Roman" w:hAnsi="Arial" w:cs="Arial"/>
          <w:color w:val="000000"/>
          <w:sz w:val="27"/>
          <w:szCs w:val="27"/>
          <w:lang w:eastAsia="en-GB"/>
        </w:rPr>
        <w:t xml:space="preserve"> location, write pointer points to 0th location.</w:t>
      </w:r>
    </w:p>
    <w:p w:rsidR="00EF5A01" w:rsidRPr="00EF5A01" w:rsidRDefault="00EF5A01" w:rsidP="00EF5A01">
      <w:pPr>
        <w:spacing w:before="100" w:beforeAutospacing="1" w:after="100" w:afterAutospacing="1" w:line="360" w:lineRule="atLeast"/>
        <w:rPr>
          <w:rFonts w:ascii="Times" w:eastAsia="Times New Roman" w:hAnsi="Times" w:cs="Times New Roman"/>
          <w:color w:val="000000"/>
          <w:sz w:val="27"/>
          <w:szCs w:val="27"/>
          <w:lang w:eastAsia="en-GB"/>
        </w:rPr>
      </w:pPr>
      <w:r w:rsidRPr="00EF5A01">
        <w:rPr>
          <w:rFonts w:ascii="Arial" w:eastAsia="Times New Roman" w:hAnsi="Arial" w:cs="Arial"/>
          <w:color w:val="000000"/>
          <w:sz w:val="27"/>
          <w:szCs w:val="27"/>
          <w:lang w:eastAsia="en-GB"/>
        </w:rPr>
        <w:t xml:space="preserve">Here is an example to explain how FIFO uses the memory. This is a </w:t>
      </w:r>
      <w:proofErr w:type="spellStart"/>
      <w:r w:rsidRPr="00EF5A01">
        <w:rPr>
          <w:rFonts w:ascii="Arial" w:eastAsia="Times New Roman" w:hAnsi="Arial" w:cs="Arial"/>
          <w:color w:val="000000"/>
          <w:sz w:val="27"/>
          <w:szCs w:val="27"/>
          <w:lang w:eastAsia="en-GB"/>
        </w:rPr>
        <w:t>fifo</w:t>
      </w:r>
      <w:proofErr w:type="spellEnd"/>
      <w:r w:rsidRPr="00EF5A01">
        <w:rPr>
          <w:rFonts w:ascii="Arial" w:eastAsia="Times New Roman" w:hAnsi="Arial" w:cs="Arial"/>
          <w:color w:val="000000"/>
          <w:sz w:val="27"/>
          <w:szCs w:val="27"/>
          <w:lang w:eastAsia="en-GB"/>
        </w:rPr>
        <w:t xml:space="preserve"> of length 8, WP and RP are the locations where write pointer and read pointer points. Shaded area in the diagram is filled with data.</w:t>
      </w:r>
    </w:p>
    <w:p w:rsidR="00EF5A01" w:rsidRPr="00EF5A01" w:rsidRDefault="00EF5A01" w:rsidP="00EF5A01">
      <w:pPr>
        <w:spacing w:before="100" w:beforeAutospacing="1" w:after="100" w:afterAutospacing="1" w:line="360" w:lineRule="atLeast"/>
        <w:rPr>
          <w:rFonts w:ascii="Times" w:eastAsia="Times New Roman" w:hAnsi="Times" w:cs="Times New Roman"/>
          <w:color w:val="000000"/>
          <w:sz w:val="27"/>
          <w:szCs w:val="27"/>
          <w:lang w:eastAsia="en-GB"/>
        </w:rPr>
      </w:pPr>
      <w:r w:rsidRPr="00EF5A01">
        <w:rPr>
          <w:rFonts w:ascii="Times" w:eastAsia="Times New Roman" w:hAnsi="Times" w:cs="Times New Roman"/>
          <w:color w:val="000000"/>
          <w:sz w:val="27"/>
          <w:szCs w:val="27"/>
          <w:lang w:eastAsia="en-GB"/>
        </w:rPr>
        <w:t> </w:t>
      </w:r>
    </w:p>
    <w:tbl>
      <w:tblPr>
        <w:tblW w:w="6855" w:type="dxa"/>
        <w:jc w:val="center"/>
        <w:tblCellSpacing w:w="20"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CellMar>
          <w:left w:w="0" w:type="dxa"/>
          <w:right w:w="0" w:type="dxa"/>
        </w:tblCellMar>
        <w:tblLook w:val="04A0" w:firstRow="1" w:lastRow="0" w:firstColumn="1" w:lastColumn="0" w:noHBand="0" w:noVBand="1"/>
      </w:tblPr>
      <w:tblGrid>
        <w:gridCol w:w="865"/>
        <w:gridCol w:w="868"/>
        <w:gridCol w:w="840"/>
        <w:gridCol w:w="874"/>
        <w:gridCol w:w="840"/>
        <w:gridCol w:w="840"/>
        <w:gridCol w:w="868"/>
        <w:gridCol w:w="860"/>
      </w:tblGrid>
      <w:tr w:rsidR="00983793" w:rsidRPr="00983793" w:rsidTr="00983793">
        <w:trPr>
          <w:trHeight w:val="520"/>
          <w:tblCellSpacing w:w="20" w:type="dxa"/>
          <w:jc w:val="center"/>
        </w:trPr>
        <w:tc>
          <w:tcPr>
            <w:tcW w:w="6825" w:type="dxa"/>
            <w:gridSpan w:val="8"/>
            <w:vAlign w:val="center"/>
            <w:hideMark/>
          </w:tcPr>
          <w:p w:rsidR="00EF5A01" w:rsidRPr="00983793" w:rsidRDefault="00EF5A01" w:rsidP="00983793">
            <w:pPr>
              <w:rPr>
                <w:color w:val="000000" w:themeColor="text1"/>
              </w:rPr>
            </w:pPr>
            <w:r w:rsidRPr="00983793">
              <w:rPr>
                <w:color w:val="000000" w:themeColor="text1"/>
              </w:rPr>
              <w:t xml:space="preserve"> One data pushed to </w:t>
            </w:r>
            <w:proofErr w:type="spellStart"/>
            <w:r w:rsidRPr="00983793">
              <w:rPr>
                <w:color w:val="000000" w:themeColor="text1"/>
              </w:rPr>
              <w:t>fifo</w:t>
            </w:r>
            <w:proofErr w:type="spellEnd"/>
            <w:r w:rsidRPr="00983793">
              <w:rPr>
                <w:color w:val="000000" w:themeColor="text1"/>
              </w:rPr>
              <w:t>:</w:t>
            </w:r>
          </w:p>
        </w:tc>
      </w:tr>
      <w:tr w:rsidR="00983793" w:rsidRPr="00983793" w:rsidTr="00983793">
        <w:trPr>
          <w:trHeight w:val="520"/>
          <w:tblCellSpacing w:w="20" w:type="dxa"/>
          <w:jc w:val="center"/>
        </w:trPr>
        <w:tc>
          <w:tcPr>
            <w:tcW w:w="840"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RP</w:t>
            </w:r>
          </w:p>
        </w:tc>
        <w:tc>
          <w:tcPr>
            <w:tcW w:w="855" w:type="dxa"/>
            <w:vAlign w:val="center"/>
            <w:hideMark/>
          </w:tcPr>
          <w:p w:rsidR="00EF5A01" w:rsidRPr="00983793" w:rsidRDefault="00EF5A01" w:rsidP="00983793">
            <w:pPr>
              <w:rPr>
                <w:color w:val="000000" w:themeColor="text1"/>
              </w:rPr>
            </w:pPr>
            <w:r w:rsidRPr="00983793">
              <w:rPr>
                <w:color w:val="000000" w:themeColor="text1"/>
              </w:rPr>
              <w:t>WP</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r>
      <w:tr w:rsidR="00983793" w:rsidRPr="00983793" w:rsidTr="00983793">
        <w:trPr>
          <w:trHeight w:val="520"/>
          <w:tblCellSpacing w:w="20" w:type="dxa"/>
          <w:jc w:val="center"/>
        </w:trPr>
        <w:tc>
          <w:tcPr>
            <w:tcW w:w="6825" w:type="dxa"/>
            <w:gridSpan w:val="8"/>
            <w:vAlign w:val="center"/>
            <w:hideMark/>
          </w:tcPr>
          <w:p w:rsidR="00EF5A01" w:rsidRPr="00983793" w:rsidRDefault="00EF5A01" w:rsidP="00983793">
            <w:pPr>
              <w:rPr>
                <w:color w:val="000000" w:themeColor="text1"/>
              </w:rPr>
            </w:pPr>
            <w:r w:rsidRPr="00983793">
              <w:rPr>
                <w:color w:val="000000" w:themeColor="text1"/>
              </w:rPr>
              <w:t xml:space="preserve"> 5 more data pushed to </w:t>
            </w:r>
            <w:proofErr w:type="spellStart"/>
            <w:r w:rsidRPr="00983793">
              <w:rPr>
                <w:color w:val="000000" w:themeColor="text1"/>
              </w:rPr>
              <w:t>fifo</w:t>
            </w:r>
            <w:proofErr w:type="spellEnd"/>
          </w:p>
        </w:tc>
      </w:tr>
      <w:tr w:rsidR="00983793" w:rsidRPr="00983793" w:rsidTr="00983793">
        <w:trPr>
          <w:trHeight w:val="520"/>
          <w:tblCellSpacing w:w="20" w:type="dxa"/>
          <w:jc w:val="center"/>
        </w:trPr>
        <w:tc>
          <w:tcPr>
            <w:tcW w:w="840"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lastRenderedPageBreak/>
              <w:t>RP</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WP</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r>
      <w:tr w:rsidR="00983793" w:rsidRPr="00983793" w:rsidTr="00983793">
        <w:trPr>
          <w:trHeight w:val="540"/>
          <w:tblCellSpacing w:w="20" w:type="dxa"/>
          <w:jc w:val="center"/>
        </w:trPr>
        <w:tc>
          <w:tcPr>
            <w:tcW w:w="6825" w:type="dxa"/>
            <w:gridSpan w:val="8"/>
            <w:vAlign w:val="center"/>
            <w:hideMark/>
          </w:tcPr>
          <w:p w:rsidR="00EF5A01" w:rsidRPr="00983793" w:rsidRDefault="00EF5A01" w:rsidP="00983793">
            <w:pPr>
              <w:rPr>
                <w:color w:val="000000" w:themeColor="text1"/>
              </w:rPr>
            </w:pPr>
            <w:r w:rsidRPr="00983793">
              <w:rPr>
                <w:color w:val="000000" w:themeColor="text1"/>
              </w:rPr>
              <w:t xml:space="preserve"> 3 data popped from </w:t>
            </w:r>
            <w:proofErr w:type="spellStart"/>
            <w:r w:rsidRPr="00983793">
              <w:rPr>
                <w:color w:val="000000" w:themeColor="text1"/>
              </w:rPr>
              <w:t>fifo</w:t>
            </w:r>
            <w:proofErr w:type="spellEnd"/>
          </w:p>
        </w:tc>
      </w:tr>
      <w:tr w:rsidR="00983793" w:rsidRPr="00983793" w:rsidTr="00983793">
        <w:trPr>
          <w:trHeight w:val="540"/>
          <w:tblCellSpacing w:w="20" w:type="dxa"/>
          <w:jc w:val="center"/>
        </w:trPr>
        <w:tc>
          <w:tcPr>
            <w:tcW w:w="840"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RP</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WP</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r>
      <w:tr w:rsidR="00983793" w:rsidRPr="00983793" w:rsidTr="00983793">
        <w:trPr>
          <w:trHeight w:val="540"/>
          <w:tblCellSpacing w:w="20" w:type="dxa"/>
          <w:jc w:val="center"/>
        </w:trPr>
        <w:tc>
          <w:tcPr>
            <w:tcW w:w="6825" w:type="dxa"/>
            <w:gridSpan w:val="8"/>
            <w:vAlign w:val="center"/>
            <w:hideMark/>
          </w:tcPr>
          <w:p w:rsidR="00EF5A01" w:rsidRPr="00983793" w:rsidRDefault="00EF5A01" w:rsidP="00983793">
            <w:pPr>
              <w:rPr>
                <w:color w:val="000000" w:themeColor="text1"/>
              </w:rPr>
            </w:pPr>
            <w:r w:rsidRPr="00983793">
              <w:rPr>
                <w:color w:val="000000" w:themeColor="text1"/>
              </w:rPr>
              <w:t xml:space="preserve"> 3 more data pushed to </w:t>
            </w:r>
            <w:proofErr w:type="spellStart"/>
            <w:r w:rsidRPr="00983793">
              <w:rPr>
                <w:color w:val="000000" w:themeColor="text1"/>
              </w:rPr>
              <w:t>fifo</w:t>
            </w:r>
            <w:proofErr w:type="spellEnd"/>
          </w:p>
        </w:tc>
      </w:tr>
      <w:tr w:rsidR="00983793" w:rsidRPr="00983793" w:rsidTr="00983793">
        <w:trPr>
          <w:trHeight w:val="540"/>
          <w:tblCellSpacing w:w="20" w:type="dxa"/>
          <w:jc w:val="center"/>
        </w:trPr>
        <w:tc>
          <w:tcPr>
            <w:tcW w:w="840"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WP</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RP</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r>
      <w:tr w:rsidR="00983793" w:rsidRPr="00983793" w:rsidTr="00983793">
        <w:trPr>
          <w:trHeight w:val="540"/>
          <w:tblCellSpacing w:w="20" w:type="dxa"/>
          <w:jc w:val="center"/>
        </w:trPr>
        <w:tc>
          <w:tcPr>
            <w:tcW w:w="6825" w:type="dxa"/>
            <w:gridSpan w:val="8"/>
            <w:vAlign w:val="center"/>
            <w:hideMark/>
          </w:tcPr>
          <w:p w:rsidR="00EF5A01" w:rsidRPr="00983793" w:rsidRDefault="00EF5A01" w:rsidP="00983793">
            <w:pPr>
              <w:rPr>
                <w:color w:val="000000" w:themeColor="text1"/>
              </w:rPr>
            </w:pPr>
            <w:r w:rsidRPr="00983793">
              <w:rPr>
                <w:color w:val="000000" w:themeColor="text1"/>
              </w:rPr>
              <w:t xml:space="preserve"> 2 more data pushed to </w:t>
            </w:r>
            <w:proofErr w:type="spellStart"/>
            <w:r w:rsidRPr="00983793">
              <w:rPr>
                <w:color w:val="000000" w:themeColor="text1"/>
              </w:rPr>
              <w:t>fifo</w:t>
            </w:r>
            <w:proofErr w:type="spellEnd"/>
            <w:r w:rsidRPr="00983793">
              <w:rPr>
                <w:color w:val="000000" w:themeColor="text1"/>
              </w:rPr>
              <w:t>: </w:t>
            </w:r>
            <w:proofErr w:type="spellStart"/>
            <w:r w:rsidRPr="00983793">
              <w:rPr>
                <w:color w:val="000000" w:themeColor="text1"/>
              </w:rPr>
              <w:t>fifo</w:t>
            </w:r>
            <w:proofErr w:type="spellEnd"/>
            <w:r w:rsidRPr="00983793">
              <w:rPr>
                <w:color w:val="000000" w:themeColor="text1"/>
              </w:rPr>
              <w:t xml:space="preserve"> full</w:t>
            </w:r>
          </w:p>
        </w:tc>
      </w:tr>
      <w:tr w:rsidR="00983793" w:rsidRPr="00983793" w:rsidTr="00983793">
        <w:trPr>
          <w:trHeight w:val="540"/>
          <w:tblCellSpacing w:w="20" w:type="dxa"/>
          <w:jc w:val="center"/>
        </w:trPr>
        <w:tc>
          <w:tcPr>
            <w:tcW w:w="840"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WP, RP</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r>
      <w:tr w:rsidR="00983793" w:rsidRPr="00983793" w:rsidTr="00983793">
        <w:trPr>
          <w:trHeight w:val="540"/>
          <w:tblCellSpacing w:w="20" w:type="dxa"/>
          <w:jc w:val="center"/>
        </w:trPr>
        <w:tc>
          <w:tcPr>
            <w:tcW w:w="6825" w:type="dxa"/>
            <w:gridSpan w:val="8"/>
            <w:vAlign w:val="center"/>
            <w:hideMark/>
          </w:tcPr>
          <w:p w:rsidR="00EF5A01" w:rsidRPr="00983793" w:rsidRDefault="00EF5A01" w:rsidP="00983793">
            <w:pPr>
              <w:rPr>
                <w:color w:val="000000" w:themeColor="text1"/>
              </w:rPr>
            </w:pPr>
            <w:r w:rsidRPr="00983793">
              <w:rPr>
                <w:color w:val="000000" w:themeColor="text1"/>
              </w:rPr>
              <w:t xml:space="preserve"> 6 data popped from </w:t>
            </w:r>
            <w:proofErr w:type="spellStart"/>
            <w:r w:rsidRPr="00983793">
              <w:rPr>
                <w:color w:val="000000" w:themeColor="text1"/>
              </w:rPr>
              <w:t>fifo</w:t>
            </w:r>
            <w:proofErr w:type="spellEnd"/>
          </w:p>
        </w:tc>
      </w:tr>
      <w:tr w:rsidR="00983793" w:rsidRPr="00983793" w:rsidTr="00983793">
        <w:trPr>
          <w:trHeight w:val="540"/>
          <w:tblCellSpacing w:w="20" w:type="dxa"/>
          <w:jc w:val="center"/>
        </w:trPr>
        <w:tc>
          <w:tcPr>
            <w:tcW w:w="840"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RP</w:t>
            </w:r>
          </w:p>
        </w:tc>
        <w:tc>
          <w:tcPr>
            <w:tcW w:w="855" w:type="dxa"/>
            <w:shd w:val="clear" w:color="auto" w:fill="AEAAAA" w:themeFill="background2" w:themeFillShade="BF"/>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WP</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c>
          <w:tcPr>
            <w:tcW w:w="855" w:type="dxa"/>
            <w:vAlign w:val="center"/>
            <w:hideMark/>
          </w:tcPr>
          <w:p w:rsidR="00EF5A01" w:rsidRPr="00983793" w:rsidRDefault="00EF5A01" w:rsidP="00983793">
            <w:pPr>
              <w:rPr>
                <w:color w:val="000000" w:themeColor="text1"/>
              </w:rPr>
            </w:pPr>
            <w:r w:rsidRPr="00983793">
              <w:rPr>
                <w:color w:val="000000" w:themeColor="text1"/>
              </w:rPr>
              <w:t> </w:t>
            </w:r>
          </w:p>
        </w:tc>
      </w:tr>
    </w:tbl>
    <w:p w:rsidR="00EF5A01" w:rsidRDefault="00EF5A01" w:rsidP="00EF5A01">
      <w:pPr>
        <w:spacing w:before="100" w:beforeAutospacing="1" w:after="100" w:afterAutospacing="1" w:line="360" w:lineRule="atLeast"/>
        <w:rPr>
          <w:rFonts w:ascii="Arial" w:eastAsia="Times New Roman" w:hAnsi="Arial" w:cs="Arial"/>
          <w:color w:val="000000"/>
          <w:sz w:val="27"/>
          <w:szCs w:val="27"/>
          <w:lang w:eastAsia="en-GB"/>
        </w:rPr>
      </w:pPr>
      <w:r w:rsidRPr="00EF5A01">
        <w:rPr>
          <w:rFonts w:ascii="Arial" w:eastAsia="Times New Roman" w:hAnsi="Arial" w:cs="Arial"/>
          <w:color w:val="000000"/>
          <w:sz w:val="27"/>
          <w:szCs w:val="27"/>
          <w:lang w:eastAsia="en-GB"/>
        </w:rPr>
        <w:t xml:space="preserve">A FIFO may be synchronous or asynchronous. There is no clock in asynchronous </w:t>
      </w:r>
      <w:proofErr w:type="spellStart"/>
      <w:r w:rsidRPr="00EF5A01">
        <w:rPr>
          <w:rFonts w:ascii="Arial" w:eastAsia="Times New Roman" w:hAnsi="Arial" w:cs="Arial"/>
          <w:color w:val="000000"/>
          <w:sz w:val="27"/>
          <w:szCs w:val="27"/>
          <w:lang w:eastAsia="en-GB"/>
        </w:rPr>
        <w:t>fifo</w:t>
      </w:r>
      <w:proofErr w:type="spellEnd"/>
      <w:r w:rsidRPr="00EF5A01">
        <w:rPr>
          <w:rFonts w:ascii="Arial" w:eastAsia="Times New Roman" w:hAnsi="Arial" w:cs="Arial"/>
          <w:color w:val="000000"/>
          <w:sz w:val="27"/>
          <w:szCs w:val="27"/>
          <w:lang w:eastAsia="en-GB"/>
        </w:rPr>
        <w:t xml:space="preserve">. In synchronous </w:t>
      </w:r>
      <w:proofErr w:type="spellStart"/>
      <w:r w:rsidRPr="00EF5A01">
        <w:rPr>
          <w:rFonts w:ascii="Arial" w:eastAsia="Times New Roman" w:hAnsi="Arial" w:cs="Arial"/>
          <w:color w:val="000000"/>
          <w:sz w:val="27"/>
          <w:szCs w:val="27"/>
          <w:lang w:eastAsia="en-GB"/>
        </w:rPr>
        <w:t>fifo</w:t>
      </w:r>
      <w:proofErr w:type="spellEnd"/>
      <w:r w:rsidRPr="00EF5A01">
        <w:rPr>
          <w:rFonts w:ascii="Arial" w:eastAsia="Times New Roman" w:hAnsi="Arial" w:cs="Arial"/>
          <w:color w:val="000000"/>
          <w:sz w:val="27"/>
          <w:szCs w:val="27"/>
          <w:lang w:eastAsia="en-GB"/>
        </w:rPr>
        <w:t xml:space="preserve">, there may be 1 or 2 clocks since some FIFOs have separate clocks for read and write. Asynchronous </w:t>
      </w:r>
      <w:proofErr w:type="spellStart"/>
      <w:r w:rsidRPr="00EF5A01">
        <w:rPr>
          <w:rFonts w:ascii="Arial" w:eastAsia="Times New Roman" w:hAnsi="Arial" w:cs="Arial"/>
          <w:color w:val="000000"/>
          <w:sz w:val="27"/>
          <w:szCs w:val="27"/>
          <w:lang w:eastAsia="en-GB"/>
        </w:rPr>
        <w:t>fifos</w:t>
      </w:r>
      <w:proofErr w:type="spellEnd"/>
      <w:r w:rsidRPr="00EF5A01">
        <w:rPr>
          <w:rFonts w:ascii="Arial" w:eastAsia="Times New Roman" w:hAnsi="Arial" w:cs="Arial"/>
          <w:color w:val="000000"/>
          <w:sz w:val="27"/>
          <w:szCs w:val="27"/>
          <w:lang w:eastAsia="en-GB"/>
        </w:rPr>
        <w:t xml:space="preserve"> are not used commonly now a days because synchronous FIFOs have improved interface timing.</w:t>
      </w:r>
    </w:p>
    <w:p w:rsidR="00EF5A01" w:rsidRDefault="00EF5A01" w:rsidP="00EF5A01">
      <w:pPr>
        <w:spacing w:before="100" w:beforeAutospacing="1" w:after="100" w:afterAutospacing="1" w:line="360" w:lineRule="atLeast"/>
        <w:rPr>
          <w:rFonts w:ascii="Arial" w:eastAsia="Times New Roman" w:hAnsi="Arial" w:cs="Arial"/>
          <w:color w:val="000000"/>
          <w:sz w:val="27"/>
          <w:szCs w:val="27"/>
          <w:lang w:eastAsia="en-GB"/>
        </w:rPr>
      </w:pPr>
    </w:p>
    <w:p w:rsidR="00EF5A01" w:rsidRDefault="00EF5A01" w:rsidP="00EF5A01">
      <w:pPr>
        <w:pStyle w:val="NormalWeb"/>
        <w:spacing w:line="360" w:lineRule="atLeast"/>
        <w:rPr>
          <w:rFonts w:ascii="Times" w:hAnsi="Times"/>
          <w:color w:val="000000"/>
          <w:sz w:val="27"/>
          <w:szCs w:val="27"/>
        </w:rPr>
      </w:pPr>
      <w:proofErr w:type="spellStart"/>
      <w:r>
        <w:rPr>
          <w:rFonts w:ascii="Arial" w:hAnsi="Arial" w:cs="Arial"/>
          <w:color w:val="000000"/>
          <w:sz w:val="27"/>
          <w:szCs w:val="27"/>
        </w:rPr>
        <w:t>When ever</w:t>
      </w:r>
      <w:proofErr w:type="spellEnd"/>
      <w:r>
        <w:rPr>
          <w:rFonts w:ascii="Arial" w:hAnsi="Arial" w:cs="Arial"/>
          <w:color w:val="000000"/>
          <w:sz w:val="27"/>
          <w:szCs w:val="27"/>
        </w:rPr>
        <w:t xml:space="preserve"> FIFO counter becomes zero or BUF_LENGTH, empty or full flags will </w:t>
      </w:r>
      <w:proofErr w:type="spellStart"/>
      <w:r>
        <w:rPr>
          <w:rFonts w:ascii="Arial" w:hAnsi="Arial" w:cs="Arial"/>
          <w:color w:val="000000"/>
          <w:sz w:val="27"/>
          <w:szCs w:val="27"/>
        </w:rPr>
        <w:t>beset</w:t>
      </w:r>
      <w:proofErr w:type="spellEnd"/>
      <w:r>
        <w:rPr>
          <w:rFonts w:ascii="Arial" w:hAnsi="Arial" w:cs="Arial"/>
          <w:color w:val="000000"/>
          <w:sz w:val="27"/>
          <w:szCs w:val="27"/>
        </w:rPr>
        <w:t>.</w:t>
      </w:r>
    </w:p>
    <w:p w:rsidR="00EF5A01" w:rsidRDefault="00EF5A01" w:rsidP="00EF5A01">
      <w:pPr>
        <w:pStyle w:val="NormalWeb"/>
        <w:spacing w:line="360" w:lineRule="atLeast"/>
        <w:rPr>
          <w:rFonts w:ascii="Times" w:hAnsi="Times"/>
          <w:color w:val="000000"/>
          <w:sz w:val="27"/>
          <w:szCs w:val="27"/>
        </w:rPr>
      </w:pPr>
      <w:proofErr w:type="spellStart"/>
      <w:r>
        <w:rPr>
          <w:rFonts w:ascii="Arial" w:hAnsi="Arial" w:cs="Arial"/>
          <w:color w:val="000000"/>
          <w:sz w:val="27"/>
          <w:szCs w:val="27"/>
        </w:rPr>
        <w:t>fifo_counter</w:t>
      </w:r>
      <w:proofErr w:type="spellEnd"/>
      <w:r>
        <w:rPr>
          <w:rFonts w:ascii="Arial" w:hAnsi="Arial" w:cs="Arial"/>
          <w:color w:val="000000"/>
          <w:sz w:val="27"/>
          <w:szCs w:val="27"/>
        </w:rPr>
        <w:t xml:space="preserve"> is incremented if write takes place and buffer is not full and will be decremented id read takes place and buffer is not empty. If both read and write takes place, counter will remain the same.</w:t>
      </w:r>
    </w:p>
    <w:p w:rsidR="00EF5A01" w:rsidRDefault="00EF5A01" w:rsidP="00EF5A01">
      <w:pPr>
        <w:pStyle w:val="NormalWeb"/>
        <w:spacing w:line="360" w:lineRule="atLeast"/>
        <w:rPr>
          <w:rFonts w:ascii="Times" w:hAnsi="Times"/>
          <w:color w:val="000000"/>
          <w:sz w:val="27"/>
          <w:szCs w:val="27"/>
        </w:rPr>
      </w:pPr>
      <w:proofErr w:type="spellStart"/>
      <w:r>
        <w:rPr>
          <w:rFonts w:ascii="Arial" w:hAnsi="Arial" w:cs="Arial"/>
          <w:color w:val="000000"/>
          <w:sz w:val="27"/>
          <w:szCs w:val="27"/>
        </w:rPr>
        <w:lastRenderedPageBreak/>
        <w:t>rd_ptr</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wr_ptr</w:t>
      </w:r>
      <w:proofErr w:type="spellEnd"/>
      <w:r>
        <w:rPr>
          <w:rFonts w:ascii="Arial" w:hAnsi="Arial" w:cs="Arial"/>
          <w:color w:val="000000"/>
          <w:sz w:val="27"/>
          <w:szCs w:val="27"/>
        </w:rPr>
        <w:t xml:space="preserve"> are read and write pointers. Since we selected the bits in these registers same as address width of buffer, when buffer overflows, values will overflow and become 0.</w:t>
      </w:r>
    </w:p>
    <w:p w:rsidR="00EF5A01" w:rsidRDefault="00EF5A01" w:rsidP="00EF5A01">
      <w:pPr>
        <w:pStyle w:val="NormalWeb"/>
        <w:spacing w:line="360" w:lineRule="atLeast"/>
        <w:rPr>
          <w:rFonts w:ascii="Times" w:hAnsi="Times"/>
          <w:color w:val="000000"/>
          <w:sz w:val="27"/>
          <w:szCs w:val="27"/>
        </w:rPr>
      </w:pPr>
      <w:r>
        <w:rPr>
          <w:rFonts w:ascii="Arial" w:hAnsi="Arial" w:cs="Arial"/>
          <w:color w:val="000000"/>
          <w:sz w:val="27"/>
          <w:szCs w:val="27"/>
        </w:rPr>
        <w:t xml:space="preserve">Following testbench can be used to test the </w:t>
      </w:r>
      <w:proofErr w:type="spellStart"/>
      <w:r>
        <w:rPr>
          <w:rFonts w:ascii="Arial" w:hAnsi="Arial" w:cs="Arial"/>
          <w:color w:val="000000"/>
          <w:sz w:val="27"/>
          <w:szCs w:val="27"/>
        </w:rPr>
        <w:t>fifo</w:t>
      </w:r>
      <w:proofErr w:type="spellEnd"/>
      <w:r>
        <w:rPr>
          <w:rFonts w:ascii="Arial" w:hAnsi="Arial" w:cs="Arial"/>
          <w:color w:val="000000"/>
          <w:sz w:val="27"/>
          <w:szCs w:val="27"/>
        </w:rPr>
        <w:t xml:space="preserve"> code. Some push and pop are made to test normal full and empty conditions. We can observe in the output that we popped the values in the order we pushed. Simultaneous push and pop is tested using fork-join once.</w:t>
      </w:r>
    </w:p>
    <w:p w:rsidR="00EF5A01" w:rsidRDefault="00EF5A01" w:rsidP="00EF5A01">
      <w:pPr>
        <w:pStyle w:val="NormalWeb"/>
        <w:spacing w:line="360" w:lineRule="atLeast"/>
        <w:rPr>
          <w:rFonts w:ascii="Times" w:hAnsi="Times"/>
          <w:color w:val="000000"/>
          <w:sz w:val="27"/>
          <w:szCs w:val="27"/>
        </w:rPr>
      </w:pPr>
      <w:r>
        <w:rPr>
          <w:rFonts w:ascii="Arial" w:hAnsi="Arial" w:cs="Arial"/>
          <w:color w:val="000000"/>
          <w:sz w:val="27"/>
          <w:szCs w:val="27"/>
        </w:rPr>
        <w:t>Tasks 'push' and 'pop' are used to write and read data from the queue. After placing the data and address in the appropriate port, task waits for a clock to come. Then data is read from the port. In the output, you can notice that it displays 'cannot push' message when data pushed is BUF_SIZE and displays 'cannot pop' when all the data are popped.</w:t>
      </w:r>
    </w:p>
    <w:p w:rsidR="00EF5A01" w:rsidRDefault="00EF5A01" w:rsidP="00EF5A01">
      <w:pPr>
        <w:pStyle w:val="NormalWeb"/>
        <w:rPr>
          <w:rFonts w:ascii="Times" w:hAnsi="Times"/>
          <w:color w:val="000000"/>
          <w:sz w:val="27"/>
          <w:szCs w:val="27"/>
        </w:rPr>
      </w:pPr>
      <w:r>
        <w:rPr>
          <w:rFonts w:ascii="Arial" w:hAnsi="Arial" w:cs="Arial"/>
          <w:color w:val="000000"/>
          <w:sz w:val="27"/>
          <w:szCs w:val="27"/>
        </w:rPr>
        <w:t>Here is the output of displayed:</w:t>
      </w:r>
    </w:p>
    <w:p w:rsidR="00EF5A01" w:rsidRDefault="00EF5A01" w:rsidP="00EF5A01">
      <w:pPr>
        <w:pStyle w:val="NormalWeb"/>
        <w:rPr>
          <w:rFonts w:ascii="Times" w:hAnsi="Times"/>
          <w:color w:val="000000"/>
          <w:sz w:val="27"/>
          <w:szCs w:val="27"/>
        </w:rPr>
      </w:pPr>
      <w:r>
        <w:rPr>
          <w:rFonts w:ascii="Arial" w:hAnsi="Arial" w:cs="Arial"/>
          <w:color w:val="000000"/>
          <w:sz w:val="27"/>
          <w:szCs w:val="27"/>
        </w:rPr>
        <w:t># Pushed 1</w:t>
      </w:r>
      <w:r>
        <w:rPr>
          <w:rFonts w:ascii="Arial" w:hAnsi="Arial" w:cs="Arial"/>
          <w:color w:val="000000"/>
          <w:sz w:val="27"/>
          <w:szCs w:val="27"/>
        </w:rPr>
        <w:br/>
        <w:t># Pushed 2</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1</w:t>
      </w:r>
      <w:r>
        <w:rPr>
          <w:rFonts w:ascii="Arial" w:hAnsi="Arial" w:cs="Arial"/>
          <w:color w:val="000000"/>
          <w:sz w:val="27"/>
          <w:szCs w:val="27"/>
        </w:rPr>
        <w:br/>
        <w:t># Pushed 10</w:t>
      </w:r>
      <w:r>
        <w:rPr>
          <w:rFonts w:ascii="Arial" w:hAnsi="Arial" w:cs="Arial"/>
          <w:color w:val="000000"/>
          <w:sz w:val="27"/>
          <w:szCs w:val="27"/>
        </w:rPr>
        <w:br/>
        <w:t># Pushed 20</w:t>
      </w:r>
      <w:r>
        <w:rPr>
          <w:rFonts w:ascii="Arial" w:hAnsi="Arial" w:cs="Arial"/>
          <w:color w:val="000000"/>
          <w:sz w:val="27"/>
          <w:szCs w:val="27"/>
        </w:rPr>
        <w:br/>
        <w:t># Pushed 30</w:t>
      </w:r>
      <w:r>
        <w:rPr>
          <w:rFonts w:ascii="Arial" w:hAnsi="Arial" w:cs="Arial"/>
          <w:color w:val="000000"/>
          <w:sz w:val="27"/>
          <w:szCs w:val="27"/>
        </w:rPr>
        <w:br/>
        <w:t># Pushed 40</w:t>
      </w:r>
      <w:r>
        <w:rPr>
          <w:rFonts w:ascii="Arial" w:hAnsi="Arial" w:cs="Arial"/>
          <w:color w:val="000000"/>
          <w:sz w:val="27"/>
          <w:szCs w:val="27"/>
        </w:rPr>
        <w:br/>
        <w:t># Pushed 50</w:t>
      </w:r>
      <w:r>
        <w:rPr>
          <w:rFonts w:ascii="Arial" w:hAnsi="Arial" w:cs="Arial"/>
          <w:color w:val="000000"/>
          <w:sz w:val="27"/>
          <w:szCs w:val="27"/>
        </w:rPr>
        <w:br/>
        <w:t># Pushed 60</w:t>
      </w:r>
      <w:r>
        <w:rPr>
          <w:rFonts w:ascii="Arial" w:hAnsi="Arial" w:cs="Arial"/>
          <w:color w:val="000000"/>
          <w:sz w:val="27"/>
          <w:szCs w:val="27"/>
        </w:rPr>
        <w:br/>
        <w:t># Pushed 70</w:t>
      </w:r>
      <w:r>
        <w:rPr>
          <w:rFonts w:ascii="Arial" w:hAnsi="Arial" w:cs="Arial"/>
          <w:color w:val="000000"/>
          <w:sz w:val="27"/>
          <w:szCs w:val="27"/>
        </w:rPr>
        <w:br/>
        <w:t># ---Cannot push: Buffer Full---</w:t>
      </w:r>
      <w:r>
        <w:rPr>
          <w:rFonts w:ascii="Arial" w:hAnsi="Arial" w:cs="Arial"/>
          <w:color w:val="000000"/>
          <w:sz w:val="27"/>
          <w:szCs w:val="27"/>
        </w:rPr>
        <w:br/>
        <w:t># ---Cannot push: Buffer Full---</w:t>
      </w:r>
      <w:r>
        <w:rPr>
          <w:rFonts w:ascii="Arial" w:hAnsi="Arial" w:cs="Arial"/>
          <w:color w:val="000000"/>
          <w:sz w:val="27"/>
          <w:szCs w:val="27"/>
        </w:rPr>
        <w:br/>
        <w:t># ---Cannot push: Buffer Full---</w:t>
      </w:r>
      <w:r>
        <w:rPr>
          <w:rFonts w:ascii="Arial" w:hAnsi="Arial" w:cs="Arial"/>
          <w:color w:val="000000"/>
          <w:sz w:val="27"/>
          <w:szCs w:val="27"/>
        </w:rPr>
        <w:br/>
        <w:t># ---Cannot push: Buffer Full---</w:t>
      </w:r>
      <w:r>
        <w:rPr>
          <w:rFonts w:ascii="Arial" w:hAnsi="Arial" w:cs="Arial"/>
          <w:color w:val="000000"/>
          <w:sz w:val="27"/>
          <w:szCs w:val="27"/>
        </w:rPr>
        <w:br/>
        <w:t># ---Cannot push: Buffer Full---</w:t>
      </w:r>
      <w:r>
        <w:rPr>
          <w:rFonts w:ascii="Arial" w:hAnsi="Arial" w:cs="Arial"/>
          <w:color w:val="000000"/>
          <w:sz w:val="27"/>
          <w:szCs w:val="27"/>
        </w:rPr>
        <w:br/>
        <w:t># ---Cannot push: Buffer Full---</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2</w:t>
      </w:r>
      <w:r>
        <w:rPr>
          <w:rFonts w:ascii="Arial" w:hAnsi="Arial" w:cs="Arial"/>
          <w:color w:val="000000"/>
          <w:sz w:val="27"/>
          <w:szCs w:val="27"/>
        </w:rPr>
        <w:br/>
        <w:t># Pushed 2</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10</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20</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30</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40</w:t>
      </w:r>
      <w:r>
        <w:rPr>
          <w:rFonts w:ascii="Arial" w:hAnsi="Arial" w:cs="Arial"/>
          <w:color w:val="000000"/>
          <w:sz w:val="27"/>
          <w:szCs w:val="27"/>
        </w:rPr>
        <w:br/>
        <w:t># Pushed 140</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50</w:t>
      </w:r>
      <w:r>
        <w:rPr>
          <w:rFonts w:ascii="Arial" w:hAnsi="Arial" w:cs="Arial"/>
          <w:color w:val="000000"/>
          <w:sz w:val="27"/>
          <w:szCs w:val="27"/>
        </w:rPr>
        <w:br/>
        <w:t># Pushed 50</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60</w:t>
      </w:r>
      <w:r>
        <w:rPr>
          <w:rFonts w:ascii="Arial" w:hAnsi="Arial" w:cs="Arial"/>
          <w:color w:val="000000"/>
          <w:sz w:val="27"/>
          <w:szCs w:val="27"/>
        </w:rPr>
        <w:br/>
      </w:r>
      <w:r>
        <w:rPr>
          <w:rFonts w:ascii="Arial" w:hAnsi="Arial" w:cs="Arial"/>
          <w:color w:val="000000"/>
          <w:sz w:val="27"/>
          <w:szCs w:val="27"/>
        </w:rPr>
        <w:lastRenderedPageBreak/>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70</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2</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140</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50</w:t>
      </w:r>
      <w:r>
        <w:rPr>
          <w:rFonts w:ascii="Arial" w:hAnsi="Arial" w:cs="Arial"/>
          <w:color w:val="000000"/>
          <w:sz w:val="27"/>
          <w:szCs w:val="27"/>
        </w:rPr>
        <w:br/>
        <w:t># ---Cannot Pop: Buffer Empty---</w:t>
      </w:r>
      <w:r>
        <w:rPr>
          <w:rFonts w:ascii="Arial" w:hAnsi="Arial" w:cs="Arial"/>
          <w:color w:val="000000"/>
          <w:sz w:val="27"/>
          <w:szCs w:val="27"/>
        </w:rPr>
        <w:br/>
        <w:t># ---Cannot Pop: Buffer Empty---</w:t>
      </w:r>
      <w:r>
        <w:rPr>
          <w:rFonts w:ascii="Arial" w:hAnsi="Arial" w:cs="Arial"/>
          <w:color w:val="000000"/>
          <w:sz w:val="27"/>
          <w:szCs w:val="27"/>
        </w:rPr>
        <w:br/>
        <w:t># ---Cannot Pop: Buffer Empty---</w:t>
      </w:r>
      <w:r>
        <w:rPr>
          <w:rFonts w:ascii="Arial" w:hAnsi="Arial" w:cs="Arial"/>
          <w:color w:val="000000"/>
          <w:sz w:val="27"/>
          <w:szCs w:val="27"/>
        </w:rPr>
        <w:br/>
        <w:t># ---Cannot Pop: Buffer Empty---</w:t>
      </w:r>
      <w:r>
        <w:rPr>
          <w:rFonts w:ascii="Arial" w:hAnsi="Arial" w:cs="Arial"/>
          <w:color w:val="000000"/>
          <w:sz w:val="27"/>
          <w:szCs w:val="27"/>
        </w:rPr>
        <w:br/>
        <w:t># ---Cannot Pop: Buffer Empty---</w:t>
      </w:r>
      <w:r>
        <w:rPr>
          <w:rFonts w:ascii="Arial" w:hAnsi="Arial" w:cs="Arial"/>
          <w:color w:val="000000"/>
          <w:sz w:val="27"/>
          <w:szCs w:val="27"/>
        </w:rPr>
        <w:br/>
        <w:t># ---Cannot Pop: Buffer Empty---</w:t>
      </w:r>
      <w:r>
        <w:rPr>
          <w:rFonts w:ascii="Arial" w:hAnsi="Arial" w:cs="Arial"/>
          <w:color w:val="000000"/>
          <w:sz w:val="27"/>
          <w:szCs w:val="27"/>
        </w:rPr>
        <w:br/>
        <w:t># Pushed 5</w:t>
      </w:r>
      <w:r>
        <w:rPr>
          <w:rFonts w:ascii="Arial" w:hAnsi="Arial" w:cs="Arial"/>
          <w:color w:val="000000"/>
          <w:sz w:val="27"/>
          <w:szCs w:val="27"/>
        </w:rPr>
        <w:br/>
        <w:t># -------------------------------</w:t>
      </w:r>
      <w:proofErr w:type="spellStart"/>
      <w:r>
        <w:rPr>
          <w:rFonts w:ascii="Arial" w:hAnsi="Arial" w:cs="Arial"/>
          <w:color w:val="000000"/>
          <w:sz w:val="27"/>
          <w:szCs w:val="27"/>
        </w:rPr>
        <w:t>Poped</w:t>
      </w:r>
      <w:proofErr w:type="spellEnd"/>
      <w:r>
        <w:rPr>
          <w:rFonts w:ascii="Arial" w:hAnsi="Arial" w:cs="Arial"/>
          <w:color w:val="000000"/>
          <w:sz w:val="27"/>
          <w:szCs w:val="27"/>
        </w:rPr>
        <w:t xml:space="preserve"> 5</w:t>
      </w:r>
    </w:p>
    <w:p w:rsidR="00EF5A01" w:rsidRPr="00EF5A01" w:rsidRDefault="00EF5A01" w:rsidP="00EF5A01">
      <w:pPr>
        <w:spacing w:before="100" w:beforeAutospacing="1" w:after="100" w:afterAutospacing="1" w:line="360" w:lineRule="atLeast"/>
        <w:rPr>
          <w:rFonts w:ascii="Times" w:eastAsia="Times New Roman" w:hAnsi="Times" w:cs="Times New Roman"/>
          <w:color w:val="000000"/>
          <w:sz w:val="27"/>
          <w:szCs w:val="27"/>
          <w:lang w:eastAsia="en-GB"/>
        </w:rPr>
      </w:pPr>
    </w:p>
    <w:p w:rsidR="00383141" w:rsidRDefault="00383141"/>
    <w:sectPr w:rsidR="00383141" w:rsidSect="009837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01"/>
    <w:rsid w:val="00383141"/>
    <w:rsid w:val="00983793"/>
    <w:rsid w:val="009F1F46"/>
    <w:rsid w:val="00EF5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A9A8"/>
  <w15:chartTrackingRefBased/>
  <w15:docId w15:val="{1A7AD966-120A-0C4C-8209-A14E5C50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A0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173626">
      <w:bodyDiv w:val="1"/>
      <w:marLeft w:val="0"/>
      <w:marRight w:val="0"/>
      <w:marTop w:val="0"/>
      <w:marBottom w:val="0"/>
      <w:divBdr>
        <w:top w:val="none" w:sz="0" w:space="0" w:color="auto"/>
        <w:left w:val="none" w:sz="0" w:space="0" w:color="auto"/>
        <w:bottom w:val="none" w:sz="0" w:space="0" w:color="auto"/>
        <w:right w:val="none" w:sz="0" w:space="0" w:color="auto"/>
      </w:divBdr>
    </w:div>
    <w:div w:id="1164928765">
      <w:bodyDiv w:val="1"/>
      <w:marLeft w:val="0"/>
      <w:marRight w:val="0"/>
      <w:marTop w:val="0"/>
      <w:marBottom w:val="0"/>
      <w:divBdr>
        <w:top w:val="none" w:sz="0" w:space="0" w:color="auto"/>
        <w:left w:val="none" w:sz="0" w:space="0" w:color="auto"/>
        <w:bottom w:val="none" w:sz="0" w:space="0" w:color="auto"/>
        <w:right w:val="none" w:sz="0" w:space="0" w:color="auto"/>
      </w:divBdr>
    </w:div>
    <w:div w:id="164268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Dhaivat</dc:creator>
  <cp:keywords/>
  <dc:description/>
  <cp:lastModifiedBy>Dave, Dhaivat</cp:lastModifiedBy>
  <cp:revision>1</cp:revision>
  <dcterms:created xsi:type="dcterms:W3CDTF">2020-06-18T04:59:00Z</dcterms:created>
  <dcterms:modified xsi:type="dcterms:W3CDTF">2020-06-19T02:12:00Z</dcterms:modified>
</cp:coreProperties>
</file>