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39CDD777"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A32AAE">
              <w:rPr>
                <w:rFonts w:asciiTheme="minorHAnsi" w:hAnsiTheme="minorHAnsi" w:cstheme="minorHAnsi"/>
                <w:color w:val="auto"/>
                <w:sz w:val="28"/>
                <w:szCs w:val="28"/>
              </w:rPr>
              <w:t>Alaa Mostafa</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064F4104"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A32AAE">
              <w:rPr>
                <w:rFonts w:asciiTheme="minorHAnsi" w:hAnsiTheme="minorHAnsi" w:cstheme="minorHAnsi"/>
                <w:color w:val="auto"/>
                <w:sz w:val="28"/>
                <w:szCs w:val="28"/>
              </w:rPr>
              <w:t>16/12/24</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815953915"/>
        <w:docPartObj>
          <w:docPartGallery w:val="Table of Contents"/>
          <w:docPartUnique/>
        </w:docPartObj>
      </w:sdtPr>
      <w:sdtEndPr/>
      <w:sdtContent>
        <w:p w14:paraId="6B1A743D" w14:textId="5CE5D814" w:rsidR="1E064045" w:rsidRDefault="1E064045" w:rsidP="1E064045">
          <w:pPr>
            <w:pStyle w:val="TOC1"/>
            <w:tabs>
              <w:tab w:val="right" w:leader="dot" w:pos="9630"/>
            </w:tabs>
            <w:rPr>
              <w:rStyle w:val="Hyperlink"/>
            </w:rPr>
          </w:pPr>
          <w:r>
            <w:fldChar w:fldCharType="begin"/>
          </w:r>
          <w:r>
            <w:instrText>TOC \o \z \u \h</w:instrText>
          </w:r>
          <w:r>
            <w:fldChar w:fldCharType="separate"/>
          </w:r>
          <w:hyperlink w:anchor="_Toc77637984">
            <w:r w:rsidRPr="1E064045">
              <w:rPr>
                <w:rStyle w:val="Hyperlink"/>
              </w:rPr>
              <w:t>Day 1: Task 1</w:t>
            </w:r>
            <w:r>
              <w:tab/>
            </w:r>
            <w:r>
              <w:fldChar w:fldCharType="begin"/>
            </w:r>
            <w:r>
              <w:instrText>PAGEREF _Toc77637984 \h</w:instrText>
            </w:r>
            <w:r>
              <w:fldChar w:fldCharType="separate"/>
            </w:r>
            <w:r w:rsidRPr="1E064045">
              <w:rPr>
                <w:rStyle w:val="Hyperlink"/>
              </w:rPr>
              <w:t>2</w:t>
            </w:r>
            <w:r>
              <w:fldChar w:fldCharType="end"/>
            </w:r>
          </w:hyperlink>
        </w:p>
        <w:p w14:paraId="19E73860" w14:textId="262E1C1A" w:rsidR="1E064045" w:rsidRDefault="1E064045" w:rsidP="1E064045">
          <w:pPr>
            <w:pStyle w:val="TOC1"/>
            <w:tabs>
              <w:tab w:val="right" w:leader="dot" w:pos="9630"/>
            </w:tabs>
            <w:rPr>
              <w:rStyle w:val="Hyperlink"/>
            </w:rPr>
          </w:pPr>
          <w:hyperlink w:anchor="_Toc1634060488">
            <w:r w:rsidRPr="1E064045">
              <w:rPr>
                <w:rStyle w:val="Hyperlink"/>
              </w:rPr>
              <w:t>Day 2: Task 1</w:t>
            </w:r>
            <w:r>
              <w:tab/>
            </w:r>
            <w:r>
              <w:fldChar w:fldCharType="begin"/>
            </w:r>
            <w:r>
              <w:instrText>PAGEREF _Toc1634060488 \h</w:instrText>
            </w:r>
            <w:r>
              <w:fldChar w:fldCharType="separate"/>
            </w:r>
            <w:r w:rsidRPr="1E064045">
              <w:rPr>
                <w:rStyle w:val="Hyperlink"/>
              </w:rPr>
              <w:t>2</w:t>
            </w:r>
            <w:r>
              <w:fldChar w:fldCharType="end"/>
            </w:r>
          </w:hyperlink>
        </w:p>
        <w:p w14:paraId="1333A935" w14:textId="33DA80D3" w:rsidR="1E064045" w:rsidRDefault="1E064045" w:rsidP="1E064045">
          <w:pPr>
            <w:pStyle w:val="TOC1"/>
            <w:tabs>
              <w:tab w:val="right" w:leader="dot" w:pos="9630"/>
            </w:tabs>
            <w:rPr>
              <w:rStyle w:val="Hyperlink"/>
            </w:rPr>
          </w:pPr>
          <w:hyperlink w:anchor="_Toc152114794">
            <w:r w:rsidRPr="1E064045">
              <w:rPr>
                <w:rStyle w:val="Hyperlink"/>
              </w:rPr>
              <w:t>Day 2: Task 2</w:t>
            </w:r>
            <w:r>
              <w:tab/>
            </w:r>
            <w:r>
              <w:fldChar w:fldCharType="begin"/>
            </w:r>
            <w:r>
              <w:instrText>PAGEREF _Toc152114794 \h</w:instrText>
            </w:r>
            <w:r>
              <w:fldChar w:fldCharType="separate"/>
            </w:r>
            <w:r w:rsidRPr="1E064045">
              <w:rPr>
                <w:rStyle w:val="Hyperlink"/>
              </w:rPr>
              <w:t>3</w:t>
            </w:r>
            <w:r>
              <w:fldChar w:fldCharType="end"/>
            </w:r>
          </w:hyperlink>
        </w:p>
        <w:p w14:paraId="4A7601FA" w14:textId="7C499ACF" w:rsidR="1E064045" w:rsidRDefault="1E064045" w:rsidP="1E064045">
          <w:pPr>
            <w:pStyle w:val="TOC1"/>
            <w:tabs>
              <w:tab w:val="right" w:leader="dot" w:pos="9630"/>
            </w:tabs>
            <w:rPr>
              <w:rStyle w:val="Hyperlink"/>
            </w:rPr>
          </w:pPr>
          <w:hyperlink w:anchor="_Toc257844391">
            <w:r w:rsidRPr="1E064045">
              <w:rPr>
                <w:rStyle w:val="Hyperlink"/>
              </w:rPr>
              <w:t>Day 2: Task 3</w:t>
            </w:r>
            <w:r>
              <w:tab/>
            </w:r>
            <w:r>
              <w:fldChar w:fldCharType="begin"/>
            </w:r>
            <w:r>
              <w:instrText>PAGEREF _Toc257844391 \h</w:instrText>
            </w:r>
            <w:r>
              <w:fldChar w:fldCharType="separate"/>
            </w:r>
            <w:r w:rsidRPr="1E064045">
              <w:rPr>
                <w:rStyle w:val="Hyperlink"/>
              </w:rPr>
              <w:t>4</w:t>
            </w:r>
            <w:r>
              <w:fldChar w:fldCharType="end"/>
            </w:r>
          </w:hyperlink>
        </w:p>
        <w:p w14:paraId="4E2694BE" w14:textId="6E4D0A45" w:rsidR="1E064045" w:rsidRDefault="1E064045" w:rsidP="1E064045">
          <w:pPr>
            <w:pStyle w:val="TOC1"/>
            <w:tabs>
              <w:tab w:val="right" w:leader="dot" w:pos="9630"/>
            </w:tabs>
            <w:rPr>
              <w:rStyle w:val="Hyperlink"/>
            </w:rPr>
          </w:pPr>
          <w:hyperlink w:anchor="_Toc1014152162">
            <w:r w:rsidRPr="1E064045">
              <w:rPr>
                <w:rStyle w:val="Hyperlink"/>
              </w:rPr>
              <w:t>Day 3: Task 1</w:t>
            </w:r>
            <w:r>
              <w:tab/>
            </w:r>
            <w:r>
              <w:fldChar w:fldCharType="begin"/>
            </w:r>
            <w:r>
              <w:instrText>PAGEREF _Toc1014152162 \h</w:instrText>
            </w:r>
            <w:r>
              <w:fldChar w:fldCharType="separate"/>
            </w:r>
            <w:r w:rsidRPr="1E064045">
              <w:rPr>
                <w:rStyle w:val="Hyperlink"/>
              </w:rPr>
              <w:t>4</w:t>
            </w:r>
            <w:r>
              <w:fldChar w:fldCharType="end"/>
            </w:r>
          </w:hyperlink>
        </w:p>
        <w:p w14:paraId="67A042D4" w14:textId="2C061B11" w:rsidR="1E064045" w:rsidRDefault="1E064045" w:rsidP="1E064045">
          <w:pPr>
            <w:pStyle w:val="TOC1"/>
            <w:tabs>
              <w:tab w:val="right" w:leader="dot" w:pos="9630"/>
            </w:tabs>
            <w:rPr>
              <w:rStyle w:val="Hyperlink"/>
            </w:rPr>
          </w:pPr>
          <w:hyperlink w:anchor="_Toc1498274088">
            <w:r w:rsidRPr="1E064045">
              <w:rPr>
                <w:rStyle w:val="Hyperlink"/>
              </w:rPr>
              <w:t>Day 3: Task 2</w:t>
            </w:r>
            <w:r>
              <w:tab/>
            </w:r>
            <w:r>
              <w:fldChar w:fldCharType="begin"/>
            </w:r>
            <w:r>
              <w:instrText>PAGEREF _Toc1498274088 \h</w:instrText>
            </w:r>
            <w:r>
              <w:fldChar w:fldCharType="separate"/>
            </w:r>
            <w:r w:rsidRPr="1E064045">
              <w:rPr>
                <w:rStyle w:val="Hyperlink"/>
              </w:rPr>
              <w:t>5</w:t>
            </w:r>
            <w:r>
              <w:fldChar w:fldCharType="end"/>
            </w:r>
          </w:hyperlink>
        </w:p>
        <w:p w14:paraId="40D5A678" w14:textId="0C1A0411" w:rsidR="1E064045" w:rsidRDefault="1E064045" w:rsidP="1E064045">
          <w:pPr>
            <w:pStyle w:val="TOC4"/>
            <w:tabs>
              <w:tab w:val="right" w:leader="dot" w:pos="9630"/>
            </w:tabs>
            <w:rPr>
              <w:rStyle w:val="Hyperlink"/>
            </w:rPr>
          </w:pPr>
          <w:hyperlink w:anchor="_Toc1056274673">
            <w:r w:rsidRPr="1E064045">
              <w:rPr>
                <w:rStyle w:val="Hyperlink"/>
              </w:rPr>
              <w:t>Dataset:</w:t>
            </w:r>
            <w:r>
              <w:tab/>
            </w:r>
            <w:r>
              <w:fldChar w:fldCharType="begin"/>
            </w:r>
            <w:r>
              <w:instrText>PAGEREF _Toc1056274673 \h</w:instrText>
            </w:r>
            <w:r>
              <w:fldChar w:fldCharType="separate"/>
            </w:r>
            <w:r w:rsidRPr="1E064045">
              <w:rPr>
                <w:rStyle w:val="Hyperlink"/>
              </w:rPr>
              <w:t>5</w:t>
            </w:r>
            <w:r>
              <w:fldChar w:fldCharType="end"/>
            </w:r>
          </w:hyperlink>
        </w:p>
        <w:p w14:paraId="73F09FFC" w14:textId="3EFFA5D7" w:rsidR="1E064045" w:rsidRDefault="1E064045" w:rsidP="1E064045">
          <w:pPr>
            <w:pStyle w:val="TOC4"/>
            <w:tabs>
              <w:tab w:val="right" w:leader="dot" w:pos="9630"/>
            </w:tabs>
            <w:rPr>
              <w:rStyle w:val="Hyperlink"/>
            </w:rPr>
          </w:pPr>
          <w:hyperlink w:anchor="_Toc782776295">
            <w:r w:rsidRPr="1E064045">
              <w:rPr>
                <w:rStyle w:val="Hyperlink"/>
              </w:rPr>
              <w:t>Step 1: Create a Pivot Table</w:t>
            </w:r>
            <w:r>
              <w:tab/>
            </w:r>
            <w:r>
              <w:fldChar w:fldCharType="begin"/>
            </w:r>
            <w:r>
              <w:instrText>PAGEREF _Toc782776295 \h</w:instrText>
            </w:r>
            <w:r>
              <w:fldChar w:fldCharType="separate"/>
            </w:r>
            <w:r w:rsidRPr="1E064045">
              <w:rPr>
                <w:rStyle w:val="Hyperlink"/>
              </w:rPr>
              <w:t>5</w:t>
            </w:r>
            <w:r>
              <w:fldChar w:fldCharType="end"/>
            </w:r>
          </w:hyperlink>
        </w:p>
        <w:p w14:paraId="48C55140" w14:textId="11D3AD4D" w:rsidR="1E064045" w:rsidRDefault="1E064045" w:rsidP="1E064045">
          <w:pPr>
            <w:pStyle w:val="TOC4"/>
            <w:tabs>
              <w:tab w:val="right" w:leader="dot" w:pos="9630"/>
            </w:tabs>
            <w:rPr>
              <w:rStyle w:val="Hyperlink"/>
            </w:rPr>
          </w:pPr>
          <w:hyperlink w:anchor="_Toc365195726">
            <w:r w:rsidRPr="1E064045">
              <w:rPr>
                <w:rStyle w:val="Hyperlink"/>
              </w:rPr>
              <w:t>Step 2: Use the SWITCH Function</w:t>
            </w:r>
            <w:r>
              <w:tab/>
            </w:r>
            <w:r>
              <w:fldChar w:fldCharType="begin"/>
            </w:r>
            <w:r>
              <w:instrText>PAGEREF _Toc365195726 \h</w:instrText>
            </w:r>
            <w:r>
              <w:fldChar w:fldCharType="separate"/>
            </w:r>
            <w:r w:rsidRPr="1E064045">
              <w:rPr>
                <w:rStyle w:val="Hyperlink"/>
              </w:rPr>
              <w:t>5</w:t>
            </w:r>
            <w:r>
              <w:fldChar w:fldCharType="end"/>
            </w:r>
          </w:hyperlink>
        </w:p>
        <w:p w14:paraId="062C17D3" w14:textId="0D6AE1C0" w:rsidR="1E064045" w:rsidRDefault="1E064045" w:rsidP="1E064045">
          <w:pPr>
            <w:pStyle w:val="TOC4"/>
            <w:tabs>
              <w:tab w:val="right" w:leader="dot" w:pos="9630"/>
            </w:tabs>
            <w:rPr>
              <w:rStyle w:val="Hyperlink"/>
            </w:rPr>
          </w:pPr>
          <w:hyperlink w:anchor="_Toc485671904">
            <w:r w:rsidRPr="1E064045">
              <w:rPr>
                <w:rStyle w:val="Hyperlink"/>
              </w:rPr>
              <w:t>Submission:</w:t>
            </w:r>
            <w:r>
              <w:tab/>
            </w:r>
            <w:r>
              <w:fldChar w:fldCharType="begin"/>
            </w:r>
            <w:r>
              <w:instrText>PAGEREF _Toc485671904 \h</w:instrText>
            </w:r>
            <w:r>
              <w:fldChar w:fldCharType="separate"/>
            </w:r>
            <w:r w:rsidRPr="1E064045">
              <w:rPr>
                <w:rStyle w:val="Hyperlink"/>
              </w:rPr>
              <w:t>6</w:t>
            </w:r>
            <w:r>
              <w:fldChar w:fldCharType="end"/>
            </w:r>
          </w:hyperlink>
        </w:p>
        <w:p w14:paraId="0C8A4E93" w14:textId="662FADAF" w:rsidR="1E064045" w:rsidRDefault="1E064045" w:rsidP="1E064045">
          <w:pPr>
            <w:pStyle w:val="TOC1"/>
            <w:tabs>
              <w:tab w:val="right" w:leader="dot" w:pos="9630"/>
            </w:tabs>
            <w:rPr>
              <w:rStyle w:val="Hyperlink"/>
            </w:rPr>
          </w:pPr>
          <w:hyperlink w:anchor="_Toc1856180793">
            <w:r w:rsidRPr="1E064045">
              <w:rPr>
                <w:rStyle w:val="Hyperlink"/>
              </w:rPr>
              <w:t>Day 3: Task 3</w:t>
            </w:r>
            <w:r>
              <w:tab/>
            </w:r>
            <w:r>
              <w:fldChar w:fldCharType="begin"/>
            </w:r>
            <w:r>
              <w:instrText>PAGEREF _Toc1856180793 \h</w:instrText>
            </w:r>
            <w:r>
              <w:fldChar w:fldCharType="separate"/>
            </w:r>
            <w:r w:rsidRPr="1E064045">
              <w:rPr>
                <w:rStyle w:val="Hyperlink"/>
              </w:rPr>
              <w:t>6</w:t>
            </w:r>
            <w:r>
              <w:fldChar w:fldCharType="end"/>
            </w:r>
          </w:hyperlink>
        </w:p>
        <w:p w14:paraId="45ECD4A3" w14:textId="249E854A" w:rsidR="1E064045" w:rsidRDefault="1E064045" w:rsidP="1E064045">
          <w:pPr>
            <w:pStyle w:val="TOC1"/>
            <w:tabs>
              <w:tab w:val="right" w:leader="dot" w:pos="9630"/>
            </w:tabs>
            <w:rPr>
              <w:rStyle w:val="Hyperlink"/>
            </w:rPr>
          </w:pPr>
          <w:hyperlink w:anchor="_Toc381189142">
            <w:r w:rsidRPr="1E064045">
              <w:rPr>
                <w:rStyle w:val="Hyperlink"/>
              </w:rPr>
              <w:t>Day 4: Task 1</w:t>
            </w:r>
            <w:r>
              <w:tab/>
            </w:r>
            <w:r>
              <w:fldChar w:fldCharType="begin"/>
            </w:r>
            <w:r>
              <w:instrText>PAGEREF _Toc381189142 \h</w:instrText>
            </w:r>
            <w:r>
              <w:fldChar w:fldCharType="separate"/>
            </w:r>
            <w:r w:rsidRPr="1E064045">
              <w:rPr>
                <w:rStyle w:val="Hyperlink"/>
              </w:rPr>
              <w:t>7</w:t>
            </w:r>
            <w:r>
              <w:fldChar w:fldCharType="end"/>
            </w:r>
          </w:hyperlink>
        </w:p>
        <w:p w14:paraId="788730CF" w14:textId="02497ABA" w:rsidR="1E064045" w:rsidRDefault="1E064045" w:rsidP="1E064045">
          <w:pPr>
            <w:pStyle w:val="TOC1"/>
            <w:tabs>
              <w:tab w:val="right" w:leader="dot" w:pos="9630"/>
            </w:tabs>
            <w:rPr>
              <w:rStyle w:val="Hyperlink"/>
            </w:rPr>
          </w:pPr>
          <w:hyperlink w:anchor="_Toc1368242635">
            <w:r w:rsidRPr="1E064045">
              <w:rPr>
                <w:rStyle w:val="Hyperlink"/>
              </w:rPr>
              <w:t>Course Notes</w:t>
            </w:r>
            <w:r>
              <w:tab/>
            </w:r>
            <w:r>
              <w:fldChar w:fldCharType="begin"/>
            </w:r>
            <w:r>
              <w:instrText>PAGEREF _Toc1368242635 \h</w:instrText>
            </w:r>
            <w:r>
              <w:fldChar w:fldCharType="separate"/>
            </w:r>
            <w:r w:rsidRPr="1E064045">
              <w:rPr>
                <w:rStyle w:val="Hyperlink"/>
              </w:rPr>
              <w:t>9</w:t>
            </w:r>
            <w:r>
              <w:fldChar w:fldCharType="end"/>
            </w:r>
          </w:hyperlink>
        </w:p>
        <w:p w14:paraId="44CAC55C" w14:textId="6CB8F5FE" w:rsidR="1E064045" w:rsidRDefault="1E064045" w:rsidP="1E064045">
          <w:pPr>
            <w:pStyle w:val="TOC1"/>
            <w:tabs>
              <w:tab w:val="right" w:leader="dot" w:pos="9630"/>
            </w:tabs>
            <w:rPr>
              <w:rStyle w:val="Hyperlink"/>
            </w:rPr>
          </w:pPr>
          <w:hyperlink w:anchor="_Toc305684719">
            <w:r w:rsidRPr="1E064045">
              <w:rPr>
                <w:rStyle w:val="Hyperlink"/>
              </w:rPr>
              <w:t>Additional Information</w:t>
            </w:r>
            <w:r>
              <w:tab/>
            </w:r>
            <w:r>
              <w:fldChar w:fldCharType="begin"/>
            </w:r>
            <w:r>
              <w:instrText>PAGEREF _Toc305684719 \h</w:instrText>
            </w:r>
            <w:r>
              <w:fldChar w:fldCharType="separate"/>
            </w:r>
            <w:r w:rsidRPr="1E064045">
              <w:rPr>
                <w:rStyle w:val="Hyperlink"/>
              </w:rPr>
              <w:t>10</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77637984"/>
      <w:r w:rsidRPr="1E064045">
        <w:rPr>
          <w:rFonts w:asciiTheme="minorHAnsi" w:hAnsiTheme="minorHAnsi" w:cstheme="minorBidi"/>
        </w:rPr>
        <w:t>Day 1</w:t>
      </w:r>
      <w:r w:rsidR="32C86453" w:rsidRPr="1E064045">
        <w:rPr>
          <w:rFonts w:asciiTheme="minorHAnsi" w:hAnsiTheme="minorHAnsi" w:cstheme="minorBidi"/>
        </w:rPr>
        <w:t xml:space="preserve">: </w:t>
      </w:r>
      <w:bookmarkStart w:id="1" w:name="_Toc168490834"/>
      <w:r w:rsidR="00D0614B" w:rsidRPr="1E064045">
        <w:rPr>
          <w:rFonts w:asciiTheme="minorHAnsi" w:hAnsiTheme="minorHAnsi" w:cstheme="minorBidi"/>
        </w:rPr>
        <w:t>Task 1</w:t>
      </w:r>
      <w:bookmarkEnd w:id="0"/>
      <w:bookmarkEnd w:id="1"/>
    </w:p>
    <w:p w14:paraId="1AF27404" w14:textId="77777777" w:rsidR="00D7779F" w:rsidRDefault="00D7779F" w:rsidP="00D7779F"/>
    <w:p w14:paraId="097C47E1" w14:textId="65CBB952" w:rsidR="00D7779F" w:rsidRDefault="00D7779F" w:rsidP="00D7779F">
      <w:r>
        <w:t xml:space="preserve">Please complete the below boxes on commons laws and regulations that must be followed when working with customers data, use the below bulleted list to support your answers. </w:t>
      </w:r>
    </w:p>
    <w:p w14:paraId="0DEC09F6" w14:textId="77777777" w:rsidR="00D7779F" w:rsidRDefault="00D7779F" w:rsidP="00D7779F"/>
    <w:p w14:paraId="123545A8" w14:textId="02E63823" w:rsidR="00D7779F" w:rsidRDefault="00D7779F" w:rsidP="00D7779F">
      <w:pPr>
        <w:pStyle w:val="ListParagraph"/>
        <w:numPr>
          <w:ilvl w:val="0"/>
          <w:numId w:val="14"/>
        </w:numPr>
      </w:pPr>
      <w:r>
        <w:t>What is it</w:t>
      </w:r>
    </w:p>
    <w:p w14:paraId="1E54A5DC" w14:textId="21A0C61F" w:rsidR="00D7779F" w:rsidRDefault="00D7779F" w:rsidP="00D7779F">
      <w:pPr>
        <w:pStyle w:val="ListParagraph"/>
        <w:numPr>
          <w:ilvl w:val="0"/>
          <w:numId w:val="14"/>
        </w:numPr>
      </w:pPr>
      <w:r>
        <w:t>Why is it important</w:t>
      </w:r>
    </w:p>
    <w:p w14:paraId="5C1F9695" w14:textId="0DFDAD09" w:rsidR="00D7779F" w:rsidRDefault="00D7779F" w:rsidP="00D7779F">
      <w:pPr>
        <w:pStyle w:val="ListParagraph"/>
        <w:numPr>
          <w:ilvl w:val="0"/>
          <w:numId w:val="14"/>
        </w:numPr>
      </w:pPr>
      <w:r>
        <w:t>Provide a real-world example of how you can follow it</w:t>
      </w:r>
    </w:p>
    <w:p w14:paraId="5ED76C33" w14:textId="6BABC714" w:rsidR="00D7779F" w:rsidRDefault="00D7779F" w:rsidP="00D7779F">
      <w:pPr>
        <w:pStyle w:val="ListParagraph"/>
        <w:numPr>
          <w:ilvl w:val="0"/>
          <w:numId w:val="14"/>
        </w:numPr>
      </w:pPr>
      <w:r>
        <w:t xml:space="preserve">How does it impact working with data </w:t>
      </w:r>
    </w:p>
    <w:p w14:paraId="21A4712C" w14:textId="77AFE0F5" w:rsidR="00D7779F" w:rsidRDefault="00D7779F" w:rsidP="00D7779F">
      <w:pPr>
        <w:pStyle w:val="ListParagraph"/>
        <w:numPr>
          <w:ilvl w:val="0"/>
          <w:numId w:val="14"/>
        </w:numPr>
      </w:pPr>
      <w:r>
        <w:t>What could happen if you breached it</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69AD3F63" w:rsidR="00A859C7"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Data Protection Act</w:t>
            </w:r>
          </w:p>
        </w:tc>
        <w:tc>
          <w:tcPr>
            <w:tcW w:w="7790" w:type="dxa"/>
          </w:tcPr>
          <w:p w14:paraId="1FAE59C9" w14:textId="7D8C6F84" w:rsidR="00BF7D7E" w:rsidRPr="00BF7D7E" w:rsidRDefault="005135EF" w:rsidP="00BF7D7E">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BF7D7E">
              <w:rPr>
                <w:rStyle w:val="ANSWERS"/>
                <w:rFonts w:asciiTheme="minorHAnsi" w:hAnsiTheme="minorHAnsi" w:cstheme="minorHAnsi"/>
                <w:sz w:val="28"/>
                <w:szCs w:val="28"/>
              </w:rPr>
              <w:t>D</w:t>
            </w:r>
            <w:r w:rsidRPr="00BF7D7E">
              <w:rPr>
                <w:rStyle w:val="ANSWERS"/>
                <w:rFonts w:cstheme="minorHAnsi"/>
                <w:sz w:val="28"/>
                <w:szCs w:val="28"/>
              </w:rPr>
              <w:t xml:space="preserve">ata Protection act is a </w:t>
            </w:r>
            <w:r w:rsidR="00BF7D7E" w:rsidRPr="00BF7D7E">
              <w:rPr>
                <w:rStyle w:val="ANSWERS"/>
                <w:rFonts w:cstheme="minorHAnsi"/>
                <w:sz w:val="28"/>
                <w:szCs w:val="28"/>
              </w:rPr>
              <w:t xml:space="preserve">UK </w:t>
            </w:r>
            <w:r w:rsidRPr="00BF7D7E">
              <w:rPr>
                <w:rStyle w:val="ANSWERS"/>
                <w:rFonts w:cstheme="minorHAnsi"/>
                <w:sz w:val="28"/>
                <w:szCs w:val="28"/>
              </w:rPr>
              <w:t xml:space="preserve">law that control how personal information is used by organisation, business by </w:t>
            </w:r>
            <w:r w:rsidR="00CC0C19" w:rsidRPr="00BF7D7E">
              <w:rPr>
                <w:rStyle w:val="ANSWERS"/>
                <w:rFonts w:cstheme="minorHAnsi"/>
                <w:sz w:val="28"/>
                <w:szCs w:val="28"/>
              </w:rPr>
              <w:t xml:space="preserve">the </w:t>
            </w:r>
            <w:r w:rsidR="00AA22FA" w:rsidRPr="00BF7D7E">
              <w:rPr>
                <w:rStyle w:val="ANSWERS"/>
                <w:rFonts w:cstheme="minorHAnsi"/>
                <w:sz w:val="28"/>
                <w:szCs w:val="28"/>
              </w:rPr>
              <w:t>government.</w:t>
            </w:r>
          </w:p>
          <w:p w14:paraId="743C078F" w14:textId="21CE604A" w:rsidR="00BF7D7E" w:rsidRPr="00BF7D7E" w:rsidRDefault="005135EF" w:rsidP="00BF7D7E">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BF7D7E">
              <w:rPr>
                <w:rStyle w:val="ANSWERS"/>
                <w:rFonts w:cstheme="minorHAnsi"/>
                <w:sz w:val="28"/>
                <w:szCs w:val="28"/>
              </w:rPr>
              <w:lastRenderedPageBreak/>
              <w:t xml:space="preserve"> </w:t>
            </w:r>
            <w:r w:rsidR="00BF7D7E">
              <w:rPr>
                <w:rStyle w:val="ANSWERS"/>
                <w:rFonts w:cstheme="minorHAnsi"/>
                <w:sz w:val="28"/>
                <w:szCs w:val="28"/>
              </w:rPr>
              <w:t>It is</w:t>
            </w:r>
            <w:r w:rsidRPr="00BF7D7E">
              <w:rPr>
                <w:rStyle w:val="ANSWERS"/>
                <w:rFonts w:cstheme="minorHAnsi"/>
                <w:sz w:val="28"/>
                <w:szCs w:val="28"/>
              </w:rPr>
              <w:t xml:space="preserve"> important because it </w:t>
            </w:r>
            <w:r w:rsidR="00BF7D7E" w:rsidRPr="00BF7D7E">
              <w:rPr>
                <w:rStyle w:val="ANSWERS"/>
                <w:rFonts w:cstheme="minorHAnsi"/>
                <w:sz w:val="28"/>
                <w:szCs w:val="28"/>
              </w:rPr>
              <w:t>safeguard</w:t>
            </w:r>
            <w:r w:rsidRPr="00BF7D7E">
              <w:rPr>
                <w:rStyle w:val="ANSWERS"/>
                <w:rFonts w:cstheme="minorHAnsi"/>
                <w:sz w:val="28"/>
                <w:szCs w:val="28"/>
              </w:rPr>
              <w:t xml:space="preserve"> individual information from </w:t>
            </w:r>
            <w:r w:rsidR="00BF7D7E" w:rsidRPr="00BF7D7E">
              <w:rPr>
                <w:rStyle w:val="ANSWERS"/>
                <w:rFonts w:cstheme="minorHAnsi"/>
                <w:sz w:val="28"/>
                <w:szCs w:val="28"/>
              </w:rPr>
              <w:t>misuse</w:t>
            </w:r>
            <w:r w:rsidR="00BF7D7E">
              <w:rPr>
                <w:rStyle w:val="ANSWERS"/>
                <w:rFonts w:cstheme="minorHAnsi"/>
                <w:sz w:val="28"/>
                <w:szCs w:val="28"/>
              </w:rPr>
              <w:t>d by others.</w:t>
            </w:r>
          </w:p>
          <w:p w14:paraId="6ADAFF59" w14:textId="77777777" w:rsidR="00A859C7" w:rsidRPr="00BF7D7E" w:rsidRDefault="00BF7D7E" w:rsidP="00BF7D7E">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F7D7E">
              <w:rPr>
                <w:rFonts w:cstheme="minorHAnsi"/>
                <w:sz w:val="28"/>
                <w:szCs w:val="28"/>
              </w:rPr>
              <w:t xml:space="preserve"> A real-world example of the Data Protection Act in action can be seen in how companies handle customer data breaches. For instance, in 2018, British Airways experienced a data breach that compromised the personal information of approximately 500,000 customers, including names, addresses, and payment card details.</w:t>
            </w:r>
          </w:p>
          <w:p w14:paraId="0A88EEEA" w14:textId="77777777" w:rsidR="00BF7D7E" w:rsidRDefault="00BF7D7E" w:rsidP="00BF7D7E">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BF7D7E">
              <w:rPr>
                <w:rFonts w:asciiTheme="minorHAnsi" w:hAnsiTheme="minorHAnsi" w:cstheme="minorHAnsi"/>
                <w:sz w:val="28"/>
                <w:szCs w:val="28"/>
              </w:rPr>
              <w:t>The Data Protection Act ensures data is handled responsibly by requiring consent, securing data, minimizing what’s collected, respecting individual rights, and holding organizations accountable. It promotes transparency, security, and compliance in all data operations.</w:t>
            </w:r>
          </w:p>
          <w:p w14:paraId="3BFDBF77" w14:textId="445EFF13" w:rsidR="00CC0C19" w:rsidRPr="00BF7D7E" w:rsidRDefault="00CC0C19" w:rsidP="00BF7D7E">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CC0C19">
              <w:rPr>
                <w:rFonts w:asciiTheme="minorHAnsi" w:hAnsiTheme="minorHAnsi" w:cstheme="minorHAnsi"/>
                <w:sz w:val="28"/>
                <w:szCs w:val="28"/>
              </w:rPr>
              <w:t>Breaching the Data Protection Act can result in severe fines, legal consequences, and reputational damage. It may also lead to loss of customer trust and potential lawsuits from affected individuals.</w:t>
            </w:r>
          </w:p>
        </w:tc>
      </w:tr>
      <w:tr w:rsidR="00D7779F" w:rsidRPr="00312DC5" w14:paraId="2E8303B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A4EC86A" w14:textId="5A50E6E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GDPR</w:t>
            </w:r>
          </w:p>
        </w:tc>
        <w:tc>
          <w:tcPr>
            <w:tcW w:w="7790" w:type="dxa"/>
          </w:tcPr>
          <w:p w14:paraId="0A43D95F" w14:textId="77777777" w:rsidR="00CC0C19" w:rsidRDefault="00CC0C19" w:rsidP="00CC0C19">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p w14:paraId="2593CC6D" w14:textId="5F458D1F" w:rsidR="00CC0C19" w:rsidRPr="00CC0C19" w:rsidRDefault="00CC0C19" w:rsidP="00CC0C19">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CC0C19">
              <w:rPr>
                <w:rFonts w:asciiTheme="minorHAnsi" w:hAnsiTheme="minorHAnsi" w:cstheme="minorHAnsi"/>
                <w:sz w:val="28"/>
                <w:szCs w:val="28"/>
              </w:rPr>
              <w:t xml:space="preserve">GDPR stands for </w:t>
            </w:r>
            <w:r w:rsidRPr="00CC0C19">
              <w:rPr>
                <w:rFonts w:asciiTheme="minorHAnsi" w:hAnsiTheme="minorHAnsi" w:cstheme="minorHAnsi"/>
                <w:b/>
                <w:bCs/>
                <w:sz w:val="28"/>
                <w:szCs w:val="28"/>
              </w:rPr>
              <w:t>General Data Protection Regulation</w:t>
            </w:r>
            <w:r w:rsidRPr="00CC0C19">
              <w:rPr>
                <w:rFonts w:asciiTheme="minorHAnsi" w:hAnsiTheme="minorHAnsi" w:cstheme="minorHAnsi"/>
                <w:sz w:val="28"/>
                <w:szCs w:val="28"/>
              </w:rPr>
              <w:t>. It's a regulation in the European Union designed to protect individuals' personal data and privacy.</w:t>
            </w:r>
          </w:p>
          <w:p w14:paraId="0B6B4D59" w14:textId="77777777" w:rsidR="00D7779F" w:rsidRPr="00312DC5" w:rsidRDefault="00D7779F"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00D7779F" w:rsidRPr="00312DC5" w14:paraId="6D791F68"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1EC427" w14:textId="6DDBF355"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Freedom of Information Act</w:t>
            </w:r>
          </w:p>
        </w:tc>
        <w:tc>
          <w:tcPr>
            <w:tcW w:w="7790" w:type="dxa"/>
          </w:tcPr>
          <w:p w14:paraId="4ED87B05" w14:textId="77777777" w:rsidR="00CC0C19" w:rsidRDefault="00CC0C19" w:rsidP="00CC0C19">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p w14:paraId="5117FDE2" w14:textId="61F44D73" w:rsidR="00CC0C19" w:rsidRPr="00CC0C19" w:rsidRDefault="00CC0C19" w:rsidP="00CC0C19">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CC0C19">
              <w:rPr>
                <w:rFonts w:asciiTheme="minorHAnsi" w:hAnsiTheme="minorHAnsi" w:cstheme="minorHAnsi"/>
                <w:sz w:val="28"/>
                <w:szCs w:val="28"/>
              </w:rPr>
              <w:t>The Freedom of Information Act grants the public the right to access information held by government bodies, promoting transparency and accountability. However, certain exemptions apply, such as for national security or personal privacy.</w:t>
            </w:r>
          </w:p>
          <w:p w14:paraId="4857DAFE" w14:textId="77777777" w:rsidR="00D7779F" w:rsidRPr="00312DC5" w:rsidRDefault="00D7779F"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00D7779F" w:rsidRPr="00312DC5" w14:paraId="308BF8D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AB6D084" w14:textId="69807A5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Computer Misuse Act</w:t>
            </w:r>
          </w:p>
        </w:tc>
        <w:tc>
          <w:tcPr>
            <w:tcW w:w="7790" w:type="dxa"/>
          </w:tcPr>
          <w:p w14:paraId="326A3BFC" w14:textId="769EAC70" w:rsidR="00D7779F" w:rsidRPr="00312DC5" w:rsidRDefault="00CC0C19"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CC0C19">
              <w:rPr>
                <w:rFonts w:asciiTheme="minorHAnsi" w:hAnsiTheme="minorHAnsi" w:cstheme="minorHAnsi"/>
                <w:sz w:val="28"/>
                <w:szCs w:val="28"/>
              </w:rPr>
              <w:t xml:space="preserve">The </w:t>
            </w:r>
            <w:r w:rsidRPr="00CC0C19">
              <w:rPr>
                <w:rFonts w:asciiTheme="minorHAnsi" w:hAnsiTheme="minorHAnsi" w:cstheme="minorHAnsi"/>
                <w:b/>
                <w:bCs/>
                <w:sz w:val="28"/>
                <w:szCs w:val="28"/>
              </w:rPr>
              <w:t>Computer Misuse Act</w:t>
            </w:r>
            <w:r w:rsidRPr="00CC0C19">
              <w:rPr>
                <w:rFonts w:asciiTheme="minorHAnsi" w:hAnsiTheme="minorHAnsi" w:cstheme="minorHAnsi"/>
                <w:sz w:val="28"/>
                <w:szCs w:val="28"/>
              </w:rPr>
              <w:t xml:space="preserve"> protects against unauthorized access, hacking, and misuse of computer systems and data. Breaching it can result in legal penalties, such as fines or imprisonment.</w:t>
            </w:r>
          </w:p>
        </w:tc>
      </w:tr>
    </w:tbl>
    <w:p w14:paraId="1B8011B4" w14:textId="77777777" w:rsidR="008239D0" w:rsidRPr="00312DC5" w:rsidRDefault="008239D0" w:rsidP="00D0614B">
      <w:pPr>
        <w:pStyle w:val="Heading1"/>
        <w:rPr>
          <w:rFonts w:asciiTheme="minorHAnsi" w:hAnsiTheme="minorHAnsi" w:cstheme="minorHAnsi"/>
        </w:rPr>
      </w:pPr>
    </w:p>
    <w:p w14:paraId="43FA3608" w14:textId="152F6E92" w:rsidR="1DF0360D" w:rsidRDefault="1DF0360D" w:rsidP="1E064045">
      <w:pPr>
        <w:pStyle w:val="Heading1"/>
        <w:rPr>
          <w:rFonts w:asciiTheme="minorHAnsi" w:hAnsiTheme="minorHAnsi" w:cstheme="minorBidi"/>
        </w:rPr>
      </w:pPr>
      <w:bookmarkStart w:id="2" w:name="_Toc1634060488"/>
      <w:r w:rsidRPr="1E064045">
        <w:rPr>
          <w:rFonts w:asciiTheme="minorHAnsi" w:hAnsiTheme="minorHAnsi" w:cstheme="minorBidi"/>
        </w:rPr>
        <w:t>Day 2</w:t>
      </w:r>
      <w:r w:rsidR="4F31072F" w:rsidRPr="1E064045">
        <w:rPr>
          <w:rFonts w:asciiTheme="minorHAnsi" w:hAnsiTheme="minorHAnsi" w:cstheme="minorBidi"/>
        </w:rPr>
        <w:t xml:space="preserve">: </w:t>
      </w:r>
      <w:r w:rsidRPr="1E064045">
        <w:rPr>
          <w:rFonts w:asciiTheme="minorHAnsi" w:hAnsiTheme="minorHAnsi" w:cstheme="minorBidi"/>
        </w:rPr>
        <w:t>Task 1</w:t>
      </w:r>
      <w:bookmarkEnd w:id="2"/>
    </w:p>
    <w:p w14:paraId="004A92F0" w14:textId="6A3712C9" w:rsidR="1E064045" w:rsidRDefault="1E064045" w:rsidP="1E064045"/>
    <w:p w14:paraId="04BB999C" w14:textId="25909B58" w:rsidR="1DF0360D" w:rsidRDefault="1DF0360D" w:rsidP="1E064045">
      <w:r>
        <w:t>Please research and complete the following tasks within the retail-sales_dataset.xlsx document</w:t>
      </w:r>
      <w:r w:rsidR="08E2C610">
        <w:t>, paste a print screen into the provided boxes below:</w:t>
      </w:r>
    </w:p>
    <w:p w14:paraId="7EA99CC5" w14:textId="77777777" w:rsidR="1E064045" w:rsidRDefault="1E064045"/>
    <w:p w14:paraId="2431B9F0" w14:textId="393C72C2" w:rsidR="52819800" w:rsidRDefault="52819800" w:rsidP="1E064045">
      <w:pPr>
        <w:pStyle w:val="ListParagraph"/>
        <w:numPr>
          <w:ilvl w:val="0"/>
          <w:numId w:val="4"/>
        </w:numPr>
      </w:pPr>
      <w:r>
        <w:t>In the sheet ‘</w:t>
      </w:r>
      <w:proofErr w:type="spellStart"/>
      <w:r>
        <w:t>retail_sales_dataset</w:t>
      </w:r>
      <w:proofErr w:type="spellEnd"/>
      <w:r>
        <w:t xml:space="preserve">’ add all available data between columns A –J into a </w:t>
      </w:r>
      <w:r w:rsidR="20992D50">
        <w:t>‘table’</w:t>
      </w:r>
    </w:p>
    <w:p w14:paraId="48D085E8" w14:textId="4DA1B73C" w:rsidR="20992D50" w:rsidRDefault="20992D50" w:rsidP="1E064045">
      <w:pPr>
        <w:pStyle w:val="ListParagraph"/>
        <w:numPr>
          <w:ilvl w:val="0"/>
          <w:numId w:val="4"/>
        </w:numPr>
      </w:pPr>
      <w:r>
        <w:t>Using the ‘filter’ function, filter ‘</w:t>
      </w:r>
      <w:r w:rsidR="6F99C2D0">
        <w:t>Age</w:t>
      </w:r>
      <w:r w:rsidR="6D9C971F">
        <w:t>’ to</w:t>
      </w:r>
      <w:r w:rsidR="52B8F93F">
        <w:t xml:space="preserve"> ‘largest to smallest’</w:t>
      </w:r>
    </w:p>
    <w:p w14:paraId="3CDF978A" w14:textId="2166F167" w:rsidR="20992D50" w:rsidRDefault="20992D50" w:rsidP="1E064045">
      <w:pPr>
        <w:pStyle w:val="ListParagraph"/>
        <w:numPr>
          <w:ilvl w:val="0"/>
          <w:numId w:val="4"/>
        </w:numPr>
      </w:pPr>
      <w:r>
        <w:t xml:space="preserve">Using the ‘SUM’ function, </w:t>
      </w:r>
      <w:r w:rsidR="05B4EE46">
        <w:t>show me the commission total in cell ‘L10’</w:t>
      </w:r>
    </w:p>
    <w:p w14:paraId="49314D67" w14:textId="037CECE5" w:rsidR="2C84AC98" w:rsidRDefault="2C84AC98" w:rsidP="1E064045">
      <w:pPr>
        <w:pStyle w:val="ListParagraph"/>
        <w:numPr>
          <w:ilvl w:val="0"/>
          <w:numId w:val="4"/>
        </w:numPr>
      </w:pPr>
      <w:r>
        <w:t>Using the ‘AVERAGE’ function, show me the average commission in cell ‘L11’</w:t>
      </w:r>
    </w:p>
    <w:p w14:paraId="7FA45B99" w14:textId="19E01C35" w:rsidR="1E064045" w:rsidRDefault="1E064045"/>
    <w:tbl>
      <w:tblPr>
        <w:tblStyle w:val="Activity1"/>
        <w:tblW w:w="0" w:type="auto"/>
        <w:tblLook w:val="04A0" w:firstRow="1" w:lastRow="0" w:firstColumn="1" w:lastColumn="0" w:noHBand="0" w:noVBand="1"/>
      </w:tblPr>
      <w:tblGrid>
        <w:gridCol w:w="889"/>
        <w:gridCol w:w="8739"/>
      </w:tblGrid>
      <w:tr w:rsidR="1E064045" w14:paraId="554279D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4830EE5A" w14:textId="27EBA613" w:rsidR="65E32902" w:rsidRDefault="65E32902" w:rsidP="1E064045">
            <w:pPr>
              <w:spacing w:after="160" w:line="259" w:lineRule="auto"/>
            </w:pPr>
            <w:r w:rsidRPr="1E064045">
              <w:rPr>
                <w:rFonts w:asciiTheme="minorHAnsi" w:hAnsiTheme="minorHAnsi" w:cstheme="minorBidi"/>
                <w:sz w:val="28"/>
                <w:szCs w:val="28"/>
              </w:rPr>
              <w:t>Print screen 1</w:t>
            </w:r>
          </w:p>
        </w:tc>
        <w:tc>
          <w:tcPr>
            <w:tcW w:w="7580" w:type="dxa"/>
          </w:tcPr>
          <w:p w14:paraId="247DCC87" w14:textId="4AE0684F" w:rsidR="1E064045" w:rsidRDefault="0063254C"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3254C">
              <w:rPr>
                <w:rStyle w:val="ANSWERS"/>
                <w:rFonts w:asciiTheme="minorHAnsi" w:hAnsiTheme="minorHAnsi" w:cstheme="minorBidi"/>
                <w:noProof/>
                <w:sz w:val="28"/>
                <w:szCs w:val="28"/>
              </w:rPr>
              <w:drawing>
                <wp:inline distT="0" distB="0" distL="0" distR="0" wp14:anchorId="1E0E7638" wp14:editId="2BD9FBD1">
                  <wp:extent cx="6120130" cy="4014470"/>
                  <wp:effectExtent l="0" t="0" r="0" b="5080"/>
                  <wp:docPr id="90195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8354" name=""/>
                          <pic:cNvPicPr/>
                        </pic:nvPicPr>
                        <pic:blipFill>
                          <a:blip r:embed="rId12"/>
                          <a:stretch>
                            <a:fillRect/>
                          </a:stretch>
                        </pic:blipFill>
                        <pic:spPr>
                          <a:xfrm>
                            <a:off x="0" y="0"/>
                            <a:ext cx="6120130" cy="4014470"/>
                          </a:xfrm>
                          <a:prstGeom prst="rect">
                            <a:avLst/>
                          </a:prstGeom>
                        </pic:spPr>
                      </pic:pic>
                    </a:graphicData>
                  </a:graphic>
                </wp:inline>
              </w:drawing>
            </w:r>
          </w:p>
        </w:tc>
      </w:tr>
      <w:tr w:rsidR="1E064045" w14:paraId="3B4A757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75493077" w14:textId="4B6F6198" w:rsidR="65E32902" w:rsidRDefault="65E32902" w:rsidP="1E064045">
            <w:pPr>
              <w:spacing w:after="160" w:line="259" w:lineRule="auto"/>
            </w:pPr>
            <w:r w:rsidRPr="1E064045">
              <w:rPr>
                <w:rFonts w:asciiTheme="minorHAnsi" w:hAnsiTheme="minorHAnsi" w:cstheme="minorBidi"/>
                <w:sz w:val="28"/>
                <w:szCs w:val="28"/>
              </w:rPr>
              <w:lastRenderedPageBreak/>
              <w:t>Print screen 2</w:t>
            </w:r>
          </w:p>
        </w:tc>
        <w:tc>
          <w:tcPr>
            <w:tcW w:w="7580" w:type="dxa"/>
          </w:tcPr>
          <w:p w14:paraId="4F035EF4" w14:textId="6DDDAD85" w:rsidR="1E064045" w:rsidRDefault="0063254C"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3254C">
              <w:rPr>
                <w:rStyle w:val="ANSWERS"/>
                <w:rFonts w:asciiTheme="minorHAnsi" w:hAnsiTheme="minorHAnsi" w:cstheme="minorBidi"/>
                <w:noProof/>
                <w:sz w:val="28"/>
                <w:szCs w:val="28"/>
              </w:rPr>
              <w:drawing>
                <wp:inline distT="0" distB="0" distL="0" distR="0" wp14:anchorId="6C56C99D" wp14:editId="58818771">
                  <wp:extent cx="6120130" cy="3455035"/>
                  <wp:effectExtent l="0" t="0" r="0" b="0"/>
                  <wp:docPr id="102452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29529" name=""/>
                          <pic:cNvPicPr/>
                        </pic:nvPicPr>
                        <pic:blipFill>
                          <a:blip r:embed="rId13"/>
                          <a:stretch>
                            <a:fillRect/>
                          </a:stretch>
                        </pic:blipFill>
                        <pic:spPr>
                          <a:xfrm>
                            <a:off x="0" y="0"/>
                            <a:ext cx="6120130" cy="3455035"/>
                          </a:xfrm>
                          <a:prstGeom prst="rect">
                            <a:avLst/>
                          </a:prstGeom>
                        </pic:spPr>
                      </pic:pic>
                    </a:graphicData>
                  </a:graphic>
                </wp:inline>
              </w:drawing>
            </w:r>
          </w:p>
        </w:tc>
      </w:tr>
      <w:tr w:rsidR="1E064045" w14:paraId="004E171A"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0E07E87" w14:textId="5FDF4DBF" w:rsidR="65E32902" w:rsidRDefault="65E32902" w:rsidP="1E064045">
            <w:pPr>
              <w:spacing w:after="160" w:line="259" w:lineRule="auto"/>
            </w:pPr>
            <w:r w:rsidRPr="1E064045">
              <w:rPr>
                <w:rFonts w:asciiTheme="minorHAnsi" w:hAnsiTheme="minorHAnsi" w:cstheme="minorBidi"/>
                <w:sz w:val="28"/>
                <w:szCs w:val="28"/>
              </w:rPr>
              <w:t>Print screen 3</w:t>
            </w:r>
          </w:p>
        </w:tc>
        <w:tc>
          <w:tcPr>
            <w:tcW w:w="7580" w:type="dxa"/>
          </w:tcPr>
          <w:p w14:paraId="56985F30" w14:textId="53086A7C" w:rsidR="1E064045" w:rsidRDefault="005F59F2"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F59F2">
              <w:rPr>
                <w:rStyle w:val="ANSWERS"/>
                <w:rFonts w:asciiTheme="minorHAnsi" w:hAnsiTheme="minorHAnsi" w:cstheme="minorBidi"/>
                <w:noProof/>
                <w:sz w:val="28"/>
                <w:szCs w:val="28"/>
              </w:rPr>
              <w:drawing>
                <wp:inline distT="0" distB="0" distL="0" distR="0" wp14:anchorId="04E9EDE5" wp14:editId="25965FC5">
                  <wp:extent cx="5440680" cy="3160088"/>
                  <wp:effectExtent l="0" t="0" r="7620" b="2540"/>
                  <wp:docPr id="80493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36831" name=""/>
                          <pic:cNvPicPr/>
                        </pic:nvPicPr>
                        <pic:blipFill>
                          <a:blip r:embed="rId14"/>
                          <a:stretch>
                            <a:fillRect/>
                          </a:stretch>
                        </pic:blipFill>
                        <pic:spPr>
                          <a:xfrm>
                            <a:off x="0" y="0"/>
                            <a:ext cx="5451771" cy="3166530"/>
                          </a:xfrm>
                          <a:prstGeom prst="rect">
                            <a:avLst/>
                          </a:prstGeom>
                        </pic:spPr>
                      </pic:pic>
                    </a:graphicData>
                  </a:graphic>
                </wp:inline>
              </w:drawing>
            </w:r>
          </w:p>
        </w:tc>
      </w:tr>
      <w:tr w:rsidR="1E064045" w14:paraId="739B75C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9EC6D22" w14:textId="31E36AAE" w:rsidR="65E32902" w:rsidRDefault="65E32902" w:rsidP="1E064045">
            <w:pPr>
              <w:spacing w:after="160" w:line="259" w:lineRule="auto"/>
            </w:pPr>
            <w:r w:rsidRPr="1E064045">
              <w:rPr>
                <w:rFonts w:asciiTheme="minorHAnsi" w:hAnsiTheme="minorHAnsi" w:cstheme="minorBidi"/>
                <w:sz w:val="28"/>
                <w:szCs w:val="28"/>
              </w:rPr>
              <w:lastRenderedPageBreak/>
              <w:t>Print screen 4</w:t>
            </w:r>
          </w:p>
        </w:tc>
        <w:tc>
          <w:tcPr>
            <w:tcW w:w="7580" w:type="dxa"/>
          </w:tcPr>
          <w:p w14:paraId="14142B81" w14:textId="7008C87F" w:rsidR="1E064045" w:rsidRDefault="005F59F2"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F59F2">
              <w:rPr>
                <w:rStyle w:val="ANSWERS"/>
                <w:rFonts w:asciiTheme="minorHAnsi" w:hAnsiTheme="minorHAnsi" w:cstheme="minorBidi"/>
                <w:noProof/>
                <w:sz w:val="28"/>
                <w:szCs w:val="28"/>
              </w:rPr>
              <w:drawing>
                <wp:inline distT="0" distB="0" distL="0" distR="0" wp14:anchorId="1C00A8B3" wp14:editId="506EA5D8">
                  <wp:extent cx="5572157" cy="3215640"/>
                  <wp:effectExtent l="0" t="0" r="9525" b="3810"/>
                  <wp:docPr id="93208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82600" name=""/>
                          <pic:cNvPicPr/>
                        </pic:nvPicPr>
                        <pic:blipFill>
                          <a:blip r:embed="rId15"/>
                          <a:stretch>
                            <a:fillRect/>
                          </a:stretch>
                        </pic:blipFill>
                        <pic:spPr>
                          <a:xfrm>
                            <a:off x="0" y="0"/>
                            <a:ext cx="5587512" cy="3224501"/>
                          </a:xfrm>
                          <a:prstGeom prst="rect">
                            <a:avLst/>
                          </a:prstGeom>
                        </pic:spPr>
                      </pic:pic>
                    </a:graphicData>
                  </a:graphic>
                </wp:inline>
              </w:drawing>
            </w:r>
          </w:p>
        </w:tc>
      </w:tr>
    </w:tbl>
    <w:p w14:paraId="7CA19CEA" w14:textId="30C5B801" w:rsidR="1E064045" w:rsidRDefault="1E064045" w:rsidP="1E064045"/>
    <w:p w14:paraId="6A074D51"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65B95C02"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3" w:name="_Toc152114794"/>
      <w:r>
        <w:rPr>
          <w:rFonts w:asciiTheme="minorHAnsi" w:hAnsiTheme="minorHAnsi" w:cstheme="minorBidi"/>
        </w:rPr>
        <w:br w:type="page"/>
      </w:r>
    </w:p>
    <w:p w14:paraId="54A940DB" w14:textId="42AC43FF" w:rsidR="00A77E0E" w:rsidRDefault="33BDBE70" w:rsidP="1E064045">
      <w:pPr>
        <w:pStyle w:val="Heading1"/>
        <w:rPr>
          <w:rFonts w:asciiTheme="minorHAnsi" w:hAnsiTheme="minorHAnsi" w:cstheme="minorBidi"/>
        </w:rPr>
      </w:pPr>
      <w:r w:rsidRPr="1E064045">
        <w:rPr>
          <w:rFonts w:asciiTheme="minorHAnsi" w:hAnsiTheme="minorHAnsi" w:cstheme="minorBidi"/>
        </w:rPr>
        <w:lastRenderedPageBreak/>
        <w:t>Day 2</w:t>
      </w:r>
      <w:r w:rsidR="15C805AE" w:rsidRPr="1E064045">
        <w:rPr>
          <w:rFonts w:asciiTheme="minorHAnsi" w:hAnsiTheme="minorHAnsi" w:cstheme="minorBidi"/>
        </w:rPr>
        <w:t xml:space="preserve">: </w:t>
      </w:r>
      <w:r w:rsidRPr="1E064045">
        <w:rPr>
          <w:rFonts w:asciiTheme="minorHAnsi" w:hAnsiTheme="minorHAnsi" w:cstheme="minorBidi"/>
        </w:rPr>
        <w:t>Task 2</w:t>
      </w:r>
      <w:bookmarkEnd w:id="3"/>
    </w:p>
    <w:p w14:paraId="1B4B5C99" w14:textId="6A3712C9" w:rsidR="00A77E0E" w:rsidRDefault="00A77E0E" w:rsidP="1E064045"/>
    <w:p w14:paraId="06E26E20" w14:textId="21B59C33" w:rsidR="00A77E0E" w:rsidRDefault="33BDBE70" w:rsidP="1E064045">
      <w:r>
        <w:t>Please research and complete the following tasks within the retail-sales_dataset.xlsx document, paste print screen</w:t>
      </w:r>
      <w:r w:rsidR="44F44594">
        <w:t>s</w:t>
      </w:r>
      <w:r>
        <w:t xml:space="preserve"> into the provided box below:</w:t>
      </w:r>
    </w:p>
    <w:p w14:paraId="4401CA30" w14:textId="01C79A88" w:rsidR="00A77E0E" w:rsidRDefault="00A77E0E" w:rsidP="1E064045">
      <w:pPr>
        <w:pStyle w:val="paragraph"/>
        <w:spacing w:before="0" w:beforeAutospacing="0" w:after="0" w:afterAutospacing="0"/>
        <w:textAlignment w:val="baseline"/>
        <w:rPr>
          <w:rStyle w:val="eop"/>
          <w:rFonts w:cstheme="minorBidi"/>
          <w:sz w:val="28"/>
          <w:szCs w:val="28"/>
        </w:rPr>
      </w:pPr>
    </w:p>
    <w:p w14:paraId="0D0A9831" w14:textId="3258E1D4" w:rsidR="00A77E0E" w:rsidRDefault="00A77E0E" w:rsidP="1E064045">
      <w:pPr>
        <w:pStyle w:val="paragraph"/>
        <w:spacing w:before="0" w:beforeAutospacing="0" w:after="0" w:afterAutospacing="0"/>
        <w:textAlignment w:val="baseline"/>
        <w:rPr>
          <w:rStyle w:val="eop"/>
          <w:rFonts w:cstheme="minorBidi"/>
          <w:sz w:val="28"/>
          <w:szCs w:val="28"/>
        </w:rPr>
      </w:pPr>
    </w:p>
    <w:p w14:paraId="49B1D59A" w14:textId="2E086101" w:rsidR="00A77E0E" w:rsidRDefault="4F202230" w:rsidP="1E064045">
      <w:pPr>
        <w:pStyle w:val="paragraph"/>
        <w:spacing w:before="0" w:beforeAutospacing="0" w:after="0" w:afterAutospacing="0"/>
        <w:textAlignment w:val="baseline"/>
      </w:pPr>
      <w:r>
        <w:rPr>
          <w:noProof/>
        </w:rPr>
        <w:drawing>
          <wp:inline distT="0" distB="0" distL="0" distR="0" wp14:anchorId="2028035A" wp14:editId="4FC43E4F">
            <wp:extent cx="5534799" cy="4058216"/>
            <wp:effectExtent l="0" t="0" r="0" b="0"/>
            <wp:docPr id="218349284" name="Picture 21834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34799" cy="4058216"/>
                    </a:xfrm>
                    <a:prstGeom prst="rect">
                      <a:avLst/>
                    </a:prstGeom>
                  </pic:spPr>
                </pic:pic>
              </a:graphicData>
            </a:graphic>
          </wp:inline>
        </w:drawing>
      </w:r>
    </w:p>
    <w:p w14:paraId="0AEF0F1E" w14:textId="77777777" w:rsidR="00A77E0E" w:rsidRDefault="00A77E0E" w:rsidP="1E064045">
      <w:pPr>
        <w:pStyle w:val="paragraph"/>
        <w:spacing w:before="0" w:beforeAutospacing="0" w:after="0" w:afterAutospacing="0"/>
        <w:textAlignment w:val="baseline"/>
        <w:rPr>
          <w:rStyle w:val="eop"/>
          <w:rFonts w:cstheme="minorBidi"/>
          <w:sz w:val="28"/>
          <w:szCs w:val="28"/>
        </w:rPr>
      </w:pPr>
    </w:p>
    <w:tbl>
      <w:tblPr>
        <w:tblStyle w:val="Activity1"/>
        <w:tblW w:w="0" w:type="auto"/>
        <w:tblLook w:val="04A0" w:firstRow="1" w:lastRow="0" w:firstColumn="1" w:lastColumn="0" w:noHBand="0" w:noVBand="1"/>
      </w:tblPr>
      <w:tblGrid>
        <w:gridCol w:w="1912"/>
        <w:gridCol w:w="7716"/>
      </w:tblGrid>
      <w:tr w:rsidR="1E064045" w14:paraId="4844D8BA"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2DCCACE7"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3D19FC99" w14:textId="77777777" w:rsidR="1E064045" w:rsidRDefault="00F41F04"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41F04">
              <w:rPr>
                <w:rStyle w:val="ANSWERS"/>
                <w:rFonts w:asciiTheme="minorHAnsi" w:hAnsiTheme="minorHAnsi" w:cstheme="minorBidi"/>
                <w:noProof/>
                <w:sz w:val="28"/>
                <w:szCs w:val="28"/>
              </w:rPr>
              <w:drawing>
                <wp:inline distT="0" distB="0" distL="0" distR="0" wp14:anchorId="1AE61B68" wp14:editId="08B61437">
                  <wp:extent cx="2080440" cy="2415749"/>
                  <wp:effectExtent l="0" t="0" r="0" b="3810"/>
                  <wp:docPr id="164031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19921" name=""/>
                          <pic:cNvPicPr/>
                        </pic:nvPicPr>
                        <pic:blipFill>
                          <a:blip r:embed="rId17"/>
                          <a:stretch>
                            <a:fillRect/>
                          </a:stretch>
                        </pic:blipFill>
                        <pic:spPr>
                          <a:xfrm>
                            <a:off x="0" y="0"/>
                            <a:ext cx="2080440" cy="2415749"/>
                          </a:xfrm>
                          <a:prstGeom prst="rect">
                            <a:avLst/>
                          </a:prstGeom>
                        </pic:spPr>
                      </pic:pic>
                    </a:graphicData>
                  </a:graphic>
                </wp:inline>
              </w:drawing>
            </w:r>
          </w:p>
          <w:p w14:paraId="74133CA7" w14:textId="77777777" w:rsidR="00F41F04" w:rsidRDefault="00F41F04"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p>
          <w:p w14:paraId="4C2DECE8" w14:textId="77777777" w:rsidR="00F41F04" w:rsidRDefault="00F41F04"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41F04">
              <w:rPr>
                <w:rStyle w:val="ANSWERS"/>
                <w:rFonts w:asciiTheme="minorHAnsi" w:hAnsiTheme="minorHAnsi" w:cstheme="minorBidi"/>
                <w:noProof/>
                <w:sz w:val="28"/>
                <w:szCs w:val="28"/>
              </w:rPr>
              <w:lastRenderedPageBreak/>
              <w:drawing>
                <wp:inline distT="0" distB="0" distL="0" distR="0" wp14:anchorId="2C2AAFB6" wp14:editId="7CA39881">
                  <wp:extent cx="2743438" cy="2758679"/>
                  <wp:effectExtent l="0" t="0" r="0" b="3810"/>
                  <wp:docPr id="137490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08182" name=""/>
                          <pic:cNvPicPr/>
                        </pic:nvPicPr>
                        <pic:blipFill>
                          <a:blip r:embed="rId18"/>
                          <a:stretch>
                            <a:fillRect/>
                          </a:stretch>
                        </pic:blipFill>
                        <pic:spPr>
                          <a:xfrm>
                            <a:off x="0" y="0"/>
                            <a:ext cx="2743438" cy="2758679"/>
                          </a:xfrm>
                          <a:prstGeom prst="rect">
                            <a:avLst/>
                          </a:prstGeom>
                        </pic:spPr>
                      </pic:pic>
                    </a:graphicData>
                  </a:graphic>
                </wp:inline>
              </w:drawing>
            </w:r>
          </w:p>
          <w:p w14:paraId="5A976C5A" w14:textId="77777777" w:rsidR="00F41F04" w:rsidRDefault="00F41F04"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p>
          <w:p w14:paraId="592B2C58" w14:textId="77777777" w:rsidR="00F41F04" w:rsidRDefault="00F41F04"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41F04">
              <w:rPr>
                <w:rStyle w:val="ANSWERS"/>
                <w:rFonts w:asciiTheme="minorHAnsi" w:hAnsiTheme="minorHAnsi" w:cstheme="minorBidi"/>
                <w:noProof/>
                <w:sz w:val="28"/>
                <w:szCs w:val="28"/>
              </w:rPr>
              <w:drawing>
                <wp:inline distT="0" distB="0" distL="0" distR="0" wp14:anchorId="36DB4587" wp14:editId="150718D9">
                  <wp:extent cx="4671465" cy="2331922"/>
                  <wp:effectExtent l="0" t="0" r="0" b="0"/>
                  <wp:docPr id="109564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40717" name=""/>
                          <pic:cNvPicPr/>
                        </pic:nvPicPr>
                        <pic:blipFill>
                          <a:blip r:embed="rId19"/>
                          <a:stretch>
                            <a:fillRect/>
                          </a:stretch>
                        </pic:blipFill>
                        <pic:spPr>
                          <a:xfrm>
                            <a:off x="0" y="0"/>
                            <a:ext cx="4671465" cy="2331922"/>
                          </a:xfrm>
                          <a:prstGeom prst="rect">
                            <a:avLst/>
                          </a:prstGeom>
                        </pic:spPr>
                      </pic:pic>
                    </a:graphicData>
                  </a:graphic>
                </wp:inline>
              </w:drawing>
            </w:r>
          </w:p>
          <w:p w14:paraId="133F738F" w14:textId="77777777" w:rsidR="00F41F04" w:rsidRDefault="00F41F04"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41F04">
              <w:rPr>
                <w:rStyle w:val="ANSWERS"/>
                <w:rFonts w:asciiTheme="minorHAnsi" w:hAnsiTheme="minorHAnsi" w:cstheme="minorBidi"/>
                <w:noProof/>
                <w:sz w:val="28"/>
                <w:szCs w:val="28"/>
              </w:rPr>
              <w:drawing>
                <wp:inline distT="0" distB="0" distL="0" distR="0" wp14:anchorId="54E579E1" wp14:editId="02819185">
                  <wp:extent cx="4686706" cy="2377646"/>
                  <wp:effectExtent l="0" t="0" r="0" b="3810"/>
                  <wp:docPr id="674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29" name=""/>
                          <pic:cNvPicPr/>
                        </pic:nvPicPr>
                        <pic:blipFill>
                          <a:blip r:embed="rId20"/>
                          <a:stretch>
                            <a:fillRect/>
                          </a:stretch>
                        </pic:blipFill>
                        <pic:spPr>
                          <a:xfrm>
                            <a:off x="0" y="0"/>
                            <a:ext cx="4686706" cy="2377646"/>
                          </a:xfrm>
                          <a:prstGeom prst="rect">
                            <a:avLst/>
                          </a:prstGeom>
                        </pic:spPr>
                      </pic:pic>
                    </a:graphicData>
                  </a:graphic>
                </wp:inline>
              </w:drawing>
            </w:r>
          </w:p>
          <w:p w14:paraId="650789CF" w14:textId="77777777" w:rsidR="003D352F" w:rsidRDefault="003D352F"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D352F">
              <w:rPr>
                <w:rStyle w:val="ANSWERS"/>
                <w:rFonts w:asciiTheme="minorHAnsi" w:hAnsiTheme="minorHAnsi" w:cstheme="minorBidi"/>
                <w:noProof/>
                <w:sz w:val="28"/>
                <w:szCs w:val="28"/>
              </w:rPr>
              <w:lastRenderedPageBreak/>
              <w:drawing>
                <wp:inline distT="0" distB="0" distL="0" distR="0" wp14:anchorId="1D74FFEC" wp14:editId="2C8AC18D">
                  <wp:extent cx="4762913" cy="2301439"/>
                  <wp:effectExtent l="0" t="0" r="0" b="3810"/>
                  <wp:docPr id="110641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12463" name=""/>
                          <pic:cNvPicPr/>
                        </pic:nvPicPr>
                        <pic:blipFill>
                          <a:blip r:embed="rId21"/>
                          <a:stretch>
                            <a:fillRect/>
                          </a:stretch>
                        </pic:blipFill>
                        <pic:spPr>
                          <a:xfrm>
                            <a:off x="0" y="0"/>
                            <a:ext cx="4762913" cy="2301439"/>
                          </a:xfrm>
                          <a:prstGeom prst="rect">
                            <a:avLst/>
                          </a:prstGeom>
                        </pic:spPr>
                      </pic:pic>
                    </a:graphicData>
                  </a:graphic>
                </wp:inline>
              </w:drawing>
            </w:r>
          </w:p>
          <w:p w14:paraId="145DA90D" w14:textId="77777777" w:rsidR="003D352F" w:rsidRDefault="003D352F"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D352F">
              <w:rPr>
                <w:rStyle w:val="ANSWERS"/>
                <w:rFonts w:asciiTheme="minorHAnsi" w:hAnsiTheme="minorHAnsi" w:cstheme="minorBidi"/>
                <w:noProof/>
                <w:sz w:val="28"/>
                <w:szCs w:val="28"/>
              </w:rPr>
              <w:drawing>
                <wp:inline distT="0" distB="0" distL="0" distR="0" wp14:anchorId="719F9BFC" wp14:editId="132FFFDF">
                  <wp:extent cx="3863675" cy="2301439"/>
                  <wp:effectExtent l="0" t="0" r="3810" b="3810"/>
                  <wp:docPr id="6599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7912" name=""/>
                          <pic:cNvPicPr/>
                        </pic:nvPicPr>
                        <pic:blipFill>
                          <a:blip r:embed="rId22"/>
                          <a:stretch>
                            <a:fillRect/>
                          </a:stretch>
                        </pic:blipFill>
                        <pic:spPr>
                          <a:xfrm>
                            <a:off x="0" y="0"/>
                            <a:ext cx="3863675" cy="2301439"/>
                          </a:xfrm>
                          <a:prstGeom prst="rect">
                            <a:avLst/>
                          </a:prstGeom>
                        </pic:spPr>
                      </pic:pic>
                    </a:graphicData>
                  </a:graphic>
                </wp:inline>
              </w:drawing>
            </w:r>
          </w:p>
          <w:p w14:paraId="36406EBD" w14:textId="77777777" w:rsidR="003D352F" w:rsidRDefault="003D352F"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D352F">
              <w:rPr>
                <w:rStyle w:val="ANSWERS"/>
                <w:rFonts w:asciiTheme="minorHAnsi" w:hAnsiTheme="minorHAnsi" w:cstheme="minorBidi"/>
                <w:noProof/>
                <w:sz w:val="28"/>
                <w:szCs w:val="28"/>
              </w:rPr>
              <w:drawing>
                <wp:inline distT="0" distB="0" distL="0" distR="0" wp14:anchorId="3AC0B447" wp14:editId="0DD0D041">
                  <wp:extent cx="4747671" cy="2293819"/>
                  <wp:effectExtent l="0" t="0" r="0" b="0"/>
                  <wp:docPr id="93298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82786" name=""/>
                          <pic:cNvPicPr/>
                        </pic:nvPicPr>
                        <pic:blipFill>
                          <a:blip r:embed="rId23"/>
                          <a:stretch>
                            <a:fillRect/>
                          </a:stretch>
                        </pic:blipFill>
                        <pic:spPr>
                          <a:xfrm>
                            <a:off x="0" y="0"/>
                            <a:ext cx="4747671" cy="2293819"/>
                          </a:xfrm>
                          <a:prstGeom prst="rect">
                            <a:avLst/>
                          </a:prstGeom>
                        </pic:spPr>
                      </pic:pic>
                    </a:graphicData>
                  </a:graphic>
                </wp:inline>
              </w:drawing>
            </w:r>
          </w:p>
          <w:p w14:paraId="4BA5B71D" w14:textId="21EEC8AE" w:rsidR="00D13889" w:rsidRDefault="00D13889"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13889">
              <w:rPr>
                <w:rStyle w:val="ANSWERS"/>
                <w:rFonts w:asciiTheme="minorHAnsi" w:hAnsiTheme="minorHAnsi" w:cstheme="minorBidi"/>
                <w:noProof/>
                <w:sz w:val="28"/>
                <w:szCs w:val="28"/>
              </w:rPr>
              <w:lastRenderedPageBreak/>
              <w:drawing>
                <wp:inline distT="0" distB="0" distL="0" distR="0" wp14:anchorId="6095834A" wp14:editId="62DAA40B">
                  <wp:extent cx="3863675" cy="2408129"/>
                  <wp:effectExtent l="0" t="0" r="3810" b="0"/>
                  <wp:docPr id="148056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64396" name=""/>
                          <pic:cNvPicPr/>
                        </pic:nvPicPr>
                        <pic:blipFill>
                          <a:blip r:embed="rId24"/>
                          <a:stretch>
                            <a:fillRect/>
                          </a:stretch>
                        </pic:blipFill>
                        <pic:spPr>
                          <a:xfrm>
                            <a:off x="0" y="0"/>
                            <a:ext cx="3863675" cy="2408129"/>
                          </a:xfrm>
                          <a:prstGeom prst="rect">
                            <a:avLst/>
                          </a:prstGeom>
                        </pic:spPr>
                      </pic:pic>
                    </a:graphicData>
                  </a:graphic>
                </wp:inline>
              </w:drawing>
            </w:r>
          </w:p>
        </w:tc>
      </w:tr>
    </w:tbl>
    <w:p w14:paraId="0DEC2C01" w14:textId="6567C1DD" w:rsidR="1E064045" w:rsidRDefault="1E064045" w:rsidP="1E064045">
      <w:pPr>
        <w:pStyle w:val="paragraph"/>
        <w:spacing w:before="0" w:beforeAutospacing="0" w:after="0" w:afterAutospacing="0"/>
        <w:rPr>
          <w:rStyle w:val="eop"/>
          <w:rFonts w:cstheme="minorBidi"/>
          <w:sz w:val="28"/>
          <w:szCs w:val="28"/>
        </w:rPr>
      </w:pPr>
    </w:p>
    <w:p w14:paraId="4AC2C9EF"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43BC9464"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4" w:name="_Toc257844391"/>
      <w:r>
        <w:rPr>
          <w:rFonts w:asciiTheme="minorHAnsi" w:hAnsiTheme="minorHAnsi" w:cstheme="minorBidi"/>
        </w:rPr>
        <w:br w:type="page"/>
      </w:r>
    </w:p>
    <w:p w14:paraId="1872F59A" w14:textId="130BB8C8" w:rsidR="00A77E0E" w:rsidRDefault="00868CB3" w:rsidP="1E064045">
      <w:pPr>
        <w:pStyle w:val="Heading1"/>
        <w:rPr>
          <w:rFonts w:asciiTheme="minorHAnsi" w:hAnsiTheme="minorHAnsi" w:cstheme="minorBidi"/>
        </w:rPr>
      </w:pPr>
      <w:r w:rsidRPr="1E064045">
        <w:rPr>
          <w:rFonts w:asciiTheme="minorHAnsi" w:hAnsiTheme="minorHAnsi" w:cstheme="minorBidi"/>
        </w:rPr>
        <w:lastRenderedPageBreak/>
        <w:t>Day 2</w:t>
      </w:r>
      <w:r w:rsidR="017510D7" w:rsidRPr="1E064045">
        <w:rPr>
          <w:rFonts w:asciiTheme="minorHAnsi" w:hAnsiTheme="minorHAnsi" w:cstheme="minorBidi"/>
        </w:rPr>
        <w:t xml:space="preserve">: </w:t>
      </w:r>
      <w:r w:rsidRPr="1E064045">
        <w:rPr>
          <w:rFonts w:asciiTheme="minorHAnsi" w:hAnsiTheme="minorHAnsi" w:cstheme="minorBidi"/>
        </w:rPr>
        <w:t>Task 3</w:t>
      </w:r>
      <w:bookmarkEnd w:id="4"/>
    </w:p>
    <w:p w14:paraId="33DEFC88" w14:textId="6A3712C9" w:rsidR="00A77E0E" w:rsidRDefault="00A77E0E" w:rsidP="1E064045"/>
    <w:p w14:paraId="3A262BB2" w14:textId="60C46243" w:rsidR="00A77E0E" w:rsidRDefault="00868CB3" w:rsidP="1E064045">
      <w:r>
        <w:t>Using the skills developed today, have some fun with the data set you have imported. Paste your work below and enjoy!</w:t>
      </w:r>
    </w:p>
    <w:p w14:paraId="18DE160E" w14:textId="188E7FEC" w:rsidR="00A77E0E" w:rsidRDefault="00A77E0E" w:rsidP="1E064045"/>
    <w:p w14:paraId="3415170F" w14:textId="0D3DF922" w:rsidR="00A77E0E" w:rsidRDefault="00A77E0E" w:rsidP="1E064045"/>
    <w:tbl>
      <w:tblPr>
        <w:tblStyle w:val="Activity1"/>
        <w:tblW w:w="0" w:type="auto"/>
        <w:tblLook w:val="04A0" w:firstRow="1" w:lastRow="0" w:firstColumn="1" w:lastColumn="0" w:noHBand="0" w:noVBand="1"/>
      </w:tblPr>
      <w:tblGrid>
        <w:gridCol w:w="2048"/>
        <w:gridCol w:w="7580"/>
      </w:tblGrid>
      <w:tr w:rsidR="1E064045" w14:paraId="19F6CB9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5623296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30042AF5" w14:textId="09ADEA1B" w:rsidR="1E064045" w:rsidRDefault="007D69E3"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41F04">
              <w:rPr>
                <w:rStyle w:val="ANSWERS"/>
                <w:rFonts w:asciiTheme="minorHAnsi" w:hAnsiTheme="minorHAnsi" w:cstheme="minorBidi"/>
                <w:noProof/>
                <w:sz w:val="28"/>
                <w:szCs w:val="28"/>
              </w:rPr>
              <w:drawing>
                <wp:inline distT="0" distB="0" distL="0" distR="0" wp14:anchorId="6FFAC0E8" wp14:editId="01C77FD8">
                  <wp:extent cx="2080440" cy="2415749"/>
                  <wp:effectExtent l="0" t="0" r="0" b="3810"/>
                  <wp:docPr id="10068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19921" name=""/>
                          <pic:cNvPicPr/>
                        </pic:nvPicPr>
                        <pic:blipFill>
                          <a:blip r:embed="rId17"/>
                          <a:stretch>
                            <a:fillRect/>
                          </a:stretch>
                        </pic:blipFill>
                        <pic:spPr>
                          <a:xfrm>
                            <a:off x="0" y="0"/>
                            <a:ext cx="2080440" cy="2415749"/>
                          </a:xfrm>
                          <a:prstGeom prst="rect">
                            <a:avLst/>
                          </a:prstGeom>
                        </pic:spPr>
                      </pic:pic>
                    </a:graphicData>
                  </a:graphic>
                </wp:inline>
              </w:drawing>
            </w:r>
          </w:p>
        </w:tc>
      </w:tr>
    </w:tbl>
    <w:p w14:paraId="337E4D85" w14:textId="6ABD386E" w:rsidR="00A77E0E" w:rsidRDefault="00A77E0E" w:rsidP="1E064045"/>
    <w:p w14:paraId="7EDF5A73" w14:textId="77777777" w:rsidR="007E5FE0" w:rsidRDefault="007E5FE0">
      <w:pPr>
        <w:spacing w:after="160" w:line="259" w:lineRule="auto"/>
        <w:rPr>
          <w:rFonts w:asciiTheme="minorHAnsi" w:eastAsiaTheme="majorEastAsia" w:hAnsiTheme="minorHAnsi" w:cstheme="minorBidi"/>
          <w:color w:val="2F5496" w:themeColor="accent1" w:themeShade="BF"/>
          <w:sz w:val="32"/>
          <w:szCs w:val="32"/>
        </w:rPr>
      </w:pPr>
      <w:bookmarkStart w:id="5" w:name="_Toc1014152162"/>
      <w:r>
        <w:rPr>
          <w:rFonts w:asciiTheme="minorHAnsi" w:hAnsiTheme="minorHAnsi" w:cstheme="minorBidi"/>
        </w:rPr>
        <w:br w:type="page"/>
      </w:r>
    </w:p>
    <w:p w14:paraId="5E737833" w14:textId="5304EC05" w:rsidR="00A77E0E" w:rsidRDefault="134E583B" w:rsidP="1E064045">
      <w:pPr>
        <w:pStyle w:val="Heading1"/>
        <w:rPr>
          <w:rFonts w:asciiTheme="minorHAnsi" w:hAnsiTheme="minorHAnsi" w:cstheme="minorBidi"/>
        </w:rPr>
      </w:pPr>
      <w:r w:rsidRPr="1E064045">
        <w:rPr>
          <w:rFonts w:asciiTheme="minorHAnsi" w:hAnsiTheme="minorHAnsi" w:cstheme="minorBidi"/>
        </w:rPr>
        <w:lastRenderedPageBreak/>
        <w:t>Day 3: Task 1</w:t>
      </w:r>
      <w:bookmarkEnd w:id="5"/>
    </w:p>
    <w:p w14:paraId="3661FF0F" w14:textId="464B140E" w:rsidR="00A77E0E" w:rsidRDefault="00A77E0E" w:rsidP="1E064045"/>
    <w:p w14:paraId="18166956" w14:textId="02870C98" w:rsidR="00A77E0E" w:rsidRDefault="688D5337" w:rsidP="1E064045">
      <w:r>
        <w:t xml:space="preserve">Please download the dataset ‘Day_3_Task_1_Bike_Sales_Pivot_Lab.xlsx’ from </w:t>
      </w:r>
      <w:hyperlink r:id="rId25">
        <w:r w:rsidRPr="1E064045">
          <w:rPr>
            <w:rStyle w:val="Hyperlink"/>
          </w:rPr>
          <w:t>here</w:t>
        </w:r>
      </w:hyperlink>
      <w:r>
        <w:t>.</w:t>
      </w:r>
    </w:p>
    <w:p w14:paraId="3F625BC7" w14:textId="2BF4AA3F" w:rsidR="00A77E0E" w:rsidRDefault="00A77E0E" w:rsidP="1E064045"/>
    <w:p w14:paraId="113B3D4D" w14:textId="1A2A9C21" w:rsidR="00A77E0E" w:rsidRDefault="09D7CCE0" w:rsidP="1E064045">
      <w:r>
        <w:t xml:space="preserve">The lab instructions can be found </w:t>
      </w:r>
      <w:hyperlink r:id="rId26">
        <w:r w:rsidRPr="1E064045">
          <w:rPr>
            <w:rStyle w:val="Hyperlink"/>
          </w:rPr>
          <w:t>here</w:t>
        </w:r>
      </w:hyperlink>
      <w:r>
        <w:t>.</w:t>
      </w:r>
      <w:r w:rsidR="2354EE57">
        <w:t xml:space="preserve"> Do not worry if you do not complete the lab, just working with data and playing with the pivot table will be good experience. </w:t>
      </w:r>
    </w:p>
    <w:p w14:paraId="47527D38" w14:textId="08313AC2" w:rsidR="00A77E0E" w:rsidRDefault="00A77E0E" w:rsidP="1E064045"/>
    <w:p w14:paraId="0C31842C" w14:textId="3B7A8490" w:rsidR="00A77E0E" w:rsidRDefault="09D7CCE0" w:rsidP="1E064045">
      <w:r>
        <w:t xml:space="preserve">Please paste your </w:t>
      </w:r>
      <w:r w:rsidR="4D1568D9">
        <w:t>final</w:t>
      </w:r>
      <w:r>
        <w:t xml:space="preserve"> </w:t>
      </w:r>
      <w:r w:rsidR="4D1568D9">
        <w:t xml:space="preserve">pivot table </w:t>
      </w:r>
      <w:r>
        <w:t>below and complete the reflection questions:</w:t>
      </w:r>
    </w:p>
    <w:p w14:paraId="32AD7141" w14:textId="283D089D" w:rsidR="00A77E0E" w:rsidRDefault="00A77E0E" w:rsidP="1E064045"/>
    <w:tbl>
      <w:tblPr>
        <w:tblStyle w:val="Activity1"/>
        <w:tblW w:w="11407" w:type="dxa"/>
        <w:tblLook w:val="04A0" w:firstRow="1" w:lastRow="0" w:firstColumn="1" w:lastColumn="0" w:noHBand="0" w:noVBand="1"/>
      </w:tblPr>
      <w:tblGrid>
        <w:gridCol w:w="1553"/>
        <w:gridCol w:w="9876"/>
      </w:tblGrid>
      <w:tr w:rsidR="1E064045" w14:paraId="269B953F" w14:textId="77777777" w:rsidTr="00D16031">
        <w:trPr>
          <w:trHeight w:val="319"/>
        </w:trPr>
        <w:tc>
          <w:tcPr>
            <w:cnfStyle w:val="001000000000" w:firstRow="0" w:lastRow="0" w:firstColumn="1" w:lastColumn="0" w:oddVBand="0" w:evenVBand="0" w:oddHBand="0" w:evenHBand="0" w:firstRowFirstColumn="0" w:firstRowLastColumn="0" w:lastRowFirstColumn="0" w:lastRowLastColumn="0"/>
            <w:tcW w:w="1553" w:type="dxa"/>
            <w:shd w:val="clear" w:color="auto" w:fill="337ABE"/>
          </w:tcPr>
          <w:p w14:paraId="0DB601E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9854" w:type="dxa"/>
          </w:tcPr>
          <w:p w14:paraId="266E1F82"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A4C5B99" w14:textId="77777777" w:rsidTr="00D16031">
        <w:trPr>
          <w:trHeight w:val="319"/>
        </w:trPr>
        <w:tc>
          <w:tcPr>
            <w:cnfStyle w:val="001000000000" w:firstRow="0" w:lastRow="0" w:firstColumn="1" w:lastColumn="0" w:oddVBand="0" w:evenVBand="0" w:oddHBand="0" w:evenHBand="0" w:firstRowFirstColumn="0" w:firstRowLastColumn="0" w:lastRowFirstColumn="0" w:lastRowLastColumn="0"/>
            <w:tcW w:w="1553" w:type="dxa"/>
            <w:shd w:val="clear" w:color="auto" w:fill="337ABE"/>
          </w:tcPr>
          <w:p w14:paraId="31F6C3F1" w14:textId="148FA946" w:rsidR="035A33C8" w:rsidRDefault="035A33C8" w:rsidP="1E064045">
            <w:pPr>
              <w:spacing w:after="160" w:line="259" w:lineRule="auto"/>
            </w:pPr>
            <w:r w:rsidRPr="1E064045">
              <w:rPr>
                <w:rFonts w:asciiTheme="minorHAnsi" w:hAnsiTheme="minorHAnsi" w:cstheme="minorBidi"/>
                <w:sz w:val="28"/>
                <w:szCs w:val="28"/>
              </w:rPr>
              <w:t xml:space="preserve">In which markets </w:t>
            </w:r>
            <w:proofErr w:type="gramStart"/>
            <w:r w:rsidRPr="1E064045">
              <w:rPr>
                <w:rFonts w:asciiTheme="minorHAnsi" w:hAnsiTheme="minorHAnsi" w:cstheme="minorBidi"/>
                <w:sz w:val="28"/>
                <w:szCs w:val="28"/>
              </w:rPr>
              <w:t>does</w:t>
            </w:r>
            <w:proofErr w:type="gramEnd"/>
            <w:r w:rsidRPr="1E064045">
              <w:rPr>
                <w:rFonts w:asciiTheme="minorHAnsi" w:hAnsiTheme="minorHAnsi" w:cstheme="minorBidi"/>
                <w:sz w:val="28"/>
                <w:szCs w:val="28"/>
              </w:rPr>
              <w:t xml:space="preserve"> Germany have customers?</w:t>
            </w:r>
          </w:p>
        </w:tc>
        <w:tc>
          <w:tcPr>
            <w:tcW w:w="9854" w:type="dxa"/>
          </w:tcPr>
          <w:p w14:paraId="1416697C" w14:textId="55071F92" w:rsidR="1E064045" w:rsidRDefault="000C1BBA"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C1BBA">
              <w:rPr>
                <w:rStyle w:val="ANSWERS"/>
                <w:rFonts w:asciiTheme="minorHAnsi" w:hAnsiTheme="minorHAnsi" w:cstheme="minorBidi"/>
                <w:noProof/>
                <w:sz w:val="28"/>
                <w:szCs w:val="28"/>
              </w:rPr>
              <w:drawing>
                <wp:inline distT="0" distB="0" distL="0" distR="0" wp14:anchorId="0D52F5CA" wp14:editId="42AC0061">
                  <wp:extent cx="6120130" cy="659130"/>
                  <wp:effectExtent l="0" t="0" r="0" b="7620"/>
                  <wp:docPr id="144565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58213" name=""/>
                          <pic:cNvPicPr/>
                        </pic:nvPicPr>
                        <pic:blipFill>
                          <a:blip r:embed="rId27"/>
                          <a:stretch>
                            <a:fillRect/>
                          </a:stretch>
                        </pic:blipFill>
                        <pic:spPr>
                          <a:xfrm>
                            <a:off x="0" y="0"/>
                            <a:ext cx="6120130" cy="659130"/>
                          </a:xfrm>
                          <a:prstGeom prst="rect">
                            <a:avLst/>
                          </a:prstGeom>
                        </pic:spPr>
                      </pic:pic>
                    </a:graphicData>
                  </a:graphic>
                </wp:inline>
              </w:drawing>
            </w:r>
          </w:p>
        </w:tc>
      </w:tr>
      <w:tr w:rsidR="1E064045" w14:paraId="3037390C" w14:textId="77777777" w:rsidTr="00D16031">
        <w:trPr>
          <w:trHeight w:val="319"/>
        </w:trPr>
        <w:tc>
          <w:tcPr>
            <w:cnfStyle w:val="001000000000" w:firstRow="0" w:lastRow="0" w:firstColumn="1" w:lastColumn="0" w:oddVBand="0" w:evenVBand="0" w:oddHBand="0" w:evenHBand="0" w:firstRowFirstColumn="0" w:firstRowLastColumn="0" w:lastRowFirstColumn="0" w:lastRowLastColumn="0"/>
            <w:tcW w:w="1553" w:type="dxa"/>
            <w:shd w:val="clear" w:color="auto" w:fill="337ABE"/>
          </w:tcPr>
          <w:p w14:paraId="4FFA0493" w14:textId="5C9FDEE8" w:rsidR="035A33C8" w:rsidRDefault="035A33C8" w:rsidP="1E064045">
            <w:pPr>
              <w:spacing w:after="160" w:line="259" w:lineRule="auto"/>
            </w:pPr>
            <w:r w:rsidRPr="1E064045">
              <w:rPr>
                <w:rFonts w:asciiTheme="minorHAnsi" w:hAnsiTheme="minorHAnsi" w:cstheme="minorBidi"/>
                <w:sz w:val="28"/>
                <w:szCs w:val="28"/>
              </w:rPr>
              <w:t>What country has sales in all markets?</w:t>
            </w:r>
          </w:p>
        </w:tc>
        <w:tc>
          <w:tcPr>
            <w:tcW w:w="9854" w:type="dxa"/>
          </w:tcPr>
          <w:p w14:paraId="1E5556FA" w14:textId="0237A25E" w:rsidR="1E064045" w:rsidRDefault="00D062EA"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062EA">
              <w:rPr>
                <w:rStyle w:val="ANSWERS"/>
                <w:rFonts w:asciiTheme="minorHAnsi" w:hAnsiTheme="minorHAnsi" w:cstheme="minorBidi"/>
                <w:noProof/>
                <w:sz w:val="28"/>
                <w:szCs w:val="28"/>
              </w:rPr>
              <w:drawing>
                <wp:inline distT="0" distB="0" distL="0" distR="0" wp14:anchorId="2B5CAF51" wp14:editId="1DBE6EA0">
                  <wp:extent cx="6120130" cy="2931795"/>
                  <wp:effectExtent l="0" t="0" r="0" b="1905"/>
                  <wp:docPr id="23157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77901" name=""/>
                          <pic:cNvPicPr/>
                        </pic:nvPicPr>
                        <pic:blipFill>
                          <a:blip r:embed="rId28"/>
                          <a:stretch>
                            <a:fillRect/>
                          </a:stretch>
                        </pic:blipFill>
                        <pic:spPr>
                          <a:xfrm>
                            <a:off x="0" y="0"/>
                            <a:ext cx="6120130" cy="2931795"/>
                          </a:xfrm>
                          <a:prstGeom prst="rect">
                            <a:avLst/>
                          </a:prstGeom>
                        </pic:spPr>
                      </pic:pic>
                    </a:graphicData>
                  </a:graphic>
                </wp:inline>
              </w:drawing>
            </w:r>
          </w:p>
        </w:tc>
      </w:tr>
      <w:tr w:rsidR="1E064045" w14:paraId="1D7CD311" w14:textId="77777777" w:rsidTr="00D16031">
        <w:trPr>
          <w:trHeight w:val="319"/>
        </w:trPr>
        <w:tc>
          <w:tcPr>
            <w:cnfStyle w:val="001000000000" w:firstRow="0" w:lastRow="0" w:firstColumn="1" w:lastColumn="0" w:oddVBand="0" w:evenVBand="0" w:oddHBand="0" w:evenHBand="0" w:firstRowFirstColumn="0" w:firstRowLastColumn="0" w:lastRowFirstColumn="0" w:lastRowLastColumn="0"/>
            <w:tcW w:w="1553" w:type="dxa"/>
            <w:shd w:val="clear" w:color="auto" w:fill="337ABE"/>
          </w:tcPr>
          <w:p w14:paraId="2B408A9F" w14:textId="515EF73D" w:rsidR="15CC893C" w:rsidRDefault="15CC893C" w:rsidP="1E064045">
            <w:pPr>
              <w:spacing w:after="160" w:line="259" w:lineRule="auto"/>
            </w:pPr>
            <w:r w:rsidRPr="1E064045">
              <w:rPr>
                <w:rFonts w:asciiTheme="minorHAnsi" w:hAnsiTheme="minorHAnsi" w:cstheme="minorBidi"/>
                <w:sz w:val="28"/>
                <w:szCs w:val="28"/>
              </w:rPr>
              <w:lastRenderedPageBreak/>
              <w:t>What are the most profitable markets by country, age group, and gender?</w:t>
            </w:r>
          </w:p>
        </w:tc>
        <w:tc>
          <w:tcPr>
            <w:tcW w:w="9854" w:type="dxa"/>
          </w:tcPr>
          <w:p w14:paraId="06744417" w14:textId="680FCDEC" w:rsidR="1E064045" w:rsidRDefault="00D16031"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noProof/>
                <w14:ligatures w14:val="standardContextual"/>
              </w:rPr>
              <w:drawing>
                <wp:inline distT="0" distB="0" distL="0" distR="0" wp14:anchorId="415BC15C" wp14:editId="40105D6B">
                  <wp:extent cx="6120130" cy="4126230"/>
                  <wp:effectExtent l="0" t="0" r="13970" b="7620"/>
                  <wp:docPr id="947029367" name="Chart 1">
                    <a:extLst xmlns:a="http://schemas.openxmlformats.org/drawingml/2006/main">
                      <a:ext uri="{FF2B5EF4-FFF2-40B4-BE49-F238E27FC236}">
                        <a16:creationId xmlns:a16="http://schemas.microsoft.com/office/drawing/2014/main" id="{A0C1C56D-8456-A341-AF79-E64A21AD8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1E064045" w14:paraId="1932DBA4" w14:textId="77777777" w:rsidTr="00D16031">
        <w:trPr>
          <w:trHeight w:val="319"/>
        </w:trPr>
        <w:tc>
          <w:tcPr>
            <w:cnfStyle w:val="001000000000" w:firstRow="0" w:lastRow="0" w:firstColumn="1" w:lastColumn="0" w:oddVBand="0" w:evenVBand="0" w:oddHBand="0" w:evenHBand="0" w:firstRowFirstColumn="0" w:firstRowLastColumn="0" w:lastRowFirstColumn="0" w:lastRowLastColumn="0"/>
            <w:tcW w:w="1553" w:type="dxa"/>
            <w:shd w:val="clear" w:color="auto" w:fill="337ABE"/>
          </w:tcPr>
          <w:p w14:paraId="766EB4C4" w14:textId="2209DCDC" w:rsidR="0C0D1AE2" w:rsidRDefault="0C0D1AE2" w:rsidP="1E064045">
            <w:pPr>
              <w:spacing w:line="259" w:lineRule="auto"/>
              <w:rPr>
                <w:rFonts w:asciiTheme="minorHAnsi" w:hAnsiTheme="minorHAnsi" w:cstheme="minorBidi"/>
                <w:sz w:val="28"/>
                <w:szCs w:val="28"/>
              </w:rPr>
            </w:pPr>
            <w:r w:rsidRPr="1E064045">
              <w:rPr>
                <w:rFonts w:asciiTheme="minorHAnsi" w:hAnsiTheme="minorHAnsi" w:cstheme="minorBidi"/>
                <w:sz w:val="28"/>
                <w:szCs w:val="28"/>
              </w:rPr>
              <w:t>Any other findings?</w:t>
            </w:r>
          </w:p>
        </w:tc>
        <w:tc>
          <w:tcPr>
            <w:tcW w:w="9854" w:type="dxa"/>
          </w:tcPr>
          <w:p w14:paraId="4C8501B6" w14:textId="77777777" w:rsidR="1E064045" w:rsidRDefault="00D16031"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16031">
              <w:rPr>
                <w:rStyle w:val="ANSWERS"/>
                <w:rFonts w:asciiTheme="minorHAnsi" w:hAnsiTheme="minorHAnsi" w:cstheme="minorBidi"/>
                <w:noProof/>
                <w:sz w:val="28"/>
                <w:szCs w:val="28"/>
              </w:rPr>
              <w:drawing>
                <wp:inline distT="0" distB="0" distL="0" distR="0" wp14:anchorId="2FEB0C72" wp14:editId="67493991">
                  <wp:extent cx="4320914" cy="3429297"/>
                  <wp:effectExtent l="0" t="0" r="3810" b="0"/>
                  <wp:docPr id="5423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8712" name=""/>
                          <pic:cNvPicPr/>
                        </pic:nvPicPr>
                        <pic:blipFill>
                          <a:blip r:embed="rId30"/>
                          <a:stretch>
                            <a:fillRect/>
                          </a:stretch>
                        </pic:blipFill>
                        <pic:spPr>
                          <a:xfrm>
                            <a:off x="0" y="0"/>
                            <a:ext cx="4320914" cy="3429297"/>
                          </a:xfrm>
                          <a:prstGeom prst="rect">
                            <a:avLst/>
                          </a:prstGeom>
                        </pic:spPr>
                      </pic:pic>
                    </a:graphicData>
                  </a:graphic>
                </wp:inline>
              </w:drawing>
            </w:r>
          </w:p>
          <w:p w14:paraId="4026A257" w14:textId="3CB6027D" w:rsidR="00D16031" w:rsidRDefault="00D16031"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16031">
              <w:rPr>
                <w:rStyle w:val="ANSWERS"/>
                <w:rFonts w:asciiTheme="minorHAnsi" w:hAnsiTheme="minorHAnsi" w:cstheme="minorBidi"/>
                <w:noProof/>
                <w:sz w:val="28"/>
                <w:szCs w:val="28"/>
              </w:rPr>
              <w:lastRenderedPageBreak/>
              <w:drawing>
                <wp:inline distT="0" distB="0" distL="0" distR="0" wp14:anchorId="2D8A51A6" wp14:editId="2E6B17C9">
                  <wp:extent cx="4084674" cy="3398815"/>
                  <wp:effectExtent l="0" t="0" r="0" b="0"/>
                  <wp:docPr id="101992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22533" name=""/>
                          <pic:cNvPicPr/>
                        </pic:nvPicPr>
                        <pic:blipFill>
                          <a:blip r:embed="rId31"/>
                          <a:stretch>
                            <a:fillRect/>
                          </a:stretch>
                        </pic:blipFill>
                        <pic:spPr>
                          <a:xfrm>
                            <a:off x="0" y="0"/>
                            <a:ext cx="4084674" cy="3398815"/>
                          </a:xfrm>
                          <a:prstGeom prst="rect">
                            <a:avLst/>
                          </a:prstGeom>
                        </pic:spPr>
                      </pic:pic>
                    </a:graphicData>
                  </a:graphic>
                </wp:inline>
              </w:drawing>
            </w:r>
          </w:p>
        </w:tc>
      </w:tr>
    </w:tbl>
    <w:p w14:paraId="3F9C8382" w14:textId="00D9CD11" w:rsidR="00A77E0E" w:rsidRDefault="00A77E0E" w:rsidP="1E064045"/>
    <w:p w14:paraId="17FB67C7" w14:textId="1AF36C8B" w:rsidR="00A77E0E" w:rsidRDefault="00A77E0E" w:rsidP="1E064045"/>
    <w:p w14:paraId="3E07A121" w14:textId="5F299935" w:rsidR="00A77E0E" w:rsidRDefault="00A77E0E" w:rsidP="1E064045"/>
    <w:p w14:paraId="58E3072A" w14:textId="3296F3FD" w:rsidR="00A77E0E" w:rsidRDefault="00A77E0E" w:rsidP="1E064045"/>
    <w:p w14:paraId="6B7327D7"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6" w:name="_Toc1498274088"/>
      <w:r>
        <w:rPr>
          <w:rFonts w:asciiTheme="minorHAnsi" w:hAnsiTheme="minorHAnsi" w:cstheme="minorBidi"/>
        </w:rPr>
        <w:br w:type="page"/>
      </w:r>
    </w:p>
    <w:p w14:paraId="75E9764C" w14:textId="3495A1F6" w:rsidR="00A77E0E" w:rsidRDefault="52FFA7EA" w:rsidP="1E064045">
      <w:pPr>
        <w:pStyle w:val="Heading1"/>
        <w:rPr>
          <w:rFonts w:asciiTheme="minorHAnsi" w:hAnsiTheme="minorHAnsi" w:cstheme="minorBidi"/>
        </w:rPr>
      </w:pPr>
      <w:r w:rsidRPr="1E064045">
        <w:rPr>
          <w:rFonts w:asciiTheme="minorHAnsi" w:hAnsiTheme="minorHAnsi" w:cstheme="minorBidi"/>
        </w:rPr>
        <w:lastRenderedPageBreak/>
        <w:t>Day 3: Task 2</w:t>
      </w:r>
      <w:bookmarkEnd w:id="6"/>
    </w:p>
    <w:p w14:paraId="7455E23A" w14:textId="20DC59E6" w:rsidR="00A77E0E" w:rsidRDefault="00A77E0E" w:rsidP="1E064045"/>
    <w:p w14:paraId="7887B38A" w14:textId="0783E159" w:rsidR="00A77E0E" w:rsidRDefault="74DAB738" w:rsidP="1E064045">
      <w:pPr>
        <w:spacing w:before="240" w:after="240"/>
        <w:textAlignment w:val="baseline"/>
        <w:rPr>
          <w:rFonts w:eastAsia="Segoe UI" w:cs="Segoe UI"/>
        </w:rPr>
      </w:pPr>
      <w:r w:rsidRPr="1E064045">
        <w:rPr>
          <w:rFonts w:eastAsia="Segoe UI" w:cs="Segoe UI"/>
        </w:rPr>
        <w:t>The</w:t>
      </w:r>
      <w:r w:rsidR="52FFA7EA" w:rsidRPr="1E064045">
        <w:rPr>
          <w:rFonts w:eastAsia="Segoe UI" w:cs="Segoe UI"/>
        </w:rPr>
        <w:t xml:space="preserve"> dataset </w:t>
      </w:r>
      <w:r w:rsidR="4AE6706A" w:rsidRPr="1E064045">
        <w:rPr>
          <w:rFonts w:eastAsia="Segoe UI" w:cs="Segoe UI"/>
        </w:rPr>
        <w:t xml:space="preserve">below </w:t>
      </w:r>
      <w:r w:rsidR="52FFA7EA" w:rsidRPr="1E064045">
        <w:rPr>
          <w:rFonts w:eastAsia="Segoe UI" w:cs="Segoe UI"/>
        </w:rPr>
        <w:t xml:space="preserve">tracks the sales performance of different products in various counties in England. </w:t>
      </w:r>
      <w:r w:rsidR="622B4873" w:rsidRPr="1E064045">
        <w:rPr>
          <w:rFonts w:eastAsia="Segoe UI" w:cs="Segoe UI"/>
        </w:rPr>
        <w:t xml:space="preserve">Please paste the dataset into a blank Excel workbook. </w:t>
      </w:r>
      <w:r w:rsidR="52FFA7EA" w:rsidRPr="1E064045">
        <w:rPr>
          <w:rFonts w:eastAsia="Segoe UI" w:cs="Segoe UI"/>
        </w:rPr>
        <w:t>Your task is to:</w:t>
      </w:r>
    </w:p>
    <w:p w14:paraId="51A24B2E" w14:textId="4622B46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Create a Pivot Table</w:t>
      </w:r>
      <w:r w:rsidRPr="1E064045">
        <w:rPr>
          <w:rFonts w:eastAsia="Segoe UI" w:cs="Segoe UI"/>
        </w:rPr>
        <w:t xml:space="preserve"> to summarise the data by county and product.</w:t>
      </w:r>
    </w:p>
    <w:p w14:paraId="4CDDD9EE" w14:textId="4DDA80E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Use the SWITCH function</w:t>
      </w:r>
      <w:r w:rsidRPr="1E064045">
        <w:rPr>
          <w:rFonts w:eastAsia="Segoe UI" w:cs="Segoe UI"/>
        </w:rPr>
        <w:t xml:space="preserve"> to categorise products based on their sales volume.</w:t>
      </w:r>
    </w:p>
    <w:p w14:paraId="0AD1927C" w14:textId="28ECDFFB" w:rsidR="00A77E0E" w:rsidRDefault="00A77E0E" w:rsidP="1E064045">
      <w:pPr>
        <w:textAlignment w:val="baseline"/>
        <w:rPr>
          <w:rFonts w:eastAsia="Segoe UI" w:cs="Segoe UI"/>
        </w:rPr>
      </w:pPr>
    </w:p>
    <w:p w14:paraId="463572FC" w14:textId="6094F745" w:rsidR="00A77E0E" w:rsidRDefault="00A77E0E" w:rsidP="1E064045">
      <w:pPr>
        <w:textAlignment w:val="baseline"/>
        <w:rPr>
          <w:rFonts w:eastAsia="Segoe UI" w:cs="Segoe UI"/>
        </w:rPr>
      </w:pPr>
    </w:p>
    <w:p w14:paraId="45E24112" w14:textId="74EFF17E" w:rsidR="00A77E0E" w:rsidRDefault="52FFA7EA" w:rsidP="1E064045">
      <w:pPr>
        <w:pStyle w:val="Heading4"/>
        <w:spacing w:before="319" w:after="319"/>
        <w:rPr>
          <w:rFonts w:eastAsia="Segoe UI" w:cs="Segoe UI"/>
          <w:b/>
          <w:bCs/>
        </w:rPr>
      </w:pPr>
      <w:bookmarkStart w:id="7" w:name="_Toc1056274673"/>
      <w:r w:rsidRPr="1E064045">
        <w:rPr>
          <w:rFonts w:eastAsia="Segoe UI" w:cs="Segoe UI"/>
          <w:b/>
          <w:bCs/>
        </w:rPr>
        <w:t>Dataset:</w:t>
      </w:r>
      <w:bookmarkEnd w:id="7"/>
    </w:p>
    <w:tbl>
      <w:tblPr>
        <w:tblStyle w:val="TableGridLight"/>
        <w:tblW w:w="0" w:type="auto"/>
        <w:tblLayout w:type="fixed"/>
        <w:tblLook w:val="06A0" w:firstRow="1" w:lastRow="0" w:firstColumn="1" w:lastColumn="0" w:noHBand="1" w:noVBand="1"/>
      </w:tblPr>
      <w:tblGrid>
        <w:gridCol w:w="3075"/>
        <w:gridCol w:w="3018"/>
        <w:gridCol w:w="3676"/>
      </w:tblGrid>
      <w:tr w:rsidR="1E064045" w14:paraId="32D36A5A" w14:textId="77777777" w:rsidTr="1E064045">
        <w:trPr>
          <w:trHeight w:val="300"/>
        </w:trPr>
        <w:tc>
          <w:tcPr>
            <w:tcW w:w="3075" w:type="dxa"/>
          </w:tcPr>
          <w:p w14:paraId="3E16A790" w14:textId="60570DAD" w:rsidR="68CFBECC" w:rsidRPr="00595C79" w:rsidRDefault="68CFBECC" w:rsidP="1E064045">
            <w:pPr>
              <w:jc w:val="center"/>
              <w:rPr>
                <w:b/>
                <w:bCs/>
                <w:vertAlign w:val="subscript"/>
              </w:rPr>
            </w:pPr>
            <w:r w:rsidRPr="00595C79">
              <w:rPr>
                <w:b/>
                <w:bCs/>
                <w:vertAlign w:val="subscript"/>
              </w:rPr>
              <w:t>County</w:t>
            </w:r>
          </w:p>
        </w:tc>
        <w:tc>
          <w:tcPr>
            <w:tcW w:w="3018" w:type="dxa"/>
          </w:tcPr>
          <w:p w14:paraId="76A0D43B" w14:textId="0FE5F433" w:rsidR="68CFBECC" w:rsidRPr="00595C79" w:rsidRDefault="68CFBECC" w:rsidP="1E064045">
            <w:pPr>
              <w:jc w:val="center"/>
              <w:rPr>
                <w:b/>
                <w:bCs/>
                <w:vertAlign w:val="subscript"/>
              </w:rPr>
            </w:pPr>
            <w:r w:rsidRPr="00595C79">
              <w:rPr>
                <w:b/>
                <w:bCs/>
                <w:vertAlign w:val="subscript"/>
              </w:rPr>
              <w:t>Product</w:t>
            </w:r>
          </w:p>
        </w:tc>
        <w:tc>
          <w:tcPr>
            <w:tcW w:w="3676" w:type="dxa"/>
          </w:tcPr>
          <w:p w14:paraId="71F8C191" w14:textId="728F00C9" w:rsidR="68CFBECC" w:rsidRPr="00595C79" w:rsidRDefault="68CFBECC" w:rsidP="1E064045">
            <w:pPr>
              <w:jc w:val="center"/>
              <w:rPr>
                <w:b/>
                <w:bCs/>
                <w:vertAlign w:val="subscript"/>
              </w:rPr>
            </w:pPr>
            <w:r w:rsidRPr="00595C79">
              <w:rPr>
                <w:b/>
                <w:bCs/>
                <w:vertAlign w:val="subscript"/>
              </w:rPr>
              <w:t>Sales Volume</w:t>
            </w:r>
          </w:p>
        </w:tc>
      </w:tr>
      <w:tr w:rsidR="1E064045" w14:paraId="2D356BD6" w14:textId="77777777" w:rsidTr="1E064045">
        <w:trPr>
          <w:trHeight w:val="300"/>
        </w:trPr>
        <w:tc>
          <w:tcPr>
            <w:tcW w:w="3075" w:type="dxa"/>
          </w:tcPr>
          <w:p w14:paraId="24F014AB" w14:textId="3A36BD6E" w:rsidR="68CFBECC" w:rsidRPr="00595C79" w:rsidRDefault="68CFBECC" w:rsidP="1E064045">
            <w:pPr>
              <w:rPr>
                <w:vertAlign w:val="subscript"/>
              </w:rPr>
            </w:pPr>
            <w:r w:rsidRPr="00595C79">
              <w:rPr>
                <w:vertAlign w:val="subscript"/>
              </w:rPr>
              <w:t>Yorkshire</w:t>
            </w:r>
          </w:p>
        </w:tc>
        <w:tc>
          <w:tcPr>
            <w:tcW w:w="3018" w:type="dxa"/>
          </w:tcPr>
          <w:p w14:paraId="2E0FC106" w14:textId="6BD25C11" w:rsidR="68CFBECC" w:rsidRPr="00595C79" w:rsidRDefault="68CFBECC" w:rsidP="1E064045">
            <w:pPr>
              <w:rPr>
                <w:vertAlign w:val="subscript"/>
              </w:rPr>
            </w:pPr>
            <w:r w:rsidRPr="00595C79">
              <w:rPr>
                <w:vertAlign w:val="subscript"/>
              </w:rPr>
              <w:t>Laptops</w:t>
            </w:r>
          </w:p>
        </w:tc>
        <w:tc>
          <w:tcPr>
            <w:tcW w:w="3676" w:type="dxa"/>
          </w:tcPr>
          <w:p w14:paraId="04FC02DE" w14:textId="4E48B451" w:rsidR="68CFBECC" w:rsidRPr="00595C79" w:rsidRDefault="68CFBECC" w:rsidP="1E064045">
            <w:pPr>
              <w:rPr>
                <w:vertAlign w:val="subscript"/>
              </w:rPr>
            </w:pPr>
            <w:r w:rsidRPr="00595C79">
              <w:rPr>
                <w:vertAlign w:val="subscript"/>
              </w:rPr>
              <w:t>500</w:t>
            </w:r>
          </w:p>
        </w:tc>
      </w:tr>
      <w:tr w:rsidR="1E064045" w14:paraId="05AC2F35" w14:textId="77777777" w:rsidTr="1E064045">
        <w:trPr>
          <w:trHeight w:val="300"/>
        </w:trPr>
        <w:tc>
          <w:tcPr>
            <w:tcW w:w="3075" w:type="dxa"/>
          </w:tcPr>
          <w:p w14:paraId="26E8AF23" w14:textId="3CF28405" w:rsidR="68CFBECC" w:rsidRPr="00595C79" w:rsidRDefault="68CFBECC" w:rsidP="1E064045">
            <w:pPr>
              <w:rPr>
                <w:vertAlign w:val="subscript"/>
              </w:rPr>
            </w:pPr>
            <w:r w:rsidRPr="00595C79">
              <w:rPr>
                <w:vertAlign w:val="subscript"/>
              </w:rPr>
              <w:t>Yorkshire</w:t>
            </w:r>
          </w:p>
        </w:tc>
        <w:tc>
          <w:tcPr>
            <w:tcW w:w="3018" w:type="dxa"/>
          </w:tcPr>
          <w:p w14:paraId="1AA5E03E" w14:textId="20255295" w:rsidR="68CFBECC" w:rsidRPr="00595C79" w:rsidRDefault="68CFBECC" w:rsidP="1E064045">
            <w:pPr>
              <w:rPr>
                <w:vertAlign w:val="subscript"/>
              </w:rPr>
            </w:pPr>
            <w:r w:rsidRPr="00595C79">
              <w:rPr>
                <w:vertAlign w:val="subscript"/>
              </w:rPr>
              <w:t>Smartphones</w:t>
            </w:r>
          </w:p>
        </w:tc>
        <w:tc>
          <w:tcPr>
            <w:tcW w:w="3676" w:type="dxa"/>
          </w:tcPr>
          <w:p w14:paraId="22CFA16C" w14:textId="085243D6" w:rsidR="68CFBECC" w:rsidRPr="00595C79" w:rsidRDefault="68CFBECC" w:rsidP="1E064045">
            <w:pPr>
              <w:rPr>
                <w:vertAlign w:val="subscript"/>
              </w:rPr>
            </w:pPr>
            <w:r w:rsidRPr="00595C79">
              <w:rPr>
                <w:vertAlign w:val="subscript"/>
              </w:rPr>
              <w:t>200</w:t>
            </w:r>
          </w:p>
        </w:tc>
      </w:tr>
      <w:tr w:rsidR="1E064045" w14:paraId="3504EC3B" w14:textId="77777777" w:rsidTr="1E064045">
        <w:trPr>
          <w:trHeight w:val="300"/>
        </w:trPr>
        <w:tc>
          <w:tcPr>
            <w:tcW w:w="3075" w:type="dxa"/>
          </w:tcPr>
          <w:p w14:paraId="17E102FC" w14:textId="754D6FD1" w:rsidR="68CFBECC" w:rsidRPr="00595C79" w:rsidRDefault="68CFBECC" w:rsidP="1E064045">
            <w:pPr>
              <w:rPr>
                <w:vertAlign w:val="subscript"/>
              </w:rPr>
            </w:pPr>
            <w:r w:rsidRPr="00595C79">
              <w:rPr>
                <w:vertAlign w:val="subscript"/>
              </w:rPr>
              <w:t>Cornwall</w:t>
            </w:r>
          </w:p>
        </w:tc>
        <w:tc>
          <w:tcPr>
            <w:tcW w:w="3018" w:type="dxa"/>
          </w:tcPr>
          <w:p w14:paraId="05A6A097" w14:textId="67764CCD" w:rsidR="68CFBECC" w:rsidRPr="00595C79" w:rsidRDefault="68CFBECC" w:rsidP="1E064045">
            <w:pPr>
              <w:rPr>
                <w:vertAlign w:val="subscript"/>
              </w:rPr>
            </w:pPr>
            <w:r w:rsidRPr="00595C79">
              <w:rPr>
                <w:vertAlign w:val="subscript"/>
              </w:rPr>
              <w:t>Laptops</w:t>
            </w:r>
          </w:p>
        </w:tc>
        <w:tc>
          <w:tcPr>
            <w:tcW w:w="3676" w:type="dxa"/>
          </w:tcPr>
          <w:p w14:paraId="47B1FBF6" w14:textId="1FB61DAA" w:rsidR="68CFBECC" w:rsidRPr="00595C79" w:rsidRDefault="68CFBECC" w:rsidP="1E064045">
            <w:pPr>
              <w:rPr>
                <w:vertAlign w:val="subscript"/>
              </w:rPr>
            </w:pPr>
            <w:r w:rsidRPr="00595C79">
              <w:rPr>
                <w:vertAlign w:val="subscript"/>
              </w:rPr>
              <w:t>700</w:t>
            </w:r>
          </w:p>
        </w:tc>
      </w:tr>
      <w:tr w:rsidR="1E064045" w14:paraId="63844EA6" w14:textId="77777777" w:rsidTr="1E064045">
        <w:trPr>
          <w:trHeight w:val="300"/>
        </w:trPr>
        <w:tc>
          <w:tcPr>
            <w:tcW w:w="3075" w:type="dxa"/>
          </w:tcPr>
          <w:p w14:paraId="731359E8" w14:textId="5573EED3" w:rsidR="68CFBECC" w:rsidRPr="00595C79" w:rsidRDefault="68CFBECC" w:rsidP="1E064045">
            <w:pPr>
              <w:rPr>
                <w:vertAlign w:val="subscript"/>
              </w:rPr>
            </w:pPr>
            <w:r w:rsidRPr="00595C79">
              <w:rPr>
                <w:vertAlign w:val="subscript"/>
              </w:rPr>
              <w:t>Cornwall</w:t>
            </w:r>
          </w:p>
        </w:tc>
        <w:tc>
          <w:tcPr>
            <w:tcW w:w="3018" w:type="dxa"/>
          </w:tcPr>
          <w:p w14:paraId="35754FE0" w14:textId="78B75FC3" w:rsidR="68CFBECC" w:rsidRPr="00595C79" w:rsidRDefault="68CFBECC" w:rsidP="1E064045">
            <w:pPr>
              <w:rPr>
                <w:vertAlign w:val="subscript"/>
              </w:rPr>
            </w:pPr>
            <w:r w:rsidRPr="00595C79">
              <w:rPr>
                <w:vertAlign w:val="subscript"/>
              </w:rPr>
              <w:t>Printers</w:t>
            </w:r>
          </w:p>
        </w:tc>
        <w:tc>
          <w:tcPr>
            <w:tcW w:w="3676" w:type="dxa"/>
          </w:tcPr>
          <w:p w14:paraId="30ACA86E" w14:textId="1931675F" w:rsidR="68CFBECC" w:rsidRPr="00595C79" w:rsidRDefault="68CFBECC" w:rsidP="1E064045">
            <w:pPr>
              <w:rPr>
                <w:vertAlign w:val="subscript"/>
              </w:rPr>
            </w:pPr>
            <w:r w:rsidRPr="00595C79">
              <w:rPr>
                <w:vertAlign w:val="subscript"/>
              </w:rPr>
              <w:t>400</w:t>
            </w:r>
          </w:p>
        </w:tc>
      </w:tr>
      <w:tr w:rsidR="1E064045" w14:paraId="54A01804" w14:textId="77777777" w:rsidTr="1E064045">
        <w:trPr>
          <w:trHeight w:val="300"/>
        </w:trPr>
        <w:tc>
          <w:tcPr>
            <w:tcW w:w="3075" w:type="dxa"/>
          </w:tcPr>
          <w:p w14:paraId="265B499E" w14:textId="132592C8" w:rsidR="68CFBECC" w:rsidRPr="00595C79" w:rsidRDefault="68CFBECC" w:rsidP="1E064045">
            <w:pPr>
              <w:rPr>
                <w:vertAlign w:val="subscript"/>
              </w:rPr>
            </w:pPr>
            <w:r w:rsidRPr="00595C79">
              <w:rPr>
                <w:vertAlign w:val="subscript"/>
              </w:rPr>
              <w:t>Lancashire</w:t>
            </w:r>
          </w:p>
        </w:tc>
        <w:tc>
          <w:tcPr>
            <w:tcW w:w="3018" w:type="dxa"/>
          </w:tcPr>
          <w:p w14:paraId="1F3169FB" w14:textId="098837FE" w:rsidR="68CFBECC" w:rsidRPr="00595C79" w:rsidRDefault="68CFBECC" w:rsidP="1E064045">
            <w:pPr>
              <w:rPr>
                <w:vertAlign w:val="subscript"/>
              </w:rPr>
            </w:pPr>
            <w:r w:rsidRPr="00595C79">
              <w:rPr>
                <w:vertAlign w:val="subscript"/>
              </w:rPr>
              <w:t>Smartphones</w:t>
            </w:r>
          </w:p>
        </w:tc>
        <w:tc>
          <w:tcPr>
            <w:tcW w:w="3676" w:type="dxa"/>
          </w:tcPr>
          <w:p w14:paraId="04DF9CC7" w14:textId="45602F2A" w:rsidR="68CFBECC" w:rsidRPr="00595C79" w:rsidRDefault="68CFBECC" w:rsidP="1E064045">
            <w:pPr>
              <w:rPr>
                <w:vertAlign w:val="subscript"/>
              </w:rPr>
            </w:pPr>
            <w:r w:rsidRPr="00595C79">
              <w:rPr>
                <w:vertAlign w:val="subscript"/>
              </w:rPr>
              <w:t>150</w:t>
            </w:r>
          </w:p>
        </w:tc>
      </w:tr>
      <w:tr w:rsidR="1E064045" w14:paraId="1F968352" w14:textId="77777777" w:rsidTr="1E064045">
        <w:trPr>
          <w:trHeight w:val="300"/>
        </w:trPr>
        <w:tc>
          <w:tcPr>
            <w:tcW w:w="3075" w:type="dxa"/>
          </w:tcPr>
          <w:p w14:paraId="5EF274BC" w14:textId="5D976C9E" w:rsidR="68CFBECC" w:rsidRPr="00595C79" w:rsidRDefault="68CFBECC" w:rsidP="1E064045">
            <w:pPr>
              <w:rPr>
                <w:vertAlign w:val="subscript"/>
              </w:rPr>
            </w:pPr>
            <w:r w:rsidRPr="00595C79">
              <w:rPr>
                <w:vertAlign w:val="subscript"/>
              </w:rPr>
              <w:t>Lancashire</w:t>
            </w:r>
          </w:p>
        </w:tc>
        <w:tc>
          <w:tcPr>
            <w:tcW w:w="3018" w:type="dxa"/>
          </w:tcPr>
          <w:p w14:paraId="14240E62" w14:textId="0C8E5979" w:rsidR="68CFBECC" w:rsidRPr="00595C79" w:rsidRDefault="68CFBECC" w:rsidP="1E064045">
            <w:pPr>
              <w:rPr>
                <w:vertAlign w:val="subscript"/>
              </w:rPr>
            </w:pPr>
            <w:r w:rsidRPr="00595C79">
              <w:rPr>
                <w:vertAlign w:val="subscript"/>
              </w:rPr>
              <w:t>Laptops</w:t>
            </w:r>
          </w:p>
        </w:tc>
        <w:tc>
          <w:tcPr>
            <w:tcW w:w="3676" w:type="dxa"/>
          </w:tcPr>
          <w:p w14:paraId="17AF9F35" w14:textId="20C11CEE" w:rsidR="68CFBECC" w:rsidRPr="00595C79" w:rsidRDefault="68CFBECC" w:rsidP="1E064045">
            <w:pPr>
              <w:rPr>
                <w:vertAlign w:val="subscript"/>
              </w:rPr>
            </w:pPr>
            <w:r w:rsidRPr="00595C79">
              <w:rPr>
                <w:vertAlign w:val="subscript"/>
              </w:rPr>
              <w:t>600</w:t>
            </w:r>
          </w:p>
        </w:tc>
      </w:tr>
      <w:tr w:rsidR="1E064045" w14:paraId="73DA6371" w14:textId="77777777" w:rsidTr="1E064045">
        <w:trPr>
          <w:trHeight w:val="300"/>
        </w:trPr>
        <w:tc>
          <w:tcPr>
            <w:tcW w:w="3075" w:type="dxa"/>
          </w:tcPr>
          <w:p w14:paraId="5CB77828" w14:textId="0D3884B0" w:rsidR="68CFBECC" w:rsidRPr="00595C79" w:rsidRDefault="68CFBECC" w:rsidP="1E064045">
            <w:pPr>
              <w:rPr>
                <w:vertAlign w:val="subscript"/>
              </w:rPr>
            </w:pPr>
            <w:r w:rsidRPr="00595C79">
              <w:rPr>
                <w:vertAlign w:val="subscript"/>
              </w:rPr>
              <w:t>Essex</w:t>
            </w:r>
          </w:p>
        </w:tc>
        <w:tc>
          <w:tcPr>
            <w:tcW w:w="3018" w:type="dxa"/>
          </w:tcPr>
          <w:p w14:paraId="18DE0C4F" w14:textId="61DF109E" w:rsidR="68CFBECC" w:rsidRPr="00595C79" w:rsidRDefault="68CFBECC" w:rsidP="1E064045">
            <w:pPr>
              <w:rPr>
                <w:vertAlign w:val="subscript"/>
              </w:rPr>
            </w:pPr>
            <w:r w:rsidRPr="00595C79">
              <w:rPr>
                <w:vertAlign w:val="subscript"/>
              </w:rPr>
              <w:t>Printers</w:t>
            </w:r>
          </w:p>
        </w:tc>
        <w:tc>
          <w:tcPr>
            <w:tcW w:w="3676" w:type="dxa"/>
          </w:tcPr>
          <w:p w14:paraId="6B570994" w14:textId="568AF2AA" w:rsidR="68CFBECC" w:rsidRPr="00595C79" w:rsidRDefault="68CFBECC" w:rsidP="1E064045">
            <w:pPr>
              <w:rPr>
                <w:vertAlign w:val="subscript"/>
              </w:rPr>
            </w:pPr>
            <w:r w:rsidRPr="00595C79">
              <w:rPr>
                <w:vertAlign w:val="subscript"/>
              </w:rPr>
              <w:t>800</w:t>
            </w:r>
          </w:p>
        </w:tc>
      </w:tr>
      <w:tr w:rsidR="1E064045" w14:paraId="746DAF30" w14:textId="77777777" w:rsidTr="1E064045">
        <w:trPr>
          <w:trHeight w:val="300"/>
        </w:trPr>
        <w:tc>
          <w:tcPr>
            <w:tcW w:w="3075" w:type="dxa"/>
          </w:tcPr>
          <w:p w14:paraId="38D2F5B6" w14:textId="1A5C0949" w:rsidR="68CFBECC" w:rsidRPr="00595C79" w:rsidRDefault="68CFBECC" w:rsidP="1E064045">
            <w:pPr>
              <w:rPr>
                <w:vertAlign w:val="subscript"/>
              </w:rPr>
            </w:pPr>
            <w:r w:rsidRPr="00595C79">
              <w:rPr>
                <w:vertAlign w:val="subscript"/>
              </w:rPr>
              <w:t>Essex</w:t>
            </w:r>
          </w:p>
        </w:tc>
        <w:tc>
          <w:tcPr>
            <w:tcW w:w="3018" w:type="dxa"/>
          </w:tcPr>
          <w:p w14:paraId="0AE3910B" w14:textId="2A133C35" w:rsidR="68CFBECC" w:rsidRPr="00595C79" w:rsidRDefault="68CFBECC" w:rsidP="1E064045">
            <w:pPr>
              <w:rPr>
                <w:vertAlign w:val="subscript"/>
              </w:rPr>
            </w:pPr>
            <w:r w:rsidRPr="00595C79">
              <w:rPr>
                <w:vertAlign w:val="subscript"/>
              </w:rPr>
              <w:t>Smartphones</w:t>
            </w:r>
          </w:p>
        </w:tc>
        <w:tc>
          <w:tcPr>
            <w:tcW w:w="3676" w:type="dxa"/>
          </w:tcPr>
          <w:p w14:paraId="3CEB3B96" w14:textId="0D61CBD8" w:rsidR="68CFBECC" w:rsidRPr="00595C79" w:rsidRDefault="68CFBECC" w:rsidP="1E064045">
            <w:pPr>
              <w:rPr>
                <w:vertAlign w:val="subscript"/>
              </w:rPr>
            </w:pPr>
            <w:r w:rsidRPr="00595C79">
              <w:rPr>
                <w:vertAlign w:val="subscript"/>
              </w:rPr>
              <w:t>300</w:t>
            </w:r>
          </w:p>
        </w:tc>
      </w:tr>
      <w:tr w:rsidR="1E064045" w14:paraId="14B8CBF7" w14:textId="77777777" w:rsidTr="1E064045">
        <w:trPr>
          <w:trHeight w:val="300"/>
        </w:trPr>
        <w:tc>
          <w:tcPr>
            <w:tcW w:w="3075" w:type="dxa"/>
          </w:tcPr>
          <w:p w14:paraId="48A77624" w14:textId="1BEB96F0" w:rsidR="1D92BCDD" w:rsidRPr="00595C79" w:rsidRDefault="1D92BCDD" w:rsidP="1E064045">
            <w:pPr>
              <w:rPr>
                <w:vertAlign w:val="subscript"/>
              </w:rPr>
            </w:pPr>
            <w:r w:rsidRPr="00595C79">
              <w:rPr>
                <w:vertAlign w:val="subscript"/>
              </w:rPr>
              <w:t>Durham</w:t>
            </w:r>
          </w:p>
        </w:tc>
        <w:tc>
          <w:tcPr>
            <w:tcW w:w="3018" w:type="dxa"/>
          </w:tcPr>
          <w:p w14:paraId="1A9FC6D4" w14:textId="0C8E5979" w:rsidR="1E064045" w:rsidRPr="00595C79" w:rsidRDefault="1E064045" w:rsidP="1E064045">
            <w:pPr>
              <w:rPr>
                <w:vertAlign w:val="subscript"/>
              </w:rPr>
            </w:pPr>
            <w:r w:rsidRPr="00595C79">
              <w:rPr>
                <w:vertAlign w:val="subscript"/>
              </w:rPr>
              <w:t>Laptops</w:t>
            </w:r>
          </w:p>
        </w:tc>
        <w:tc>
          <w:tcPr>
            <w:tcW w:w="3676" w:type="dxa"/>
          </w:tcPr>
          <w:p w14:paraId="2F80ED45" w14:textId="5419F869" w:rsidR="2346F35E" w:rsidRPr="00595C79" w:rsidRDefault="2346F35E" w:rsidP="1E064045">
            <w:pPr>
              <w:rPr>
                <w:vertAlign w:val="subscript"/>
              </w:rPr>
            </w:pPr>
            <w:r w:rsidRPr="00595C79">
              <w:rPr>
                <w:vertAlign w:val="subscript"/>
              </w:rPr>
              <w:t>250</w:t>
            </w:r>
          </w:p>
        </w:tc>
      </w:tr>
      <w:tr w:rsidR="1E064045" w14:paraId="4DFE3674" w14:textId="77777777" w:rsidTr="1E064045">
        <w:trPr>
          <w:trHeight w:val="300"/>
        </w:trPr>
        <w:tc>
          <w:tcPr>
            <w:tcW w:w="3075" w:type="dxa"/>
          </w:tcPr>
          <w:p w14:paraId="72669B44" w14:textId="6C2DDE08" w:rsidR="1D92BCDD" w:rsidRPr="00595C79" w:rsidRDefault="1D92BCDD" w:rsidP="1E064045">
            <w:pPr>
              <w:rPr>
                <w:vertAlign w:val="subscript"/>
              </w:rPr>
            </w:pPr>
            <w:r w:rsidRPr="00595C79">
              <w:rPr>
                <w:vertAlign w:val="subscript"/>
              </w:rPr>
              <w:t>Durham</w:t>
            </w:r>
          </w:p>
        </w:tc>
        <w:tc>
          <w:tcPr>
            <w:tcW w:w="3018" w:type="dxa"/>
          </w:tcPr>
          <w:p w14:paraId="5B35980A" w14:textId="61DF109E" w:rsidR="1E064045" w:rsidRPr="00595C79" w:rsidRDefault="1E064045" w:rsidP="1E064045">
            <w:pPr>
              <w:rPr>
                <w:vertAlign w:val="subscript"/>
              </w:rPr>
            </w:pPr>
            <w:r w:rsidRPr="00595C79">
              <w:rPr>
                <w:vertAlign w:val="subscript"/>
              </w:rPr>
              <w:t>Printers</w:t>
            </w:r>
          </w:p>
        </w:tc>
        <w:tc>
          <w:tcPr>
            <w:tcW w:w="3676" w:type="dxa"/>
          </w:tcPr>
          <w:p w14:paraId="30B19FD6" w14:textId="4AD90816" w:rsidR="2346F35E" w:rsidRPr="00595C79" w:rsidRDefault="2346F35E" w:rsidP="1E064045">
            <w:pPr>
              <w:rPr>
                <w:vertAlign w:val="subscript"/>
              </w:rPr>
            </w:pPr>
            <w:r w:rsidRPr="00595C79">
              <w:rPr>
                <w:vertAlign w:val="subscript"/>
              </w:rPr>
              <w:t>300</w:t>
            </w:r>
          </w:p>
        </w:tc>
      </w:tr>
      <w:tr w:rsidR="1E064045" w14:paraId="221268C6" w14:textId="77777777" w:rsidTr="1E064045">
        <w:trPr>
          <w:trHeight w:val="300"/>
        </w:trPr>
        <w:tc>
          <w:tcPr>
            <w:tcW w:w="3075" w:type="dxa"/>
          </w:tcPr>
          <w:p w14:paraId="7F39308B" w14:textId="4B45A863" w:rsidR="5114AED7" w:rsidRPr="00595C79" w:rsidRDefault="5114AED7" w:rsidP="1E064045">
            <w:pPr>
              <w:rPr>
                <w:vertAlign w:val="subscript"/>
              </w:rPr>
            </w:pPr>
            <w:r w:rsidRPr="00595C79">
              <w:rPr>
                <w:vertAlign w:val="subscript"/>
              </w:rPr>
              <w:t>Greater Manchester</w:t>
            </w:r>
          </w:p>
        </w:tc>
        <w:tc>
          <w:tcPr>
            <w:tcW w:w="3018" w:type="dxa"/>
          </w:tcPr>
          <w:p w14:paraId="1E08931B" w14:textId="2A133C35" w:rsidR="1E064045" w:rsidRPr="00595C79" w:rsidRDefault="1E064045" w:rsidP="1E064045">
            <w:pPr>
              <w:rPr>
                <w:vertAlign w:val="subscript"/>
              </w:rPr>
            </w:pPr>
            <w:r w:rsidRPr="00595C79">
              <w:rPr>
                <w:vertAlign w:val="subscript"/>
              </w:rPr>
              <w:t>Smartphones</w:t>
            </w:r>
          </w:p>
        </w:tc>
        <w:tc>
          <w:tcPr>
            <w:tcW w:w="3676" w:type="dxa"/>
          </w:tcPr>
          <w:p w14:paraId="1D8FCF1E" w14:textId="21B2A466" w:rsidR="515FB1A9" w:rsidRPr="00595C79" w:rsidRDefault="515FB1A9" w:rsidP="1E064045">
            <w:pPr>
              <w:rPr>
                <w:vertAlign w:val="subscript"/>
              </w:rPr>
            </w:pPr>
            <w:r w:rsidRPr="00595C79">
              <w:rPr>
                <w:vertAlign w:val="subscript"/>
              </w:rPr>
              <w:t>600</w:t>
            </w:r>
          </w:p>
        </w:tc>
      </w:tr>
      <w:tr w:rsidR="1E064045" w14:paraId="55F930A6" w14:textId="77777777" w:rsidTr="1E064045">
        <w:trPr>
          <w:trHeight w:val="300"/>
        </w:trPr>
        <w:tc>
          <w:tcPr>
            <w:tcW w:w="3075" w:type="dxa"/>
          </w:tcPr>
          <w:p w14:paraId="33421F70" w14:textId="530CBE8D" w:rsidR="37E7224D" w:rsidRPr="00595C79" w:rsidRDefault="37E7224D" w:rsidP="1E064045">
            <w:pPr>
              <w:rPr>
                <w:vertAlign w:val="subscript"/>
              </w:rPr>
            </w:pPr>
            <w:r w:rsidRPr="00595C79">
              <w:rPr>
                <w:vertAlign w:val="subscript"/>
              </w:rPr>
              <w:t>Greater Manchester</w:t>
            </w:r>
          </w:p>
        </w:tc>
        <w:tc>
          <w:tcPr>
            <w:tcW w:w="3018" w:type="dxa"/>
          </w:tcPr>
          <w:p w14:paraId="4F1AC32C" w14:textId="0E9FA7F6" w:rsidR="2D0B03CE" w:rsidRPr="00595C79" w:rsidRDefault="2D0B03CE" w:rsidP="1E064045">
            <w:pPr>
              <w:rPr>
                <w:vertAlign w:val="subscript"/>
              </w:rPr>
            </w:pPr>
            <w:r w:rsidRPr="00595C79">
              <w:rPr>
                <w:vertAlign w:val="subscript"/>
              </w:rPr>
              <w:t>Laptops</w:t>
            </w:r>
          </w:p>
        </w:tc>
        <w:tc>
          <w:tcPr>
            <w:tcW w:w="3676" w:type="dxa"/>
          </w:tcPr>
          <w:p w14:paraId="264B4877" w14:textId="40305BCD" w:rsidR="6572B157" w:rsidRPr="00595C79" w:rsidRDefault="6572B157" w:rsidP="1E064045">
            <w:pPr>
              <w:rPr>
                <w:vertAlign w:val="subscript"/>
              </w:rPr>
            </w:pPr>
            <w:r w:rsidRPr="00595C79">
              <w:rPr>
                <w:vertAlign w:val="subscript"/>
              </w:rPr>
              <w:t>400</w:t>
            </w:r>
          </w:p>
        </w:tc>
      </w:tr>
    </w:tbl>
    <w:p w14:paraId="42E37425" w14:textId="5111F757" w:rsidR="00A77E0E" w:rsidRDefault="00792F7B" w:rsidP="1E064045">
      <w:pPr>
        <w:pStyle w:val="Heading4"/>
        <w:spacing w:before="319" w:after="319"/>
        <w:rPr>
          <w:rFonts w:eastAsia="Segoe UI" w:cs="Segoe UI"/>
          <w:b/>
          <w:bCs/>
        </w:rPr>
      </w:pPr>
      <w:bookmarkStart w:id="8" w:name="_Toc782776295"/>
      <w:r w:rsidRPr="1E064045">
        <w:rPr>
          <w:rFonts w:eastAsia="Segoe UI" w:cs="Segoe UI"/>
          <w:b/>
          <w:bCs/>
        </w:rPr>
        <w:t>Step 1: Create a Pivot Table</w:t>
      </w:r>
      <w:bookmarkEnd w:id="8"/>
    </w:p>
    <w:p w14:paraId="4CF7BC35" w14:textId="39A71CAA" w:rsidR="00A77E0E" w:rsidRDefault="00792F7B" w:rsidP="1E064045">
      <w:pPr>
        <w:pStyle w:val="ListParagraph"/>
        <w:numPr>
          <w:ilvl w:val="0"/>
          <w:numId w:val="2"/>
        </w:numPr>
        <w:textAlignment w:val="baseline"/>
        <w:rPr>
          <w:rFonts w:eastAsia="Segoe UI" w:cs="Segoe UI"/>
        </w:rPr>
      </w:pPr>
      <w:r w:rsidRPr="1E064045">
        <w:rPr>
          <w:rFonts w:eastAsia="Segoe UI" w:cs="Segoe UI"/>
        </w:rPr>
        <w:t>Select the dataset (columns A to C).</w:t>
      </w:r>
    </w:p>
    <w:p w14:paraId="5F6B37FA" w14:textId="207B0EAA" w:rsidR="00A77E0E" w:rsidRDefault="00792F7B" w:rsidP="1E064045">
      <w:pPr>
        <w:pStyle w:val="ListParagraph"/>
        <w:numPr>
          <w:ilvl w:val="0"/>
          <w:numId w:val="2"/>
        </w:numPr>
        <w:textAlignment w:val="baseline"/>
        <w:rPr>
          <w:rFonts w:eastAsia="Segoe UI" w:cs="Segoe UI"/>
        </w:rPr>
      </w:pPr>
      <w:r w:rsidRPr="1E064045">
        <w:rPr>
          <w:rFonts w:eastAsia="Segoe UI" w:cs="Segoe UI"/>
        </w:rPr>
        <w:t xml:space="preserve">Insert a Pivot Table to summarise the data by </w:t>
      </w:r>
      <w:r w:rsidRPr="1E064045">
        <w:rPr>
          <w:rFonts w:eastAsia="Segoe UI" w:cs="Segoe UI"/>
          <w:b/>
          <w:bCs/>
        </w:rPr>
        <w:t>County</w:t>
      </w:r>
      <w:r w:rsidRPr="1E064045">
        <w:rPr>
          <w:rFonts w:eastAsia="Segoe UI" w:cs="Segoe UI"/>
        </w:rPr>
        <w:t xml:space="preserve"> in the rows and </w:t>
      </w:r>
      <w:r w:rsidRPr="1E064045">
        <w:rPr>
          <w:rFonts w:eastAsia="Segoe UI" w:cs="Segoe UI"/>
          <w:b/>
          <w:bCs/>
        </w:rPr>
        <w:t>Products</w:t>
      </w:r>
      <w:r w:rsidRPr="1E064045">
        <w:rPr>
          <w:rFonts w:eastAsia="Segoe UI" w:cs="Segoe UI"/>
        </w:rPr>
        <w:t xml:space="preserve"> in the columns. Use </w:t>
      </w:r>
      <w:r w:rsidRPr="1E064045">
        <w:rPr>
          <w:rFonts w:eastAsia="Segoe UI" w:cs="Segoe UI"/>
          <w:b/>
          <w:bCs/>
        </w:rPr>
        <w:t>Sales Volume</w:t>
      </w:r>
      <w:r w:rsidRPr="1E064045">
        <w:rPr>
          <w:rFonts w:eastAsia="Segoe UI" w:cs="Segoe UI"/>
        </w:rPr>
        <w:t xml:space="preserve"> as the value to be summarised.</w:t>
      </w:r>
    </w:p>
    <w:p w14:paraId="37E9A0F3" w14:textId="1C505E1C" w:rsidR="00A77E0E" w:rsidRDefault="00595C79" w:rsidP="1E064045">
      <w:pPr>
        <w:pStyle w:val="Heading4"/>
        <w:spacing w:before="319" w:after="319"/>
        <w:rPr>
          <w:rFonts w:eastAsia="Segoe UI" w:cs="Segoe UI"/>
          <w:b/>
          <w:bCs/>
        </w:rPr>
      </w:pPr>
      <w:bookmarkStart w:id="9" w:name="_Toc365195726"/>
      <w:r w:rsidRPr="1E064045">
        <w:rPr>
          <w:rFonts w:eastAsia="Segoe UI" w:cs="Segoe UI"/>
          <w:b/>
          <w:bCs/>
        </w:rPr>
        <w:t xml:space="preserve">step </w:t>
      </w:r>
      <w:r w:rsidR="00792F7B" w:rsidRPr="1E064045">
        <w:rPr>
          <w:rFonts w:eastAsia="Segoe UI" w:cs="Segoe UI"/>
          <w:b/>
          <w:bCs/>
        </w:rPr>
        <w:t>2: Use the SWITCH Function</w:t>
      </w:r>
      <w:bookmarkEnd w:id="9"/>
    </w:p>
    <w:p w14:paraId="018CC1B9" w14:textId="081E5EE7" w:rsidR="00A77E0E" w:rsidRDefault="00792F7B" w:rsidP="1E064045">
      <w:pPr>
        <w:pStyle w:val="ListParagraph"/>
        <w:spacing w:before="240" w:after="240"/>
        <w:textAlignment w:val="baseline"/>
        <w:rPr>
          <w:rFonts w:eastAsia="Segoe UI" w:cs="Segoe UI"/>
        </w:rPr>
      </w:pPr>
      <w:r w:rsidRPr="1E064045">
        <w:rPr>
          <w:rFonts w:eastAsia="Segoe UI" w:cs="Segoe UI"/>
        </w:rPr>
        <w:t xml:space="preserve">In a new column next to your data, use the SWITCH function to categorise products based on </w:t>
      </w:r>
      <w:r w:rsidRPr="1E064045">
        <w:rPr>
          <w:rFonts w:eastAsia="Segoe UI" w:cs="Segoe UI"/>
          <w:b/>
          <w:bCs/>
        </w:rPr>
        <w:t>Sales Volume</w:t>
      </w:r>
      <w:r w:rsidRPr="1E064045">
        <w:rPr>
          <w:rFonts w:eastAsia="Segoe UI" w:cs="Segoe UI"/>
        </w:rPr>
        <w:t xml:space="preserve"> as follows:</w:t>
      </w:r>
    </w:p>
    <w:p w14:paraId="62E13704" w14:textId="60A368B2"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greater than 600: </w:t>
      </w:r>
      <w:r w:rsidRPr="1E064045">
        <w:rPr>
          <w:rFonts w:eastAsia="Segoe UI" w:cs="Segoe UI"/>
          <w:b/>
          <w:bCs/>
        </w:rPr>
        <w:t>"High"</w:t>
      </w:r>
    </w:p>
    <w:p w14:paraId="7619E106" w14:textId="68CF1A61"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between 300 and 600: </w:t>
      </w:r>
      <w:r w:rsidRPr="1E064045">
        <w:rPr>
          <w:rFonts w:eastAsia="Segoe UI" w:cs="Segoe UI"/>
          <w:b/>
          <w:bCs/>
        </w:rPr>
        <w:t>"Medium"</w:t>
      </w:r>
    </w:p>
    <w:p w14:paraId="2DD34D05" w14:textId="1A474585"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less than 300: </w:t>
      </w:r>
      <w:r w:rsidRPr="1E064045">
        <w:rPr>
          <w:rFonts w:eastAsia="Segoe UI" w:cs="Segoe UI"/>
          <w:b/>
          <w:bCs/>
        </w:rPr>
        <w:t>"Low"</w:t>
      </w:r>
    </w:p>
    <w:p w14:paraId="26FC6428" w14:textId="537CA229" w:rsidR="00A77E0E" w:rsidRDefault="00792F7B" w:rsidP="1E064045">
      <w:pPr>
        <w:spacing w:before="240" w:after="240"/>
        <w:textAlignment w:val="baseline"/>
      </w:pPr>
      <w:r w:rsidRPr="1E064045">
        <w:rPr>
          <w:rFonts w:eastAsia="Segoe UI" w:cs="Segoe UI"/>
          <w:b/>
          <w:bCs/>
        </w:rPr>
        <w:t>SWITCH Function Example</w:t>
      </w:r>
      <w:r w:rsidRPr="1E064045">
        <w:rPr>
          <w:rFonts w:eastAsia="Segoe UI" w:cs="Segoe UI"/>
        </w:rPr>
        <w:t>:</w:t>
      </w:r>
    </w:p>
    <w:p w14:paraId="65676EE1" w14:textId="78FB4AD2" w:rsidR="00A77E0E" w:rsidRDefault="00792F7B" w:rsidP="1E064045">
      <w:pPr>
        <w:textAlignment w:val="baseline"/>
        <w:rPr>
          <w:rFonts w:ascii="Consolas" w:eastAsia="Consolas" w:hAnsi="Consolas" w:cs="Consolas"/>
        </w:rPr>
      </w:pPr>
      <w:r w:rsidRPr="1E064045">
        <w:rPr>
          <w:rFonts w:ascii="Consolas" w:eastAsia="Consolas" w:hAnsi="Consolas" w:cs="Consolas"/>
        </w:rPr>
        <w:t>=</w:t>
      </w:r>
      <w:proofErr w:type="gramStart"/>
      <w:r w:rsidRPr="1E064045">
        <w:rPr>
          <w:rFonts w:ascii="Consolas" w:eastAsia="Consolas" w:hAnsi="Consolas" w:cs="Consolas"/>
        </w:rPr>
        <w:t>SWITCH(</w:t>
      </w:r>
      <w:proofErr w:type="gramEnd"/>
      <w:r w:rsidRPr="1E064045">
        <w:rPr>
          <w:rFonts w:ascii="Consolas" w:eastAsia="Consolas" w:hAnsi="Consolas" w:cs="Consolas"/>
        </w:rPr>
        <w:t>TRUE, C2 &gt; 600, "High", C2 &gt;= 300, "Medium", "Low")</w:t>
      </w:r>
      <w:r w:rsidR="00A77E0E">
        <w:br/>
      </w:r>
    </w:p>
    <w:p w14:paraId="0974208A" w14:textId="4B9E6397" w:rsidR="00A77E0E" w:rsidRDefault="00792F7B" w:rsidP="1E064045">
      <w:pPr>
        <w:pStyle w:val="ListParagraph"/>
        <w:numPr>
          <w:ilvl w:val="0"/>
          <w:numId w:val="1"/>
        </w:numPr>
        <w:spacing w:before="240" w:after="240"/>
        <w:textAlignment w:val="baseline"/>
        <w:rPr>
          <w:rFonts w:eastAsia="Segoe UI" w:cs="Segoe UI"/>
        </w:rPr>
      </w:pPr>
      <w:r w:rsidRPr="1E064045">
        <w:rPr>
          <w:rFonts w:eastAsia="Segoe UI" w:cs="Segoe UI"/>
        </w:rPr>
        <w:lastRenderedPageBreak/>
        <w:t>Apply this formula to each row, and check if the products are categorised correctly.</w:t>
      </w:r>
    </w:p>
    <w:p w14:paraId="5F6A69D0" w14:textId="0C95D1A1" w:rsidR="00A77E0E" w:rsidRDefault="31347AF9" w:rsidP="1E064045">
      <w:pPr>
        <w:pStyle w:val="Heading4"/>
        <w:spacing w:before="319" w:after="319"/>
        <w:rPr>
          <w:rFonts w:eastAsia="Segoe UI" w:cs="Segoe UI"/>
          <w:b/>
          <w:bCs/>
        </w:rPr>
      </w:pPr>
      <w:bookmarkStart w:id="10" w:name="_Toc485671904"/>
      <w:r w:rsidRPr="1E064045">
        <w:rPr>
          <w:rFonts w:eastAsia="Segoe UI" w:cs="Segoe UI"/>
          <w:b/>
          <w:bCs/>
        </w:rPr>
        <w:t>Submission</w:t>
      </w:r>
      <w:r w:rsidR="00792F7B" w:rsidRPr="1E064045">
        <w:rPr>
          <w:rFonts w:eastAsia="Segoe UI" w:cs="Segoe UI"/>
          <w:b/>
          <w:bCs/>
        </w:rPr>
        <w:t>:</w:t>
      </w:r>
      <w:bookmarkEnd w:id="10"/>
    </w:p>
    <w:p w14:paraId="4BD3F407" w14:textId="35EECC38" w:rsidR="00A77E0E" w:rsidRDefault="00792F7B" w:rsidP="1E064045">
      <w:pPr>
        <w:pStyle w:val="ListParagraph"/>
        <w:numPr>
          <w:ilvl w:val="0"/>
          <w:numId w:val="14"/>
        </w:numPr>
        <w:textAlignment w:val="baseline"/>
        <w:rPr>
          <w:rFonts w:eastAsia="Segoe UI" w:cs="Segoe UI"/>
        </w:rPr>
      </w:pPr>
      <w:r w:rsidRPr="1E064045">
        <w:rPr>
          <w:rFonts w:eastAsia="Segoe UI" w:cs="Segoe UI"/>
        </w:rPr>
        <w:t>A completed Pivot Table summarising sales by county and product.</w:t>
      </w:r>
    </w:p>
    <w:p w14:paraId="7A9995DA" w14:textId="76664F6D" w:rsidR="00A77E0E" w:rsidRDefault="00792F7B" w:rsidP="1E064045">
      <w:pPr>
        <w:pStyle w:val="ListParagraph"/>
        <w:numPr>
          <w:ilvl w:val="0"/>
          <w:numId w:val="14"/>
        </w:numPr>
        <w:textAlignment w:val="baseline"/>
        <w:rPr>
          <w:rFonts w:eastAsia="Segoe UI" w:cs="Segoe UI"/>
        </w:rPr>
      </w:pPr>
      <w:r w:rsidRPr="1E064045">
        <w:rPr>
          <w:rFonts w:eastAsia="Segoe UI" w:cs="Segoe UI"/>
        </w:rPr>
        <w:t>A new column in the dataset categorising products by sales volume using the SWITCH function.</w:t>
      </w:r>
    </w:p>
    <w:p w14:paraId="33475743" w14:textId="645BE59F" w:rsidR="00A77E0E" w:rsidRDefault="2F169952" w:rsidP="1E064045">
      <w:pPr>
        <w:pStyle w:val="ListParagraph"/>
        <w:numPr>
          <w:ilvl w:val="1"/>
          <w:numId w:val="14"/>
        </w:numPr>
        <w:textAlignment w:val="baseline"/>
        <w:rPr>
          <w:rFonts w:eastAsia="Segoe UI" w:cs="Segoe UI"/>
        </w:rPr>
      </w:pPr>
      <w:r w:rsidRPr="1E064045">
        <w:rPr>
          <w:rFonts w:eastAsia="Segoe UI" w:cs="Segoe UI"/>
        </w:rPr>
        <w:t>Please paste your completed work below</w:t>
      </w:r>
    </w:p>
    <w:p w14:paraId="3B0C65D5" w14:textId="3CC9C9C6" w:rsidR="00A77E0E" w:rsidRDefault="00595C79" w:rsidP="1E064045">
      <w:pPr>
        <w:textAlignment w:val="baseline"/>
        <w:rPr>
          <w:rFonts w:eastAsia="Segoe UI" w:cs="Segoe UI"/>
        </w:rPr>
      </w:pPr>
      <w:r>
        <w:rPr>
          <w:rFonts w:eastAsia="Segoe UI" w:cs="Segoe UI"/>
        </w:rPr>
        <w:t xml:space="preserve">                                   </w:t>
      </w:r>
    </w:p>
    <w:p w14:paraId="0154B1ED" w14:textId="1AE53D61" w:rsidR="00A77E0E" w:rsidRDefault="00A77E0E" w:rsidP="1E064045">
      <w:pPr>
        <w:textAlignment w:val="baseline"/>
        <w:rPr>
          <w:rFonts w:eastAsia="Segoe UI" w:cs="Segoe UI"/>
        </w:rPr>
      </w:pPr>
    </w:p>
    <w:tbl>
      <w:tblPr>
        <w:tblStyle w:val="Activity1"/>
        <w:tblW w:w="0" w:type="auto"/>
        <w:tblLook w:val="04A0" w:firstRow="1" w:lastRow="0" w:firstColumn="1" w:lastColumn="0" w:noHBand="0" w:noVBand="1"/>
      </w:tblPr>
      <w:tblGrid>
        <w:gridCol w:w="2760"/>
        <w:gridCol w:w="6868"/>
      </w:tblGrid>
      <w:tr w:rsidR="1E064045" w14:paraId="7F114DB8"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6C09CA98"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1F76E2BA" w14:textId="7B2A71A6" w:rsidR="1E064045" w:rsidRDefault="00595C79"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 </w:t>
            </w:r>
            <w:r>
              <w:rPr>
                <w:rStyle w:val="ANSWERS"/>
                <w:sz w:val="28"/>
                <w:szCs w:val="28"/>
              </w:rPr>
              <w:t xml:space="preserve">                                                                                </w:t>
            </w:r>
            <w:r w:rsidRPr="00595C79">
              <w:rPr>
                <w:rStyle w:val="ANSWERS"/>
                <w:rFonts w:asciiTheme="minorHAnsi" w:hAnsiTheme="minorHAnsi" w:cstheme="minorBidi"/>
                <w:noProof/>
                <w:sz w:val="28"/>
                <w:szCs w:val="28"/>
              </w:rPr>
              <w:drawing>
                <wp:inline distT="0" distB="0" distL="0" distR="0" wp14:anchorId="2B81E5EB" wp14:editId="315E2584">
                  <wp:extent cx="3673158" cy="1348857"/>
                  <wp:effectExtent l="0" t="0" r="3810" b="3810"/>
                  <wp:docPr id="203058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80986" name=""/>
                          <pic:cNvPicPr/>
                        </pic:nvPicPr>
                        <pic:blipFill>
                          <a:blip r:embed="rId32"/>
                          <a:stretch>
                            <a:fillRect/>
                          </a:stretch>
                        </pic:blipFill>
                        <pic:spPr>
                          <a:xfrm>
                            <a:off x="0" y="0"/>
                            <a:ext cx="3673158" cy="1348857"/>
                          </a:xfrm>
                          <a:prstGeom prst="rect">
                            <a:avLst/>
                          </a:prstGeom>
                        </pic:spPr>
                      </pic:pic>
                    </a:graphicData>
                  </a:graphic>
                </wp:inline>
              </w:drawing>
            </w:r>
            <w:r>
              <w:rPr>
                <w:rStyle w:val="ANSWERS"/>
                <w:sz w:val="28"/>
                <w:szCs w:val="28"/>
              </w:rPr>
              <w:t xml:space="preserve">                                                                                                                                                                                                   </w:t>
            </w:r>
          </w:p>
          <w:p w14:paraId="28A9FB26" w14:textId="7CA20F01" w:rsidR="00595C79" w:rsidRDefault="00595C79"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 </w:t>
            </w:r>
            <w:r>
              <w:rPr>
                <w:rStyle w:val="ANSWERS"/>
                <w:sz w:val="28"/>
                <w:szCs w:val="28"/>
              </w:rPr>
              <w:t xml:space="preserve">                                                                                                                                                </w:t>
            </w:r>
          </w:p>
          <w:p w14:paraId="5B539CC6" w14:textId="3680CE94" w:rsidR="1E064045" w:rsidRDefault="00595C79"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 </w:t>
            </w:r>
            <w:r>
              <w:rPr>
                <w:rStyle w:val="ANSWERS"/>
                <w:sz w:val="28"/>
                <w:szCs w:val="28"/>
              </w:rPr>
              <w:t xml:space="preserve">                                                                                                                      </w:t>
            </w:r>
          </w:p>
          <w:p w14:paraId="38487643" w14:textId="7AB58BBB" w:rsidR="1E064045" w:rsidRDefault="00595C79"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 </w:t>
            </w:r>
            <w:r>
              <w:rPr>
                <w:rStyle w:val="ANSWERS"/>
                <w:sz w:val="28"/>
                <w:szCs w:val="28"/>
              </w:rPr>
              <w:t xml:space="preserve">                                                                 </w:t>
            </w:r>
          </w:p>
          <w:p w14:paraId="264BC0CB" w14:textId="0BD8FA8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D0B3A71" w14:textId="7CF75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3D1195" w14:textId="0ADBDCC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0C9779" w14:textId="5FAC6FAA"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3931D6" w14:textId="7709536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AE23BA" w14:textId="4B6DA367"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A4189" w14:textId="38895508"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813674" w14:textId="05C8D1A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B61F3F2" w14:textId="77777777" w:rsidR="00300E07" w:rsidRDefault="00595C79" w:rsidP="1E064045">
      <w:pPr>
        <w:textAlignment w:val="baseline"/>
        <w:rPr>
          <w:rFonts w:eastAsia="Segoe UI" w:cs="Segoe UI"/>
        </w:rPr>
      </w:pPr>
      <w:r>
        <w:rPr>
          <w:rFonts w:eastAsia="Segoe UI" w:cs="Segoe UI"/>
        </w:rPr>
        <w:t xml:space="preserve"> </w:t>
      </w:r>
    </w:p>
    <w:p w14:paraId="349B067B" w14:textId="77777777" w:rsidR="00300E07" w:rsidRDefault="00300E07" w:rsidP="1E064045">
      <w:pPr>
        <w:textAlignment w:val="baseline"/>
        <w:rPr>
          <w:rFonts w:eastAsia="Segoe UI" w:cs="Segoe UI"/>
        </w:rPr>
      </w:pPr>
    </w:p>
    <w:p w14:paraId="53B2F71A" w14:textId="77777777" w:rsidR="00300E07" w:rsidRDefault="00300E07" w:rsidP="1E064045">
      <w:pPr>
        <w:textAlignment w:val="baseline"/>
        <w:rPr>
          <w:rFonts w:eastAsia="Segoe UI" w:cs="Segoe UI"/>
        </w:rPr>
      </w:pPr>
    </w:p>
    <w:p w14:paraId="10A4CED2" w14:textId="77777777" w:rsidR="00300E07" w:rsidRDefault="00300E07" w:rsidP="1E064045">
      <w:pPr>
        <w:textAlignment w:val="baseline"/>
        <w:rPr>
          <w:rFonts w:eastAsia="Segoe UI" w:cs="Segoe UI"/>
        </w:rPr>
      </w:pPr>
    </w:p>
    <w:p w14:paraId="3E1A1FD5" w14:textId="13BE8FF1" w:rsidR="00A77E0E" w:rsidRDefault="00595C79" w:rsidP="1E064045">
      <w:pPr>
        <w:textAlignment w:val="baseline"/>
        <w:rPr>
          <w:rFonts w:eastAsia="Segoe UI" w:cs="Segoe UI"/>
        </w:rPr>
      </w:pPr>
      <w:r>
        <w:rPr>
          <w:rFonts w:eastAsia="Segoe UI" w:cs="Segoe UI"/>
        </w:rPr>
        <w:t xml:space="preserve">                                                                                                                                                                                                                                                                                                                 </w:t>
      </w:r>
    </w:p>
    <w:p w14:paraId="298C220B" w14:textId="1144DB36" w:rsidR="00A77E0E" w:rsidRDefault="00A77E0E" w:rsidP="1E064045"/>
    <w:p w14:paraId="7B134285" w14:textId="3BCC5C44" w:rsidR="00A77E0E" w:rsidRDefault="52D800C3" w:rsidP="1E064045">
      <w:pPr>
        <w:pStyle w:val="Heading1"/>
        <w:rPr>
          <w:rFonts w:asciiTheme="minorHAnsi" w:hAnsiTheme="minorHAnsi" w:cstheme="minorBidi"/>
        </w:rPr>
      </w:pPr>
      <w:bookmarkStart w:id="11" w:name="_Toc1856180793"/>
      <w:r w:rsidRPr="1E064045">
        <w:rPr>
          <w:rFonts w:asciiTheme="minorHAnsi" w:hAnsiTheme="minorHAnsi" w:cstheme="minorBidi"/>
        </w:rPr>
        <w:lastRenderedPageBreak/>
        <w:t>Day 3: Task 3</w:t>
      </w:r>
      <w:bookmarkEnd w:id="11"/>
    </w:p>
    <w:p w14:paraId="422A4660" w14:textId="464B140E" w:rsidR="00A77E0E" w:rsidRDefault="00A77E0E" w:rsidP="1E064045"/>
    <w:p w14:paraId="6F995D8F" w14:textId="27443839" w:rsidR="00A77E0E" w:rsidRDefault="52D800C3" w:rsidP="1E064045">
      <w:r>
        <w:t xml:space="preserve">Please download the dataset ‘Day_3_Task_3_Bike_Sales_Visualisations_Lab.xlsx’ from </w:t>
      </w:r>
      <w:hyperlink r:id="rId33">
        <w:r w:rsidRPr="1E064045">
          <w:rPr>
            <w:rStyle w:val="Hyperlink"/>
          </w:rPr>
          <w:t>here</w:t>
        </w:r>
      </w:hyperlink>
      <w:r>
        <w:t>.</w:t>
      </w:r>
    </w:p>
    <w:p w14:paraId="12431DA5" w14:textId="2BF4AA3F" w:rsidR="00A77E0E" w:rsidRDefault="00A77E0E" w:rsidP="1E064045"/>
    <w:p w14:paraId="2D4402D9" w14:textId="3AE8BEC2" w:rsidR="00A77E0E" w:rsidRDefault="52D800C3" w:rsidP="1E064045">
      <w:r>
        <w:t xml:space="preserve">The lab instructions can be found </w:t>
      </w:r>
      <w:hyperlink r:id="rId34">
        <w:r w:rsidRPr="1E064045">
          <w:rPr>
            <w:rStyle w:val="Hyperlink"/>
          </w:rPr>
          <w:t>here.</w:t>
        </w:r>
      </w:hyperlink>
      <w:r>
        <w:t xml:space="preserve"> Do </w:t>
      </w:r>
      <w:bookmarkStart w:id="12" w:name="_Int_tKaPifoX"/>
      <w:r>
        <w:t>not worry</w:t>
      </w:r>
      <w:bookmarkEnd w:id="12"/>
      <w:r>
        <w:t xml:space="preserve"> if you do not complete the lab, just working with data and playing with the </w:t>
      </w:r>
      <w:r w:rsidR="3F0771D4">
        <w:t>charts</w:t>
      </w:r>
      <w:r>
        <w:t xml:space="preserve"> will be good experience. </w:t>
      </w:r>
    </w:p>
    <w:p w14:paraId="4CD473F2" w14:textId="08313AC2" w:rsidR="00A77E0E" w:rsidRDefault="00A77E0E" w:rsidP="1E064045"/>
    <w:p w14:paraId="07FA2159" w14:textId="0E47905B" w:rsidR="00A77E0E" w:rsidRDefault="52D800C3" w:rsidP="1E064045">
      <w:r>
        <w:t xml:space="preserve">Please paste your </w:t>
      </w:r>
      <w:r w:rsidR="23D0B216">
        <w:t>results</w:t>
      </w:r>
      <w:r>
        <w:t xml:space="preserve"> below:</w:t>
      </w:r>
    </w:p>
    <w:p w14:paraId="6BBEEF7F" w14:textId="283D089D" w:rsidR="00A77E0E" w:rsidRDefault="00A77E0E" w:rsidP="1E064045"/>
    <w:tbl>
      <w:tblPr>
        <w:tblStyle w:val="Activity1"/>
        <w:tblW w:w="0" w:type="auto"/>
        <w:tblLook w:val="04A0" w:firstRow="1" w:lastRow="0" w:firstColumn="1" w:lastColumn="0" w:noHBand="0" w:noVBand="1"/>
      </w:tblPr>
      <w:tblGrid>
        <w:gridCol w:w="1900"/>
        <w:gridCol w:w="7728"/>
      </w:tblGrid>
      <w:tr w:rsidR="1E064045" w14:paraId="1D4AE26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D6C0CE0"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285414E7" w14:textId="2260F7D8" w:rsidR="1E064045" w:rsidRDefault="00FB6568"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B6568">
              <w:rPr>
                <w:rStyle w:val="ANSWERS"/>
                <w:rFonts w:asciiTheme="minorHAnsi" w:hAnsiTheme="minorHAnsi" w:cstheme="minorBidi"/>
                <w:noProof/>
                <w:sz w:val="28"/>
                <w:szCs w:val="28"/>
              </w:rPr>
              <w:drawing>
                <wp:inline distT="0" distB="0" distL="0" distR="0" wp14:anchorId="7D10E525" wp14:editId="0C33A7D1">
                  <wp:extent cx="4694327" cy="2911092"/>
                  <wp:effectExtent l="0" t="0" r="0" b="3810"/>
                  <wp:docPr id="98028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87116" name=""/>
                          <pic:cNvPicPr/>
                        </pic:nvPicPr>
                        <pic:blipFill>
                          <a:blip r:embed="rId35"/>
                          <a:stretch>
                            <a:fillRect/>
                          </a:stretch>
                        </pic:blipFill>
                        <pic:spPr>
                          <a:xfrm>
                            <a:off x="0" y="0"/>
                            <a:ext cx="4694327" cy="2911092"/>
                          </a:xfrm>
                          <a:prstGeom prst="rect">
                            <a:avLst/>
                          </a:prstGeom>
                        </pic:spPr>
                      </pic:pic>
                    </a:graphicData>
                  </a:graphic>
                </wp:inline>
              </w:drawing>
            </w:r>
          </w:p>
          <w:p w14:paraId="54605DB1" w14:textId="77777777" w:rsidR="00FB6568" w:rsidRDefault="00FB6568"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p>
          <w:p w14:paraId="173A2408" w14:textId="00D8BF42" w:rsidR="00FB6568" w:rsidRDefault="007E5383"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E5383">
              <w:rPr>
                <w:rStyle w:val="ANSWERS"/>
                <w:rFonts w:asciiTheme="minorHAnsi" w:hAnsiTheme="minorHAnsi" w:cstheme="minorBidi"/>
                <w:noProof/>
                <w:sz w:val="28"/>
                <w:szCs w:val="28"/>
              </w:rPr>
              <w:drawing>
                <wp:inline distT="0" distB="0" distL="0" distR="0" wp14:anchorId="162E0851" wp14:editId="7F01CDE3">
                  <wp:extent cx="4770533" cy="2911092"/>
                  <wp:effectExtent l="0" t="0" r="0" b="3810"/>
                  <wp:docPr id="30113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34563" name=""/>
                          <pic:cNvPicPr/>
                        </pic:nvPicPr>
                        <pic:blipFill>
                          <a:blip r:embed="rId36"/>
                          <a:stretch>
                            <a:fillRect/>
                          </a:stretch>
                        </pic:blipFill>
                        <pic:spPr>
                          <a:xfrm>
                            <a:off x="0" y="0"/>
                            <a:ext cx="4770533" cy="2911092"/>
                          </a:xfrm>
                          <a:prstGeom prst="rect">
                            <a:avLst/>
                          </a:prstGeom>
                        </pic:spPr>
                      </pic:pic>
                    </a:graphicData>
                  </a:graphic>
                </wp:inline>
              </w:drawing>
            </w:r>
          </w:p>
          <w:p w14:paraId="6FC3C828"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FC03D5"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FD27349"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00CABD1"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D028338" w14:textId="6C82ABAD" w:rsidR="00A77E0E" w:rsidRDefault="00A77E0E" w:rsidP="1E064045"/>
    <w:p w14:paraId="751EDAF9" w14:textId="77777777" w:rsidR="00EB63DB" w:rsidRDefault="00EB63DB">
      <w:pPr>
        <w:spacing w:after="160" w:line="259" w:lineRule="auto"/>
        <w:rPr>
          <w:rFonts w:asciiTheme="minorHAnsi" w:eastAsiaTheme="majorEastAsia" w:hAnsiTheme="minorHAnsi" w:cstheme="minorBidi"/>
          <w:color w:val="2F5496" w:themeColor="accent1" w:themeShade="BF"/>
          <w:sz w:val="32"/>
          <w:szCs w:val="32"/>
        </w:rPr>
      </w:pPr>
      <w:bookmarkStart w:id="13" w:name="_Toc381189142"/>
      <w:r>
        <w:rPr>
          <w:rFonts w:asciiTheme="minorHAnsi" w:hAnsiTheme="minorHAnsi" w:cstheme="minorBidi"/>
        </w:rPr>
        <w:br w:type="page"/>
      </w:r>
    </w:p>
    <w:p w14:paraId="2A97360B" w14:textId="53B8D70C" w:rsidR="00A77E0E" w:rsidRDefault="21B6DDE4" w:rsidP="1E064045">
      <w:pPr>
        <w:pStyle w:val="Heading1"/>
        <w:rPr>
          <w:rFonts w:asciiTheme="minorHAnsi" w:hAnsiTheme="minorHAnsi" w:cstheme="minorBidi"/>
        </w:rPr>
      </w:pPr>
      <w:r w:rsidRPr="1E064045">
        <w:rPr>
          <w:rFonts w:asciiTheme="minorHAnsi" w:hAnsiTheme="minorHAnsi" w:cstheme="minorBidi"/>
        </w:rPr>
        <w:lastRenderedPageBreak/>
        <w:t>Day 4: Task 1</w:t>
      </w:r>
      <w:bookmarkEnd w:id="13"/>
    </w:p>
    <w:p w14:paraId="5A76B743" w14:textId="1D53DCF6" w:rsidR="00A77E0E" w:rsidRDefault="00A77E0E" w:rsidP="1E064045"/>
    <w:p w14:paraId="7D1EC63E" w14:textId="1B7A37E3" w:rsidR="00A77E0E" w:rsidRDefault="21B6DDE4" w:rsidP="1E064045">
      <w:r>
        <w:t>You have been asked to deliver your analysis findings to the board of directors, with your analysis you have identified that</w:t>
      </w:r>
      <w:r w:rsidR="5A820F05">
        <w:t xml:space="preserve"> customers are leaving your company at the 12-month point, this is typically when they receive their renewal price. </w:t>
      </w:r>
    </w:p>
    <w:p w14:paraId="1978BB76" w14:textId="5614B113" w:rsidR="00A77E0E" w:rsidRDefault="00A77E0E" w:rsidP="1E064045"/>
    <w:p w14:paraId="03A7321C" w14:textId="21968A38" w:rsidR="00A77E0E" w:rsidRDefault="5A820F05" w:rsidP="1E064045">
      <w:r>
        <w:t>Conduct research and complete the below questions:</w:t>
      </w:r>
    </w:p>
    <w:p w14:paraId="6271F98F" w14:textId="5D0F72DB"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6A273100"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C6C20D" w14:textId="2DF2A42C" w:rsidR="4DF1FE46" w:rsidRDefault="4DF1FE46" w:rsidP="1E064045">
            <w:pPr>
              <w:spacing w:after="160" w:line="259" w:lineRule="auto"/>
            </w:pPr>
            <w:r w:rsidRPr="00BC60DF">
              <w:rPr>
                <w:rStyle w:val="Heading1Char"/>
              </w:rPr>
              <w:t>How would you prepare for the delivery</w:t>
            </w:r>
            <w:r w:rsidRPr="1E064045">
              <w:rPr>
                <w:rFonts w:asciiTheme="minorHAnsi" w:hAnsiTheme="minorHAnsi" w:cstheme="minorBidi"/>
                <w:sz w:val="28"/>
                <w:szCs w:val="28"/>
              </w:rPr>
              <w:t>?</w:t>
            </w:r>
          </w:p>
        </w:tc>
        <w:tc>
          <w:tcPr>
            <w:tcW w:w="6868" w:type="dxa"/>
          </w:tcPr>
          <w:p w14:paraId="1166962F" w14:textId="127188C2" w:rsidR="007D69E3" w:rsidRPr="007D69E3" w:rsidRDefault="007D69E3" w:rsidP="007D69E3">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D69E3">
              <w:rPr>
                <w:rFonts w:asciiTheme="minorHAnsi" w:hAnsiTheme="minorHAnsi" w:cstheme="minorBidi"/>
                <w:sz w:val="28"/>
                <w:szCs w:val="28"/>
              </w:rPr>
              <w:t>To analyse customer churn at the 12-month renewal point using Excel, start by collecting relevant data (e.g., customer ID, renewal price, churn status). Create a pivot table to group data by Renewal Status and calculate churn percentages. Design a dashboard with visualizations like bar charts for churn rates and scatter plots comparing renewal prices with churn. Use slicers for dynamic filtering (e.g., by region or customer segment). Key insights could reveal that a significant percentage of customers leave due to renewal price increases. Highlight findings in your presentation and recommend strategies like offering loyalty discounts, retention incentives, or communicating renewal benefits effectively. Investigate customer feedback and competitor pricing strategies to further improve retention. Tailor your visuals to support these points clearly for the board.</w:t>
            </w:r>
          </w:p>
          <w:p w14:paraId="58E8E1EA" w14:textId="77777777" w:rsidR="007D69E3" w:rsidRDefault="007D69E3"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49A8C0"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850F3D"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11672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B93F8F"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067F61BA"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5BEB721" w14:textId="102285CC" w:rsidR="4DF1FE46" w:rsidRDefault="4DF1FE46" w:rsidP="1E064045">
            <w:pPr>
              <w:spacing w:after="160" w:line="259" w:lineRule="auto"/>
            </w:pPr>
            <w:r w:rsidRPr="1E064045">
              <w:rPr>
                <w:rFonts w:asciiTheme="minorHAnsi" w:hAnsiTheme="minorHAnsi" w:cstheme="minorBidi"/>
                <w:sz w:val="28"/>
                <w:szCs w:val="28"/>
              </w:rPr>
              <w:t xml:space="preserve">What tools would you use for the delivery? </w:t>
            </w:r>
          </w:p>
        </w:tc>
        <w:tc>
          <w:tcPr>
            <w:tcW w:w="6868" w:type="dxa"/>
          </w:tcPr>
          <w:p w14:paraId="66A000FF" w14:textId="113AA6DD" w:rsidR="1E064045" w:rsidRDefault="00747D67"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47D67">
              <w:rPr>
                <w:rFonts w:asciiTheme="minorHAnsi" w:hAnsiTheme="minorHAnsi" w:cstheme="minorBidi"/>
                <w:sz w:val="28"/>
                <w:szCs w:val="28"/>
              </w:rPr>
              <w:t xml:space="preserve">For delivery, I would use </w:t>
            </w:r>
            <w:r w:rsidRPr="00747D67">
              <w:rPr>
                <w:rFonts w:asciiTheme="minorHAnsi" w:hAnsiTheme="minorHAnsi" w:cstheme="minorBidi"/>
                <w:b/>
                <w:bCs/>
                <w:sz w:val="28"/>
                <w:szCs w:val="28"/>
              </w:rPr>
              <w:t>PowerPoint</w:t>
            </w:r>
            <w:r w:rsidRPr="00747D67">
              <w:rPr>
                <w:rFonts w:asciiTheme="minorHAnsi" w:hAnsiTheme="minorHAnsi" w:cstheme="minorBidi"/>
                <w:sz w:val="28"/>
                <w:szCs w:val="28"/>
              </w:rPr>
              <w:t xml:space="preserve"> for presenting insights visually and cohesively, incorporating graphs and visuals from the Excel dashboard. Utilize </w:t>
            </w:r>
            <w:r w:rsidRPr="00747D67">
              <w:rPr>
                <w:rFonts w:asciiTheme="minorHAnsi" w:hAnsiTheme="minorHAnsi" w:cstheme="minorBidi"/>
                <w:b/>
                <w:bCs/>
                <w:sz w:val="28"/>
                <w:szCs w:val="28"/>
              </w:rPr>
              <w:t>Excel</w:t>
            </w:r>
            <w:r w:rsidRPr="00747D67">
              <w:rPr>
                <w:rFonts w:asciiTheme="minorHAnsi" w:hAnsiTheme="minorHAnsi" w:cstheme="minorBidi"/>
                <w:sz w:val="28"/>
                <w:szCs w:val="28"/>
              </w:rPr>
              <w:t xml:space="preserve"> itself to showcase live data or pivot tables if needed. Finally, use </w:t>
            </w:r>
            <w:r w:rsidRPr="00747D67">
              <w:rPr>
                <w:rFonts w:asciiTheme="minorHAnsi" w:hAnsiTheme="minorHAnsi" w:cstheme="minorBidi"/>
                <w:b/>
                <w:bCs/>
                <w:sz w:val="28"/>
                <w:szCs w:val="28"/>
              </w:rPr>
              <w:t>speaking notes or scripts</w:t>
            </w:r>
            <w:r w:rsidRPr="00747D67">
              <w:rPr>
                <w:rFonts w:asciiTheme="minorHAnsi" w:hAnsiTheme="minorHAnsi" w:cstheme="minorBidi"/>
                <w:sz w:val="28"/>
                <w:szCs w:val="28"/>
              </w:rPr>
              <w:t xml:space="preserve"> to guide your narration effectively.</w:t>
            </w:r>
            <w:r w:rsidR="001442C4">
              <w:rPr>
                <w:rFonts w:asciiTheme="minorHAnsi" w:hAnsiTheme="minorHAnsi" w:cstheme="minorBidi"/>
                <w:sz w:val="28"/>
                <w:szCs w:val="28"/>
              </w:rPr>
              <w:t xml:space="preserve"> </w:t>
            </w:r>
          </w:p>
          <w:p w14:paraId="3AA53C6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175D2B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41DAB35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1E47A97" w14:textId="3A9B9B7D" w:rsidR="4DF1FE46" w:rsidRDefault="4DF1FE46" w:rsidP="1E064045">
            <w:pPr>
              <w:spacing w:after="160" w:line="259" w:lineRule="auto"/>
            </w:pPr>
            <w:r w:rsidRPr="1E064045">
              <w:rPr>
                <w:rFonts w:asciiTheme="minorHAnsi" w:hAnsiTheme="minorHAnsi" w:cstheme="minorBidi"/>
                <w:sz w:val="28"/>
                <w:szCs w:val="28"/>
              </w:rPr>
              <w:lastRenderedPageBreak/>
              <w:t>What is prospecting and why would you complete this before your delivery?</w:t>
            </w:r>
          </w:p>
        </w:tc>
        <w:tc>
          <w:tcPr>
            <w:tcW w:w="6868" w:type="dxa"/>
          </w:tcPr>
          <w:p w14:paraId="22A9E730" w14:textId="77777777" w:rsidR="001442C4" w:rsidRDefault="001442C4" w:rsidP="1E06404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3A3D720E" w14:textId="4FE516D6" w:rsidR="1E064045" w:rsidRDefault="001442C4"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442C4">
              <w:rPr>
                <w:rFonts w:asciiTheme="minorHAnsi" w:hAnsiTheme="minorHAnsi" w:cstheme="minorBidi"/>
                <w:sz w:val="28"/>
                <w:szCs w:val="28"/>
              </w:rPr>
              <w:t>Prospecting involves identifying and researching potential opportunities, such as new clients or strategies. It ensures your delivery is relevant and addresses the needs of your audience effectively. By analysing trends and gathering insights beforehand, you can present data-driven solutions tailored to stakeholder concerns. This preparation enhances clarity, credibility, and the overall impact of your presentation.</w:t>
            </w:r>
          </w:p>
          <w:p w14:paraId="699C5E74"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10E4E4"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5248DC"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7EC64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7A93AB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643295F" w14:textId="104ED426" w:rsidR="4DF1FE46" w:rsidRDefault="4DF1FE46" w:rsidP="1E064045">
            <w:pPr>
              <w:spacing w:after="160" w:line="259" w:lineRule="auto"/>
            </w:pPr>
            <w:r w:rsidRPr="1E064045">
              <w:rPr>
                <w:rFonts w:asciiTheme="minorHAnsi" w:hAnsiTheme="minorHAnsi" w:cstheme="minorBidi"/>
                <w:sz w:val="28"/>
                <w:szCs w:val="28"/>
              </w:rPr>
              <w:t>Tell me best practices for public speaking and providing updates to senior leaders</w:t>
            </w:r>
          </w:p>
        </w:tc>
        <w:tc>
          <w:tcPr>
            <w:tcW w:w="6868" w:type="dxa"/>
          </w:tcPr>
          <w:p w14:paraId="4F9DC8BD" w14:textId="10557366" w:rsidR="001442C4" w:rsidRPr="00300E07" w:rsidRDefault="001442C4" w:rsidP="001442C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00E07">
              <w:rPr>
                <w:rFonts w:asciiTheme="minorHAnsi" w:hAnsiTheme="minorHAnsi" w:cstheme="minorHAnsi"/>
                <w:sz w:val="28"/>
                <w:szCs w:val="28"/>
              </w:rPr>
              <w:t>Know Your Audience: Understand senior leaders' priorities, focus on high-level insights and actionable takeaways.</w:t>
            </w:r>
          </w:p>
          <w:p w14:paraId="732AD6E5" w14:textId="2CE5573D" w:rsidR="001442C4" w:rsidRPr="00300E07" w:rsidRDefault="001442C4" w:rsidP="001442C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00E07">
              <w:rPr>
                <w:rFonts w:asciiTheme="minorHAnsi" w:hAnsiTheme="minorHAnsi" w:cstheme="minorHAnsi"/>
                <w:sz w:val="28"/>
                <w:szCs w:val="28"/>
              </w:rPr>
              <w:t>Be Concise and Structured: Organize your updates with a clear beginning, middle, and end, using frameworks like "Problem, Action, Result."</w:t>
            </w:r>
          </w:p>
          <w:p w14:paraId="4D830008" w14:textId="27513B6C" w:rsidR="001442C4" w:rsidRPr="00300E07" w:rsidRDefault="001442C4" w:rsidP="001442C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00E07">
              <w:rPr>
                <w:rFonts w:asciiTheme="minorHAnsi" w:hAnsiTheme="minorHAnsi" w:cstheme="minorHAnsi"/>
                <w:sz w:val="28"/>
                <w:szCs w:val="28"/>
              </w:rPr>
              <w:t>Use Data Wisely: Back your points with relevant, accurate data presented visually (e.g., charts) for clarity.</w:t>
            </w:r>
          </w:p>
          <w:p w14:paraId="35A52207" w14:textId="702F8ADE" w:rsidR="001442C4" w:rsidRPr="00300E07" w:rsidRDefault="001442C4" w:rsidP="001442C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00E07">
              <w:rPr>
                <w:rFonts w:asciiTheme="minorHAnsi" w:hAnsiTheme="minorHAnsi" w:cstheme="minorHAnsi"/>
                <w:sz w:val="28"/>
                <w:szCs w:val="28"/>
              </w:rPr>
              <w:t>Practice Thoroughly: Rehearse your delivery to ensure confidence, smooth transitions, and timing accuracy.</w:t>
            </w:r>
          </w:p>
          <w:p w14:paraId="1B172855" w14:textId="0F557226" w:rsidR="001442C4" w:rsidRPr="00300E07" w:rsidRDefault="001442C4" w:rsidP="001442C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00E07">
              <w:rPr>
                <w:rFonts w:asciiTheme="minorHAnsi" w:hAnsiTheme="minorHAnsi" w:cstheme="minorHAnsi"/>
                <w:sz w:val="28"/>
                <w:szCs w:val="28"/>
              </w:rPr>
              <w:t>Engage with Presence: Maintain eye contact, use purposeful gestures, and adopt a confident yet approachable tone.</w:t>
            </w:r>
          </w:p>
          <w:p w14:paraId="62730AC9" w14:textId="27C4F879" w:rsidR="001442C4" w:rsidRPr="00300E07" w:rsidRDefault="001442C4" w:rsidP="001442C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00E07">
              <w:rPr>
                <w:rFonts w:asciiTheme="minorHAnsi" w:hAnsiTheme="minorHAnsi" w:cstheme="minorHAnsi"/>
                <w:sz w:val="28"/>
                <w:szCs w:val="28"/>
              </w:rPr>
              <w:t>Adapt to Feedback: Be ready to pivot your approach based on their reactions or questions during the presentation.</w:t>
            </w:r>
          </w:p>
          <w:p w14:paraId="602EFFE8"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A452C2"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FB9277"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D78FFD"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A6799B"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572AA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E94B360" w14:textId="5949A521"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lastRenderedPageBreak/>
              <w:t>What will you show the board in your delivery?</w:t>
            </w:r>
          </w:p>
        </w:tc>
        <w:tc>
          <w:tcPr>
            <w:tcW w:w="6868" w:type="dxa"/>
          </w:tcPr>
          <w:p w14:paraId="599BEBBF" w14:textId="77777777" w:rsidR="00477522" w:rsidRPr="00477522" w:rsidRDefault="00477522" w:rsidP="00477522">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sz w:val="28"/>
                <w:szCs w:val="28"/>
              </w:rPr>
              <w:t>In your delivery to the board, showcase the following key points:</w:t>
            </w:r>
          </w:p>
          <w:p w14:paraId="4DAFE0EB"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Customer Churn Analysis</w:t>
            </w:r>
            <w:r w:rsidRPr="00477522">
              <w:rPr>
                <w:rFonts w:asciiTheme="minorHAnsi" w:hAnsiTheme="minorHAnsi" w:cstheme="minorBidi"/>
                <w:sz w:val="28"/>
                <w:szCs w:val="28"/>
              </w:rPr>
              <w:t>: Present churn rates at the 12-month renewal point using charts for clarity.</w:t>
            </w:r>
          </w:p>
          <w:p w14:paraId="6F546BBD"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Root Cause Insights</w:t>
            </w:r>
            <w:r w:rsidRPr="00477522">
              <w:rPr>
                <w:rFonts w:asciiTheme="minorHAnsi" w:hAnsiTheme="minorHAnsi" w:cstheme="minorBidi"/>
                <w:sz w:val="28"/>
                <w:szCs w:val="28"/>
              </w:rPr>
              <w:t>: Highlight the impact of renewal price increases on customer departures.</w:t>
            </w:r>
          </w:p>
          <w:p w14:paraId="14B61FBC"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Demographic Trends</w:t>
            </w:r>
            <w:r w:rsidRPr="00477522">
              <w:rPr>
                <w:rFonts w:asciiTheme="minorHAnsi" w:hAnsiTheme="minorHAnsi" w:cstheme="minorBidi"/>
                <w:sz w:val="28"/>
                <w:szCs w:val="28"/>
              </w:rPr>
              <w:t>: Share data on which customer segments are most affected.</w:t>
            </w:r>
          </w:p>
          <w:p w14:paraId="29EC1C55"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Financial Impact</w:t>
            </w:r>
            <w:r w:rsidRPr="00477522">
              <w:rPr>
                <w:rFonts w:asciiTheme="minorHAnsi" w:hAnsiTheme="minorHAnsi" w:cstheme="minorBidi"/>
                <w:sz w:val="28"/>
                <w:szCs w:val="28"/>
              </w:rPr>
              <w:t>: Quantify churn's cost to the company to emphasize its urgency.</w:t>
            </w:r>
          </w:p>
          <w:p w14:paraId="6207A2B9"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Competitor Benchmarking</w:t>
            </w:r>
            <w:r w:rsidRPr="00477522">
              <w:rPr>
                <w:rFonts w:asciiTheme="minorHAnsi" w:hAnsiTheme="minorHAnsi" w:cstheme="minorBidi"/>
                <w:sz w:val="28"/>
                <w:szCs w:val="28"/>
              </w:rPr>
              <w:t>: Compare renewal pricing and retention strategies with competitors.</w:t>
            </w:r>
          </w:p>
          <w:p w14:paraId="59FA75BD"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Customer Feedback</w:t>
            </w:r>
            <w:r w:rsidRPr="00477522">
              <w:rPr>
                <w:rFonts w:asciiTheme="minorHAnsi" w:hAnsiTheme="minorHAnsi" w:cstheme="minorBidi"/>
                <w:sz w:val="28"/>
                <w:szCs w:val="28"/>
              </w:rPr>
              <w:t>: Provide insights from feedback to contextualize the problem.</w:t>
            </w:r>
          </w:p>
          <w:p w14:paraId="7883A807"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Retention Opportunities</w:t>
            </w:r>
            <w:r w:rsidRPr="00477522">
              <w:rPr>
                <w:rFonts w:asciiTheme="minorHAnsi" w:hAnsiTheme="minorHAnsi" w:cstheme="minorBidi"/>
                <w:sz w:val="28"/>
                <w:szCs w:val="28"/>
              </w:rPr>
              <w:t>: Propose solutions like loyalty discounts or improved communication.</w:t>
            </w:r>
          </w:p>
          <w:p w14:paraId="6DD2029C"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Action Plan</w:t>
            </w:r>
            <w:r w:rsidRPr="00477522">
              <w:rPr>
                <w:rFonts w:asciiTheme="minorHAnsi" w:hAnsiTheme="minorHAnsi" w:cstheme="minorBidi"/>
                <w:sz w:val="28"/>
                <w:szCs w:val="28"/>
              </w:rPr>
              <w:t>: Outline specific strategies with expected outcomes and timelines.</w:t>
            </w:r>
          </w:p>
          <w:p w14:paraId="2CBB146F"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Data Visualization</w:t>
            </w:r>
            <w:r w:rsidRPr="00477522">
              <w:rPr>
                <w:rFonts w:asciiTheme="minorHAnsi" w:hAnsiTheme="minorHAnsi" w:cstheme="minorBidi"/>
                <w:sz w:val="28"/>
                <w:szCs w:val="28"/>
              </w:rPr>
              <w:t>: Use dashboards to make complex data more digestible.</w:t>
            </w:r>
          </w:p>
          <w:p w14:paraId="200BA03F" w14:textId="77777777" w:rsidR="00477522" w:rsidRPr="00477522" w:rsidRDefault="00477522" w:rsidP="00477522">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Call to Action</w:t>
            </w:r>
            <w:r w:rsidRPr="00477522">
              <w:rPr>
                <w:rFonts w:asciiTheme="minorHAnsi" w:hAnsiTheme="minorHAnsi" w:cstheme="minorBidi"/>
                <w:sz w:val="28"/>
                <w:szCs w:val="28"/>
              </w:rPr>
              <w:t>: Conclude by recommending actions and seeking approval for your strategies.</w:t>
            </w:r>
          </w:p>
          <w:p w14:paraId="64CD485F"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4E4E90"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101250"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BF9017"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9890BE"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37779C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16A03F23" w14:textId="514F5869" w:rsidR="4DF1FE46" w:rsidRDefault="4DF1FE46" w:rsidP="1E064045">
            <w:pPr>
              <w:spacing w:after="160" w:line="259" w:lineRule="auto"/>
            </w:pPr>
            <w:r w:rsidRPr="1E064045">
              <w:rPr>
                <w:rFonts w:asciiTheme="minorHAnsi" w:hAnsiTheme="minorHAnsi" w:cstheme="minorBidi"/>
                <w:sz w:val="28"/>
                <w:szCs w:val="28"/>
              </w:rPr>
              <w:lastRenderedPageBreak/>
              <w:t>How will you articulate the changes that are needed?</w:t>
            </w:r>
          </w:p>
        </w:tc>
        <w:tc>
          <w:tcPr>
            <w:tcW w:w="6868" w:type="dxa"/>
          </w:tcPr>
          <w:p w14:paraId="14D607BC" w14:textId="1AFE0E71" w:rsidR="1E064045" w:rsidRDefault="00477522" w:rsidP="1E06404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sz w:val="28"/>
                <w:szCs w:val="28"/>
              </w:rPr>
              <w:t>To articulate the changes needed, begin by clearly stating the problem, such as high customer churn due to renewal price increases. Use data and visuals to explain the impact, such as financial losses and affected customer segments.</w:t>
            </w:r>
          </w:p>
          <w:p w14:paraId="15B5CB48" w14:textId="18259083" w:rsidR="00477522" w:rsidRDefault="00477522" w:rsidP="1E06404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sz w:val="28"/>
                <w:szCs w:val="28"/>
              </w:rPr>
              <w:t>Provide evidence from customer feedback to highlight pain points and reinforce the urgency for change. Present actionable solutions, such as adjusting renewal prices or offering retention incentives, supported by expected outcomes and timelines.</w:t>
            </w:r>
          </w:p>
          <w:p w14:paraId="15A6C385" w14:textId="71B60897" w:rsidR="00477522" w:rsidRDefault="00477522"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77522">
              <w:rPr>
                <w:rFonts w:asciiTheme="minorHAnsi" w:hAnsiTheme="minorHAnsi" w:cstheme="minorBidi"/>
                <w:sz w:val="28"/>
                <w:szCs w:val="28"/>
              </w:rPr>
              <w:t>Maintain a confident, solution-oriented tone, focusing on how these changes align with company goals. Close by seeking feedback or approval, ensuring the board sees these changes as opportunities for growth.</w:t>
            </w:r>
          </w:p>
          <w:p w14:paraId="13857047"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9306A58"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313C2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C2B1A47"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76CBEE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775CC06" w14:textId="3A06950D"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Provide a list of online resources and videos that will support your preparation for public speaking</w:t>
            </w:r>
          </w:p>
        </w:tc>
        <w:tc>
          <w:tcPr>
            <w:tcW w:w="6868" w:type="dxa"/>
          </w:tcPr>
          <w:p w14:paraId="38596ABE" w14:textId="77777777" w:rsidR="00477522" w:rsidRPr="00477522" w:rsidRDefault="00477522" w:rsidP="00477522">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sz w:val="28"/>
                <w:szCs w:val="28"/>
              </w:rPr>
              <w:t>Here are some excellent online resources and videos to help you prepare for public speaking:</w:t>
            </w:r>
          </w:p>
          <w:p w14:paraId="5960D8C2" w14:textId="77777777" w:rsidR="00477522" w:rsidRPr="00477522" w:rsidRDefault="00477522" w:rsidP="00477522">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Toastmasters International</w:t>
            </w:r>
            <w:r w:rsidRPr="00477522">
              <w:rPr>
                <w:rFonts w:asciiTheme="minorHAnsi" w:hAnsiTheme="minorHAnsi" w:cstheme="minorBidi"/>
                <w:sz w:val="28"/>
                <w:szCs w:val="28"/>
              </w:rPr>
              <w:t>: Offers courses, virtual meetings, and resources to improve public speaking skills.</w:t>
            </w:r>
          </w:p>
          <w:p w14:paraId="736878B1" w14:textId="77777777" w:rsidR="00477522" w:rsidRPr="00477522" w:rsidRDefault="00477522" w:rsidP="00477522">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TED Masterclass</w:t>
            </w:r>
            <w:r w:rsidRPr="00477522">
              <w:rPr>
                <w:rFonts w:asciiTheme="minorHAnsi" w:hAnsiTheme="minorHAnsi" w:cstheme="minorBidi"/>
                <w:sz w:val="28"/>
                <w:szCs w:val="28"/>
              </w:rPr>
              <w:t>: A mobile app with lessons and TED Talks to help you craft and deliver impactful speeches. Check out their video for an overview.</w:t>
            </w:r>
          </w:p>
          <w:p w14:paraId="09EB25ED" w14:textId="77777777" w:rsidR="00477522" w:rsidRPr="00477522" w:rsidRDefault="00477522" w:rsidP="00477522">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Coursera</w:t>
            </w:r>
            <w:r w:rsidRPr="00477522">
              <w:rPr>
                <w:rFonts w:asciiTheme="minorHAnsi" w:hAnsiTheme="minorHAnsi" w:cstheme="minorBidi"/>
                <w:sz w:val="28"/>
                <w:szCs w:val="28"/>
              </w:rPr>
              <w:t>: Features structured courses on public speaking, including techniques for effective communication.</w:t>
            </w:r>
          </w:p>
          <w:p w14:paraId="1D1A9FE2" w14:textId="6D44D92F" w:rsidR="00477522" w:rsidRPr="00477522" w:rsidRDefault="00477522" w:rsidP="00477522">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lastRenderedPageBreak/>
              <w:t>Virtual Speech</w:t>
            </w:r>
            <w:r w:rsidRPr="00477522">
              <w:rPr>
                <w:rFonts w:asciiTheme="minorHAnsi" w:hAnsiTheme="minorHAnsi" w:cstheme="minorBidi"/>
                <w:sz w:val="28"/>
                <w:szCs w:val="28"/>
              </w:rPr>
              <w:t>: Provides interactive exercises and simulations to practice public speaking in a realistic environment.</w:t>
            </w:r>
          </w:p>
          <w:p w14:paraId="21747014" w14:textId="77777777" w:rsidR="00477522" w:rsidRPr="00477522" w:rsidRDefault="00477522" w:rsidP="00477522">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Five Basic Public Speaking Tips</w:t>
            </w:r>
            <w:r w:rsidRPr="00477522">
              <w:rPr>
                <w:rFonts w:asciiTheme="minorHAnsi" w:hAnsiTheme="minorHAnsi" w:cstheme="minorBidi"/>
                <w:sz w:val="28"/>
                <w:szCs w:val="28"/>
              </w:rPr>
              <w:t>: A video by Toastmasters International with practical advice for beginners.</w:t>
            </w:r>
          </w:p>
          <w:p w14:paraId="0AFC73FA" w14:textId="5FC92072" w:rsidR="00477522" w:rsidRPr="00477522" w:rsidRDefault="00477522" w:rsidP="00477522">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77522">
              <w:rPr>
                <w:rFonts w:asciiTheme="minorHAnsi" w:hAnsiTheme="minorHAnsi" w:cstheme="minorBidi"/>
                <w:b/>
                <w:bCs/>
                <w:sz w:val="28"/>
                <w:szCs w:val="28"/>
              </w:rPr>
              <w:t>TEDx Nelson Talk</w:t>
            </w:r>
            <w:r w:rsidRPr="00477522">
              <w:rPr>
                <w:rFonts w:asciiTheme="minorHAnsi" w:hAnsiTheme="minorHAnsi" w:cstheme="minorBidi"/>
                <w:sz w:val="28"/>
                <w:szCs w:val="28"/>
              </w:rPr>
              <w:t>: DK's video on mastering public speaking with grace, credibility, and resonance.</w:t>
            </w:r>
          </w:p>
          <w:p w14:paraId="03931291"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BC7D49"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7416B55"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B6B96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06B2D53"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53F3D0EB"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A3914A1" w14:textId="319C55F2"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lastRenderedPageBreak/>
              <w:t>Evaluate tools that provide visualisation.</w:t>
            </w:r>
          </w:p>
          <w:p w14:paraId="3421D25C" w14:textId="7537DC1D" w:rsidR="1E064045" w:rsidRDefault="1E064045" w:rsidP="1E064045">
            <w:pPr>
              <w:spacing w:after="160" w:line="259" w:lineRule="auto"/>
              <w:rPr>
                <w:rFonts w:asciiTheme="minorHAnsi" w:hAnsiTheme="minorHAnsi" w:cstheme="minorBidi"/>
                <w:sz w:val="28"/>
                <w:szCs w:val="28"/>
              </w:rPr>
            </w:pPr>
          </w:p>
          <w:p w14:paraId="6477F0B3" w14:textId="0E1794FD"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they are.</w:t>
            </w:r>
          </w:p>
          <w:p w14:paraId="7FADDE36" w14:textId="4DED1681" w:rsidR="1E064045" w:rsidRDefault="1E064045" w:rsidP="1E064045">
            <w:pPr>
              <w:spacing w:after="160" w:line="259" w:lineRule="auto"/>
              <w:rPr>
                <w:rFonts w:asciiTheme="minorHAnsi" w:hAnsiTheme="minorHAnsi" w:cstheme="minorBidi"/>
                <w:sz w:val="28"/>
                <w:szCs w:val="28"/>
              </w:rPr>
            </w:pPr>
          </w:p>
          <w:p w14:paraId="1EC941D6" w14:textId="77D3F8A3"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you would choose when delivering your presentation and why</w:t>
            </w:r>
          </w:p>
        </w:tc>
        <w:tc>
          <w:tcPr>
            <w:tcW w:w="6868" w:type="dxa"/>
          </w:tcPr>
          <w:p w14:paraId="5EAE9818" w14:textId="77777777" w:rsidR="00F71EFB" w:rsidRDefault="00F71EFB" w:rsidP="1E06404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6AE1D9E" w14:textId="4FEDC2CD" w:rsidR="00F71EFB" w:rsidRPr="00F71EFB" w:rsidRDefault="00F71EFB" w:rsidP="1E06404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F71EFB">
              <w:rPr>
                <w:rFonts w:asciiTheme="minorHAnsi" w:hAnsiTheme="minorHAnsi" w:cstheme="minorBidi"/>
                <w:b/>
                <w:bCs/>
                <w:sz w:val="28"/>
                <w:szCs w:val="28"/>
              </w:rPr>
              <w:t>Evaluation of Tools for Visualization</w:t>
            </w:r>
            <w:r>
              <w:rPr>
                <w:rFonts w:asciiTheme="minorHAnsi" w:hAnsiTheme="minorHAnsi" w:cstheme="minorBidi"/>
                <w:b/>
                <w:bCs/>
                <w:sz w:val="28"/>
                <w:szCs w:val="28"/>
              </w:rPr>
              <w:t>.</w:t>
            </w:r>
          </w:p>
          <w:p w14:paraId="17463908" w14:textId="6B0DACE1" w:rsidR="1E064045" w:rsidRDefault="00F71EFB" w:rsidP="1E06404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71EFB">
              <w:rPr>
                <w:rFonts w:asciiTheme="minorHAnsi" w:hAnsiTheme="minorHAnsi" w:cstheme="minorBidi"/>
                <w:sz w:val="28"/>
                <w:szCs w:val="28"/>
              </w:rPr>
              <w:t xml:space="preserve">For delivering your presentation, I recommend using </w:t>
            </w:r>
            <w:r w:rsidRPr="00F71EFB">
              <w:rPr>
                <w:rFonts w:asciiTheme="minorHAnsi" w:hAnsiTheme="minorHAnsi" w:cstheme="minorBidi"/>
                <w:b/>
                <w:bCs/>
                <w:sz w:val="28"/>
                <w:szCs w:val="28"/>
              </w:rPr>
              <w:t>Excel</w:t>
            </w:r>
            <w:r w:rsidRPr="00F71EFB">
              <w:rPr>
                <w:rFonts w:asciiTheme="minorHAnsi" w:hAnsiTheme="minorHAnsi" w:cstheme="minorBidi"/>
                <w:sz w:val="28"/>
                <w:szCs w:val="28"/>
              </w:rPr>
              <w:t>, paired with PowerPoint for polished visuals. Excel is perfect for creating pivot tables and basic charts that highlight your analysis findings clearly.</w:t>
            </w:r>
          </w:p>
          <w:p w14:paraId="4D2B61B9" w14:textId="257162B2" w:rsidR="00F71EFB" w:rsidRDefault="00F71EFB" w:rsidP="1E06404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71EFB">
              <w:rPr>
                <w:rFonts w:asciiTheme="minorHAnsi" w:hAnsiTheme="minorHAnsi" w:cstheme="minorBidi"/>
                <w:sz w:val="28"/>
                <w:szCs w:val="28"/>
              </w:rPr>
              <w:t>It ensures your data is presented in an accessible format for decision-makers while allowing real-time modifications if needed.</w:t>
            </w:r>
          </w:p>
          <w:p w14:paraId="20E30EAB" w14:textId="77777777" w:rsidR="00F71EFB" w:rsidRPr="00F71EFB" w:rsidRDefault="00F71EFB" w:rsidP="00F71EF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71EFB">
              <w:rPr>
                <w:rFonts w:asciiTheme="minorHAnsi" w:hAnsiTheme="minorHAnsi" w:cstheme="minorBidi"/>
                <w:sz w:val="28"/>
                <w:szCs w:val="28"/>
              </w:rPr>
              <w:t>Combining Excel dashboards with PowerPoint enhances the delivery, ensuring a professional, cohesive presentation tailored to the board's expectations. This pairing balances simplicity and effectiveness.</w:t>
            </w:r>
          </w:p>
          <w:p w14:paraId="5B7EF164" w14:textId="77777777" w:rsidR="00F71EFB" w:rsidRDefault="00F71EFB"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E6F0DE"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0A9741"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669D6F"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76297D"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03F015D" w14:textId="482687E5" w:rsidR="00A77E0E" w:rsidRDefault="00A77E0E" w:rsidP="1E064045"/>
    <w:p w14:paraId="142333AB" w14:textId="333DECA6" w:rsidR="00A77E0E" w:rsidRDefault="00A77E0E" w:rsidP="1E064045">
      <w:pPr>
        <w:pStyle w:val="paragraph"/>
        <w:spacing w:before="0" w:beforeAutospacing="0" w:after="0" w:afterAutospacing="0"/>
        <w:textAlignment w:val="baseline"/>
        <w:rPr>
          <w:rStyle w:val="eop"/>
          <w:rFonts w:cstheme="minorBidi"/>
          <w:sz w:val="28"/>
          <w:szCs w:val="28"/>
        </w:rPr>
      </w:pPr>
    </w:p>
    <w:p w14:paraId="4097C346"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1788AFA6" w14:textId="77777777" w:rsidR="00A77E0E" w:rsidRPr="00312DC5" w:rsidRDefault="00A77E0E" w:rsidP="00A859C7">
      <w:pPr>
        <w:pStyle w:val="paragraph"/>
        <w:spacing w:before="0" w:beforeAutospacing="0" w:after="0" w:afterAutospacing="0"/>
        <w:textAlignment w:val="baseline"/>
        <w:rPr>
          <w:rStyle w:val="eop"/>
          <w:rFonts w:asciiTheme="minorHAnsi" w:hAnsiTheme="minorHAnsi" w:cstheme="minorHAns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E064045">
        <w:trPr>
          <w:jc w:val="center"/>
        </w:trPr>
        <w:tc>
          <w:tcPr>
            <w:tcW w:w="9628" w:type="dxa"/>
            <w:shd w:val="clear" w:color="auto" w:fill="00B0F0"/>
          </w:tcPr>
          <w:p w14:paraId="644FDECF" w14:textId="453FB6F2" w:rsidR="00A859C7" w:rsidRPr="00312DC5" w:rsidRDefault="7CFE1DCB" w:rsidP="1E064045">
            <w:pPr>
              <w:pStyle w:val="Heading1"/>
              <w:jc w:val="both"/>
              <w:rPr>
                <w:rFonts w:asciiTheme="minorHAnsi" w:hAnsiTheme="minorHAnsi" w:cstheme="minorBidi"/>
                <w:b/>
                <w:bCs/>
                <w:color w:val="FFFFFF" w:themeColor="background1"/>
                <w:sz w:val="44"/>
                <w:szCs w:val="44"/>
              </w:rPr>
            </w:pPr>
            <w:bookmarkStart w:id="14" w:name="_Toc168490848"/>
            <w:bookmarkStart w:id="15" w:name="_Toc1368242635"/>
            <w:r w:rsidRPr="1E064045">
              <w:rPr>
                <w:rFonts w:asciiTheme="minorHAnsi" w:hAnsiTheme="minorHAnsi" w:cstheme="minorBidi"/>
                <w:b/>
                <w:bCs/>
                <w:color w:val="FFFFFF" w:themeColor="background1"/>
                <w:sz w:val="44"/>
                <w:szCs w:val="44"/>
              </w:rPr>
              <w:t>C</w:t>
            </w:r>
            <w:r w:rsidR="00A859C7" w:rsidRPr="1E064045">
              <w:rPr>
                <w:rFonts w:asciiTheme="minorHAnsi" w:hAnsiTheme="minorHAnsi" w:cstheme="minorBidi"/>
                <w:b/>
                <w:bCs/>
                <w:color w:val="FFFFFF" w:themeColor="background1"/>
                <w:sz w:val="44"/>
                <w:szCs w:val="44"/>
              </w:rPr>
              <w:t>ourse Notes</w:t>
            </w:r>
            <w:bookmarkEnd w:id="14"/>
            <w:bookmarkEnd w:id="15"/>
          </w:p>
        </w:tc>
      </w:tr>
    </w:tbl>
    <w:p w14:paraId="72E8DDB3" w14:textId="77777777" w:rsidR="00A859C7" w:rsidRPr="00312DC5" w:rsidRDefault="00A859C7" w:rsidP="00A859C7">
      <w:pPr>
        <w:rPr>
          <w:rFonts w:asciiTheme="minorHAnsi" w:hAnsiTheme="minorHAnsi" w:cstheme="minorHAnsi"/>
          <w:sz w:val="28"/>
          <w:szCs w:val="28"/>
        </w:rPr>
      </w:pPr>
    </w:p>
    <w:p w14:paraId="6C2A245D" w14:textId="553C05E1" w:rsidR="00A859C7" w:rsidRDefault="00A859C7" w:rsidP="1E064045">
      <w:pPr>
        <w:rPr>
          <w:rFonts w:asciiTheme="minorHAnsi" w:hAnsiTheme="minorHAnsi" w:cstheme="minorBidi"/>
          <w:sz w:val="28"/>
          <w:szCs w:val="28"/>
        </w:rPr>
      </w:pPr>
      <w:r w:rsidRPr="1E064045">
        <w:rPr>
          <w:rFonts w:asciiTheme="minorHAnsi" w:hAnsiTheme="minorHAnsi" w:cstheme="minorBidi"/>
          <w:sz w:val="28"/>
          <w:szCs w:val="28"/>
        </w:rPr>
        <w:t>It is recommended to take notes from the course</w:t>
      </w:r>
      <w:r w:rsidR="0094795E" w:rsidRPr="1E064045">
        <w:rPr>
          <w:rFonts w:asciiTheme="minorHAnsi" w:hAnsiTheme="minorHAnsi" w:cstheme="minorBidi"/>
          <w:sz w:val="28"/>
          <w:szCs w:val="28"/>
        </w:rPr>
        <w:t>, use the space below to do so</w:t>
      </w:r>
      <w:r w:rsidR="25E4884A" w:rsidRPr="1E064045">
        <w:rPr>
          <w:rFonts w:asciiTheme="minorHAnsi" w:hAnsiTheme="minorHAnsi" w:cstheme="minorBidi"/>
          <w:sz w:val="28"/>
          <w:szCs w:val="28"/>
        </w:rPr>
        <w:t>, or use the revision guide shared with the class</w:t>
      </w:r>
      <w:r w:rsidR="0094795E" w:rsidRPr="1E064045">
        <w:rPr>
          <w:rFonts w:asciiTheme="minorHAnsi" w:hAnsiTheme="minorHAnsi" w:cstheme="minorBidi"/>
          <w:sz w:val="28"/>
          <w:szCs w:val="28"/>
        </w:rPr>
        <w:t>:</w:t>
      </w:r>
    </w:p>
    <w:tbl>
      <w:tblPr>
        <w:tblStyle w:val="TableGrid"/>
        <w:tblW w:w="0" w:type="auto"/>
        <w:tblLook w:val="04A0" w:firstRow="1" w:lastRow="0" w:firstColumn="1" w:lastColumn="0" w:noHBand="0" w:noVBand="1"/>
      </w:tblPr>
      <w:tblGrid>
        <w:gridCol w:w="9628"/>
      </w:tblGrid>
      <w:tr w:rsidR="0094795E" w:rsidRPr="00312DC5" w14:paraId="3692BB87" w14:textId="77777777" w:rsidTr="1E064045">
        <w:trPr>
          <w:trHeight w:val="8820"/>
        </w:trPr>
        <w:tc>
          <w:tcPr>
            <w:tcW w:w="9628" w:type="dxa"/>
            <w:tcBorders>
              <w:top w:val="nil"/>
              <w:left w:val="nil"/>
              <w:bottom w:val="nil"/>
              <w:right w:val="nil"/>
            </w:tcBorders>
            <w:shd w:val="clear" w:color="auto" w:fill="F2F2F2" w:themeFill="background1" w:themeFillShade="F2"/>
          </w:tcPr>
          <w:p w14:paraId="5ACE4750" w14:textId="77777777" w:rsidR="00A859C7" w:rsidRPr="00312DC5" w:rsidRDefault="00A859C7" w:rsidP="00C926A3">
            <w:pPr>
              <w:rPr>
                <w:rStyle w:val="ANSWERS"/>
                <w:rFonts w:asciiTheme="minorHAnsi" w:hAnsiTheme="minorHAnsi" w:cstheme="minorHAnsi"/>
                <w:color w:val="auto"/>
                <w:sz w:val="28"/>
                <w:szCs w:val="28"/>
              </w:rPr>
            </w:pPr>
          </w:p>
        </w:tc>
      </w:tr>
    </w:tbl>
    <w:p w14:paraId="3631005C" w14:textId="77777777" w:rsidR="00A859C7" w:rsidRPr="00312DC5" w:rsidRDefault="00A859C7" w:rsidP="00A859C7">
      <w:pPr>
        <w:rPr>
          <w:rFonts w:asciiTheme="minorHAnsi" w:hAnsiTheme="minorHAnsi" w:cstheme="minorHAnsi"/>
          <w:sz w:val="28"/>
          <w:szCs w:val="28"/>
        </w:rPr>
      </w:pPr>
    </w:p>
    <w:p w14:paraId="10E7ACDB" w14:textId="77777777" w:rsidR="00A859C7" w:rsidRPr="00312DC5" w:rsidRDefault="00A859C7" w:rsidP="00A859C7">
      <w:pPr>
        <w:rPr>
          <w:rFonts w:asciiTheme="minorHAnsi" w:hAnsiTheme="minorHAnsi" w:cstheme="minorHAnsi"/>
          <w:b/>
          <w:color w:val="002060"/>
          <w:sz w:val="28"/>
          <w:szCs w:val="28"/>
          <w:u w:val="single"/>
        </w:rPr>
      </w:pPr>
    </w:p>
    <w:p w14:paraId="22DF0276" w14:textId="77777777" w:rsidR="00A859C7" w:rsidRPr="00312DC5" w:rsidRDefault="00A859C7" w:rsidP="00A859C7">
      <w:pPr>
        <w:spacing w:after="200" w:line="276" w:lineRule="auto"/>
        <w:rPr>
          <w:rFonts w:asciiTheme="minorHAnsi" w:hAnsiTheme="minorHAnsi" w:cstheme="minorHAnsi"/>
          <w:b/>
          <w:noProof/>
          <w:color w:val="00539F"/>
          <w:sz w:val="28"/>
          <w:szCs w:val="28"/>
        </w:rPr>
      </w:pPr>
      <w:r w:rsidRPr="00312DC5">
        <w:rPr>
          <w:rFonts w:asciiTheme="minorHAnsi" w:hAnsiTheme="minorHAnsi" w:cstheme="minorHAnsi"/>
          <w:b/>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E064045">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16" w:name="_Toc168490849"/>
            <w:bookmarkStart w:id="17" w:name="_Toc305684719"/>
            <w:r w:rsidRPr="1E064045">
              <w:rPr>
                <w:rFonts w:asciiTheme="minorHAnsi" w:hAnsiTheme="minorHAnsi" w:cstheme="minorBidi"/>
                <w:b/>
                <w:bCs/>
                <w:color w:val="FFFFFF" w:themeColor="background1"/>
                <w:sz w:val="44"/>
                <w:szCs w:val="44"/>
              </w:rPr>
              <w:lastRenderedPageBreak/>
              <w:t>Additional Information</w:t>
            </w:r>
            <w:bookmarkEnd w:id="16"/>
            <w:bookmarkEnd w:id="17"/>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37"/>
      <w:footerReference w:type="even" r:id="rId38"/>
      <w:footerReference w:type="default" r:id="rId39"/>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7CC0E" w14:textId="77777777" w:rsidR="00E67AB8" w:rsidRDefault="00E67AB8" w:rsidP="009F30C8">
      <w:r>
        <w:separator/>
      </w:r>
    </w:p>
  </w:endnote>
  <w:endnote w:type="continuationSeparator" w:id="0">
    <w:p w14:paraId="706FE817" w14:textId="77777777" w:rsidR="00E67AB8" w:rsidRDefault="00E67AB8"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67024" w14:textId="77777777" w:rsidR="00E67AB8" w:rsidRDefault="00E67AB8" w:rsidP="009F30C8">
      <w:r>
        <w:separator/>
      </w:r>
    </w:p>
  </w:footnote>
  <w:footnote w:type="continuationSeparator" w:id="0">
    <w:p w14:paraId="7EB5F63F" w14:textId="77777777" w:rsidR="00E67AB8" w:rsidRDefault="00E67AB8"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tKaPifoX" int2:invalidationBookmarkName="" int2:hashCode="lla0XB4LM34Tjb" int2:id="HD3RCI2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61A34"/>
    <w:multiLevelType w:val="hybridMultilevel"/>
    <w:tmpl w:val="F190A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F767D"/>
    <w:multiLevelType w:val="multilevel"/>
    <w:tmpl w:val="DEA6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7B1C0"/>
    <w:multiLevelType w:val="hybridMultilevel"/>
    <w:tmpl w:val="40BCFE92"/>
    <w:lvl w:ilvl="0" w:tplc="E730D612">
      <w:start w:val="1"/>
      <w:numFmt w:val="bullet"/>
      <w:lvlText w:val=""/>
      <w:lvlJc w:val="left"/>
      <w:pPr>
        <w:ind w:left="1080" w:hanging="360"/>
      </w:pPr>
      <w:rPr>
        <w:rFonts w:ascii="Symbol" w:hAnsi="Symbol" w:hint="default"/>
      </w:rPr>
    </w:lvl>
    <w:lvl w:ilvl="1" w:tplc="154A0276">
      <w:start w:val="1"/>
      <w:numFmt w:val="bullet"/>
      <w:lvlText w:val="o"/>
      <w:lvlJc w:val="left"/>
      <w:pPr>
        <w:ind w:left="1800" w:hanging="360"/>
      </w:pPr>
      <w:rPr>
        <w:rFonts w:ascii="Courier New" w:hAnsi="Courier New" w:hint="default"/>
      </w:rPr>
    </w:lvl>
    <w:lvl w:ilvl="2" w:tplc="BC2EBCE2">
      <w:start w:val="1"/>
      <w:numFmt w:val="bullet"/>
      <w:lvlText w:val=""/>
      <w:lvlJc w:val="left"/>
      <w:pPr>
        <w:ind w:left="2520" w:hanging="360"/>
      </w:pPr>
      <w:rPr>
        <w:rFonts w:ascii="Wingdings" w:hAnsi="Wingdings" w:hint="default"/>
      </w:rPr>
    </w:lvl>
    <w:lvl w:ilvl="3" w:tplc="9DF8A106">
      <w:start w:val="1"/>
      <w:numFmt w:val="bullet"/>
      <w:lvlText w:val=""/>
      <w:lvlJc w:val="left"/>
      <w:pPr>
        <w:ind w:left="3240" w:hanging="360"/>
      </w:pPr>
      <w:rPr>
        <w:rFonts w:ascii="Symbol" w:hAnsi="Symbol" w:hint="default"/>
      </w:rPr>
    </w:lvl>
    <w:lvl w:ilvl="4" w:tplc="DD661454">
      <w:start w:val="1"/>
      <w:numFmt w:val="bullet"/>
      <w:lvlText w:val="o"/>
      <w:lvlJc w:val="left"/>
      <w:pPr>
        <w:ind w:left="3960" w:hanging="360"/>
      </w:pPr>
      <w:rPr>
        <w:rFonts w:ascii="Courier New" w:hAnsi="Courier New" w:hint="default"/>
      </w:rPr>
    </w:lvl>
    <w:lvl w:ilvl="5" w:tplc="59326198">
      <w:start w:val="1"/>
      <w:numFmt w:val="bullet"/>
      <w:lvlText w:val=""/>
      <w:lvlJc w:val="left"/>
      <w:pPr>
        <w:ind w:left="4680" w:hanging="360"/>
      </w:pPr>
      <w:rPr>
        <w:rFonts w:ascii="Wingdings" w:hAnsi="Wingdings" w:hint="default"/>
      </w:rPr>
    </w:lvl>
    <w:lvl w:ilvl="6" w:tplc="6A9AF622">
      <w:start w:val="1"/>
      <w:numFmt w:val="bullet"/>
      <w:lvlText w:val=""/>
      <w:lvlJc w:val="left"/>
      <w:pPr>
        <w:ind w:left="5400" w:hanging="360"/>
      </w:pPr>
      <w:rPr>
        <w:rFonts w:ascii="Symbol" w:hAnsi="Symbol" w:hint="default"/>
      </w:rPr>
    </w:lvl>
    <w:lvl w:ilvl="7" w:tplc="0D8039D4">
      <w:start w:val="1"/>
      <w:numFmt w:val="bullet"/>
      <w:lvlText w:val="o"/>
      <w:lvlJc w:val="left"/>
      <w:pPr>
        <w:ind w:left="6120" w:hanging="360"/>
      </w:pPr>
      <w:rPr>
        <w:rFonts w:ascii="Courier New" w:hAnsi="Courier New" w:hint="default"/>
      </w:rPr>
    </w:lvl>
    <w:lvl w:ilvl="8" w:tplc="E314F4E2">
      <w:start w:val="1"/>
      <w:numFmt w:val="bullet"/>
      <w:lvlText w:val=""/>
      <w:lvlJc w:val="left"/>
      <w:pPr>
        <w:ind w:left="6840" w:hanging="360"/>
      </w:pPr>
      <w:rPr>
        <w:rFonts w:ascii="Wingdings" w:hAnsi="Wingdings" w:hint="default"/>
      </w:rPr>
    </w:lvl>
  </w:abstractNum>
  <w:abstractNum w:abstractNumId="4" w15:restartNumberingAfterBreak="0">
    <w:nsid w:val="2B8D0640"/>
    <w:multiLevelType w:val="hybridMultilevel"/>
    <w:tmpl w:val="E3B89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C8366B"/>
    <w:multiLevelType w:val="hybridMultilevel"/>
    <w:tmpl w:val="B1F69A68"/>
    <w:lvl w:ilvl="0" w:tplc="1620148E">
      <w:start w:val="1"/>
      <w:numFmt w:val="decimal"/>
      <w:lvlText w:val="%1."/>
      <w:lvlJc w:val="left"/>
      <w:pPr>
        <w:ind w:left="720" w:hanging="360"/>
      </w:pPr>
    </w:lvl>
    <w:lvl w:ilvl="1" w:tplc="FD4E2722">
      <w:start w:val="1"/>
      <w:numFmt w:val="lowerLetter"/>
      <w:lvlText w:val="%2."/>
      <w:lvlJc w:val="left"/>
      <w:pPr>
        <w:ind w:left="1440" w:hanging="360"/>
      </w:pPr>
    </w:lvl>
    <w:lvl w:ilvl="2" w:tplc="CB843768">
      <w:start w:val="1"/>
      <w:numFmt w:val="lowerRoman"/>
      <w:lvlText w:val="%3."/>
      <w:lvlJc w:val="right"/>
      <w:pPr>
        <w:ind w:left="2160" w:hanging="180"/>
      </w:pPr>
    </w:lvl>
    <w:lvl w:ilvl="3" w:tplc="1408E1EA">
      <w:start w:val="1"/>
      <w:numFmt w:val="decimal"/>
      <w:lvlText w:val="%4."/>
      <w:lvlJc w:val="left"/>
      <w:pPr>
        <w:ind w:left="2880" w:hanging="360"/>
      </w:pPr>
    </w:lvl>
    <w:lvl w:ilvl="4" w:tplc="4E7097F2">
      <w:start w:val="1"/>
      <w:numFmt w:val="lowerLetter"/>
      <w:lvlText w:val="%5."/>
      <w:lvlJc w:val="left"/>
      <w:pPr>
        <w:ind w:left="3600" w:hanging="360"/>
      </w:pPr>
    </w:lvl>
    <w:lvl w:ilvl="5" w:tplc="C6C63B48">
      <w:start w:val="1"/>
      <w:numFmt w:val="lowerRoman"/>
      <w:lvlText w:val="%6."/>
      <w:lvlJc w:val="right"/>
      <w:pPr>
        <w:ind w:left="4320" w:hanging="180"/>
      </w:pPr>
    </w:lvl>
    <w:lvl w:ilvl="6" w:tplc="9DDA2B94">
      <w:start w:val="1"/>
      <w:numFmt w:val="decimal"/>
      <w:lvlText w:val="%7."/>
      <w:lvlJc w:val="left"/>
      <w:pPr>
        <w:ind w:left="5040" w:hanging="360"/>
      </w:pPr>
    </w:lvl>
    <w:lvl w:ilvl="7" w:tplc="374822EA">
      <w:start w:val="1"/>
      <w:numFmt w:val="lowerLetter"/>
      <w:lvlText w:val="%8."/>
      <w:lvlJc w:val="left"/>
      <w:pPr>
        <w:ind w:left="5760" w:hanging="360"/>
      </w:pPr>
    </w:lvl>
    <w:lvl w:ilvl="8" w:tplc="AC166E60">
      <w:start w:val="1"/>
      <w:numFmt w:val="lowerRoman"/>
      <w:lvlText w:val="%9."/>
      <w:lvlJc w:val="right"/>
      <w:pPr>
        <w:ind w:left="6480" w:hanging="180"/>
      </w:pPr>
    </w:lvl>
  </w:abstractNum>
  <w:abstractNum w:abstractNumId="6"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7"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C941F5"/>
    <w:multiLevelType w:val="hybridMultilevel"/>
    <w:tmpl w:val="EBA6D9B4"/>
    <w:lvl w:ilvl="0" w:tplc="62F8532E">
      <w:start w:val="1"/>
      <w:numFmt w:val="bullet"/>
      <w:lvlText w:val=""/>
      <w:lvlJc w:val="left"/>
      <w:pPr>
        <w:ind w:left="1080" w:hanging="360"/>
      </w:pPr>
      <w:rPr>
        <w:rFonts w:ascii="Symbol" w:hAnsi="Symbol" w:hint="default"/>
      </w:rPr>
    </w:lvl>
    <w:lvl w:ilvl="1" w:tplc="73AC2F56">
      <w:start w:val="1"/>
      <w:numFmt w:val="bullet"/>
      <w:lvlText w:val="o"/>
      <w:lvlJc w:val="left"/>
      <w:pPr>
        <w:ind w:left="1800" w:hanging="360"/>
      </w:pPr>
      <w:rPr>
        <w:rFonts w:ascii="Courier New" w:hAnsi="Courier New" w:hint="default"/>
      </w:rPr>
    </w:lvl>
    <w:lvl w:ilvl="2" w:tplc="539CE820">
      <w:start w:val="1"/>
      <w:numFmt w:val="bullet"/>
      <w:lvlText w:val=""/>
      <w:lvlJc w:val="left"/>
      <w:pPr>
        <w:ind w:left="2520" w:hanging="360"/>
      </w:pPr>
      <w:rPr>
        <w:rFonts w:ascii="Wingdings" w:hAnsi="Wingdings" w:hint="default"/>
      </w:rPr>
    </w:lvl>
    <w:lvl w:ilvl="3" w:tplc="A4724EDC">
      <w:start w:val="1"/>
      <w:numFmt w:val="bullet"/>
      <w:lvlText w:val=""/>
      <w:lvlJc w:val="left"/>
      <w:pPr>
        <w:ind w:left="3240" w:hanging="360"/>
      </w:pPr>
      <w:rPr>
        <w:rFonts w:ascii="Symbol" w:hAnsi="Symbol" w:hint="default"/>
      </w:rPr>
    </w:lvl>
    <w:lvl w:ilvl="4" w:tplc="CEE6D3AE">
      <w:start w:val="1"/>
      <w:numFmt w:val="bullet"/>
      <w:lvlText w:val="o"/>
      <w:lvlJc w:val="left"/>
      <w:pPr>
        <w:ind w:left="3960" w:hanging="360"/>
      </w:pPr>
      <w:rPr>
        <w:rFonts w:ascii="Courier New" w:hAnsi="Courier New" w:hint="default"/>
      </w:rPr>
    </w:lvl>
    <w:lvl w:ilvl="5" w:tplc="6346C9BA">
      <w:start w:val="1"/>
      <w:numFmt w:val="bullet"/>
      <w:lvlText w:val=""/>
      <w:lvlJc w:val="left"/>
      <w:pPr>
        <w:ind w:left="4680" w:hanging="360"/>
      </w:pPr>
      <w:rPr>
        <w:rFonts w:ascii="Wingdings" w:hAnsi="Wingdings" w:hint="default"/>
      </w:rPr>
    </w:lvl>
    <w:lvl w:ilvl="6" w:tplc="7BB67A46">
      <w:start w:val="1"/>
      <w:numFmt w:val="bullet"/>
      <w:lvlText w:val=""/>
      <w:lvlJc w:val="left"/>
      <w:pPr>
        <w:ind w:left="5400" w:hanging="360"/>
      </w:pPr>
      <w:rPr>
        <w:rFonts w:ascii="Symbol" w:hAnsi="Symbol" w:hint="default"/>
      </w:rPr>
    </w:lvl>
    <w:lvl w:ilvl="7" w:tplc="6EC04A04">
      <w:start w:val="1"/>
      <w:numFmt w:val="bullet"/>
      <w:lvlText w:val="o"/>
      <w:lvlJc w:val="left"/>
      <w:pPr>
        <w:ind w:left="6120" w:hanging="360"/>
      </w:pPr>
      <w:rPr>
        <w:rFonts w:ascii="Courier New" w:hAnsi="Courier New" w:hint="default"/>
      </w:rPr>
    </w:lvl>
    <w:lvl w:ilvl="8" w:tplc="EEE4407A">
      <w:start w:val="1"/>
      <w:numFmt w:val="bullet"/>
      <w:lvlText w:val=""/>
      <w:lvlJc w:val="left"/>
      <w:pPr>
        <w:ind w:left="6840" w:hanging="360"/>
      </w:pPr>
      <w:rPr>
        <w:rFonts w:ascii="Wingdings" w:hAnsi="Wingdings" w:hint="default"/>
      </w:rPr>
    </w:lvl>
  </w:abstractNum>
  <w:abstractNum w:abstractNumId="10"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E07672"/>
    <w:multiLevelType w:val="hybridMultilevel"/>
    <w:tmpl w:val="1CE833D4"/>
    <w:lvl w:ilvl="0" w:tplc="DD2ECD66">
      <w:start w:val="1"/>
      <w:numFmt w:val="bullet"/>
      <w:lvlText w:val=""/>
      <w:lvlJc w:val="left"/>
      <w:pPr>
        <w:ind w:left="720" w:hanging="360"/>
      </w:pPr>
      <w:rPr>
        <w:rFonts w:ascii="Symbol" w:hAnsi="Symbol" w:hint="default"/>
      </w:rPr>
    </w:lvl>
    <w:lvl w:ilvl="1" w:tplc="3E0E3252">
      <w:start w:val="1"/>
      <w:numFmt w:val="bullet"/>
      <w:lvlText w:val="o"/>
      <w:lvlJc w:val="left"/>
      <w:pPr>
        <w:ind w:left="1440" w:hanging="360"/>
      </w:pPr>
      <w:rPr>
        <w:rFonts w:ascii="Courier New" w:hAnsi="Courier New" w:hint="default"/>
      </w:rPr>
    </w:lvl>
    <w:lvl w:ilvl="2" w:tplc="D3225308">
      <w:start w:val="1"/>
      <w:numFmt w:val="bullet"/>
      <w:lvlText w:val=""/>
      <w:lvlJc w:val="left"/>
      <w:pPr>
        <w:ind w:left="2160" w:hanging="360"/>
      </w:pPr>
      <w:rPr>
        <w:rFonts w:ascii="Wingdings" w:hAnsi="Wingdings" w:hint="default"/>
      </w:rPr>
    </w:lvl>
    <w:lvl w:ilvl="3" w:tplc="EE3E61B8">
      <w:start w:val="1"/>
      <w:numFmt w:val="bullet"/>
      <w:lvlText w:val=""/>
      <w:lvlJc w:val="left"/>
      <w:pPr>
        <w:ind w:left="2880" w:hanging="360"/>
      </w:pPr>
      <w:rPr>
        <w:rFonts w:ascii="Symbol" w:hAnsi="Symbol" w:hint="default"/>
      </w:rPr>
    </w:lvl>
    <w:lvl w:ilvl="4" w:tplc="65B2EB44">
      <w:start w:val="1"/>
      <w:numFmt w:val="bullet"/>
      <w:lvlText w:val="o"/>
      <w:lvlJc w:val="left"/>
      <w:pPr>
        <w:ind w:left="3600" w:hanging="360"/>
      </w:pPr>
      <w:rPr>
        <w:rFonts w:ascii="Courier New" w:hAnsi="Courier New" w:hint="default"/>
      </w:rPr>
    </w:lvl>
    <w:lvl w:ilvl="5" w:tplc="2D0EBCB6">
      <w:start w:val="1"/>
      <w:numFmt w:val="bullet"/>
      <w:lvlText w:val=""/>
      <w:lvlJc w:val="left"/>
      <w:pPr>
        <w:ind w:left="4320" w:hanging="360"/>
      </w:pPr>
      <w:rPr>
        <w:rFonts w:ascii="Wingdings" w:hAnsi="Wingdings" w:hint="default"/>
      </w:rPr>
    </w:lvl>
    <w:lvl w:ilvl="6" w:tplc="469884A8">
      <w:start w:val="1"/>
      <w:numFmt w:val="bullet"/>
      <w:lvlText w:val=""/>
      <w:lvlJc w:val="left"/>
      <w:pPr>
        <w:ind w:left="5040" w:hanging="360"/>
      </w:pPr>
      <w:rPr>
        <w:rFonts w:ascii="Symbol" w:hAnsi="Symbol" w:hint="default"/>
      </w:rPr>
    </w:lvl>
    <w:lvl w:ilvl="7" w:tplc="8E2E21B6">
      <w:start w:val="1"/>
      <w:numFmt w:val="bullet"/>
      <w:lvlText w:val="o"/>
      <w:lvlJc w:val="left"/>
      <w:pPr>
        <w:ind w:left="5760" w:hanging="360"/>
      </w:pPr>
      <w:rPr>
        <w:rFonts w:ascii="Courier New" w:hAnsi="Courier New" w:hint="default"/>
      </w:rPr>
    </w:lvl>
    <w:lvl w:ilvl="8" w:tplc="B94886D4">
      <w:start w:val="1"/>
      <w:numFmt w:val="bullet"/>
      <w:lvlText w:val=""/>
      <w:lvlJc w:val="left"/>
      <w:pPr>
        <w:ind w:left="6480" w:hanging="360"/>
      </w:pPr>
      <w:rPr>
        <w:rFonts w:ascii="Wingdings" w:hAnsi="Wingdings" w:hint="default"/>
      </w:rPr>
    </w:lvl>
  </w:abstractNum>
  <w:abstractNum w:abstractNumId="13" w15:restartNumberingAfterBreak="0">
    <w:nsid w:val="65F00654"/>
    <w:multiLevelType w:val="multilevel"/>
    <w:tmpl w:val="E140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6772830">
    <w:abstractNumId w:val="12"/>
  </w:num>
  <w:num w:numId="2" w16cid:durableId="1184712413">
    <w:abstractNumId w:val="3"/>
  </w:num>
  <w:num w:numId="3" w16cid:durableId="946154393">
    <w:abstractNumId w:val="9"/>
  </w:num>
  <w:num w:numId="4" w16cid:durableId="1837305801">
    <w:abstractNumId w:val="5"/>
  </w:num>
  <w:num w:numId="5" w16cid:durableId="39600556">
    <w:abstractNumId w:val="16"/>
  </w:num>
  <w:num w:numId="6" w16cid:durableId="1736969365">
    <w:abstractNumId w:val="7"/>
  </w:num>
  <w:num w:numId="7" w16cid:durableId="808132955">
    <w:abstractNumId w:val="10"/>
  </w:num>
  <w:num w:numId="8" w16cid:durableId="573320686">
    <w:abstractNumId w:val="17"/>
  </w:num>
  <w:num w:numId="9" w16cid:durableId="704211098">
    <w:abstractNumId w:val="8"/>
  </w:num>
  <w:num w:numId="10" w16cid:durableId="1441947909">
    <w:abstractNumId w:val="11"/>
  </w:num>
  <w:num w:numId="11" w16cid:durableId="1602031957">
    <w:abstractNumId w:val="0"/>
  </w:num>
  <w:num w:numId="12" w16cid:durableId="700471344">
    <w:abstractNumId w:val="15"/>
  </w:num>
  <w:num w:numId="13" w16cid:durableId="669260327">
    <w:abstractNumId w:val="14"/>
  </w:num>
  <w:num w:numId="14" w16cid:durableId="118381722">
    <w:abstractNumId w:val="6"/>
  </w:num>
  <w:num w:numId="15" w16cid:durableId="1651785862">
    <w:abstractNumId w:val="1"/>
  </w:num>
  <w:num w:numId="16" w16cid:durableId="516622340">
    <w:abstractNumId w:val="4"/>
  </w:num>
  <w:num w:numId="17" w16cid:durableId="1331912864">
    <w:abstractNumId w:val="2"/>
  </w:num>
  <w:num w:numId="18" w16cid:durableId="20149181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C1BBA"/>
    <w:rsid w:val="000C3D3D"/>
    <w:rsid w:val="000E4B65"/>
    <w:rsid w:val="000E5AEA"/>
    <w:rsid w:val="000F1454"/>
    <w:rsid w:val="00103283"/>
    <w:rsid w:val="0010538F"/>
    <w:rsid w:val="001231AB"/>
    <w:rsid w:val="00134086"/>
    <w:rsid w:val="001442C4"/>
    <w:rsid w:val="00180CBF"/>
    <w:rsid w:val="00185A4A"/>
    <w:rsid w:val="001B4068"/>
    <w:rsid w:val="001D7A05"/>
    <w:rsid w:val="001E120C"/>
    <w:rsid w:val="00201A78"/>
    <w:rsid w:val="002202D0"/>
    <w:rsid w:val="0022765F"/>
    <w:rsid w:val="00235F24"/>
    <w:rsid w:val="002530A4"/>
    <w:rsid w:val="00270FDB"/>
    <w:rsid w:val="00271FD1"/>
    <w:rsid w:val="002750D7"/>
    <w:rsid w:val="002C2788"/>
    <w:rsid w:val="002C3CFC"/>
    <w:rsid w:val="002C4B48"/>
    <w:rsid w:val="002D1C7D"/>
    <w:rsid w:val="00300E07"/>
    <w:rsid w:val="00312DC5"/>
    <w:rsid w:val="003156A7"/>
    <w:rsid w:val="00333442"/>
    <w:rsid w:val="0034381D"/>
    <w:rsid w:val="0038707D"/>
    <w:rsid w:val="003875C8"/>
    <w:rsid w:val="0039361F"/>
    <w:rsid w:val="003943F3"/>
    <w:rsid w:val="003A4146"/>
    <w:rsid w:val="003D17F8"/>
    <w:rsid w:val="003D352F"/>
    <w:rsid w:val="003D3FA6"/>
    <w:rsid w:val="003E0C3C"/>
    <w:rsid w:val="003E640D"/>
    <w:rsid w:val="003F7872"/>
    <w:rsid w:val="00400817"/>
    <w:rsid w:val="00422B9B"/>
    <w:rsid w:val="004277EF"/>
    <w:rsid w:val="0044523F"/>
    <w:rsid w:val="0045491E"/>
    <w:rsid w:val="00477522"/>
    <w:rsid w:val="00487499"/>
    <w:rsid w:val="004C0286"/>
    <w:rsid w:val="004E7426"/>
    <w:rsid w:val="00512D4E"/>
    <w:rsid w:val="005135EF"/>
    <w:rsid w:val="00513F2E"/>
    <w:rsid w:val="0055338E"/>
    <w:rsid w:val="00595C79"/>
    <w:rsid w:val="005A3279"/>
    <w:rsid w:val="005B03EB"/>
    <w:rsid w:val="005B6145"/>
    <w:rsid w:val="005B7C24"/>
    <w:rsid w:val="005C15C3"/>
    <w:rsid w:val="005E58E1"/>
    <w:rsid w:val="005F3185"/>
    <w:rsid w:val="005F59F2"/>
    <w:rsid w:val="00611079"/>
    <w:rsid w:val="0063254C"/>
    <w:rsid w:val="00665DD4"/>
    <w:rsid w:val="0069344C"/>
    <w:rsid w:val="006A0027"/>
    <w:rsid w:val="006B25C2"/>
    <w:rsid w:val="006C3AC3"/>
    <w:rsid w:val="006E07ED"/>
    <w:rsid w:val="006E0FF4"/>
    <w:rsid w:val="00727F3F"/>
    <w:rsid w:val="00747D67"/>
    <w:rsid w:val="007552D7"/>
    <w:rsid w:val="00762425"/>
    <w:rsid w:val="0076422C"/>
    <w:rsid w:val="00771044"/>
    <w:rsid w:val="00780A18"/>
    <w:rsid w:val="00785DDE"/>
    <w:rsid w:val="00792F7B"/>
    <w:rsid w:val="007A0F2C"/>
    <w:rsid w:val="007B0536"/>
    <w:rsid w:val="007B1E13"/>
    <w:rsid w:val="007B444A"/>
    <w:rsid w:val="007D10F8"/>
    <w:rsid w:val="007D6587"/>
    <w:rsid w:val="007D69E3"/>
    <w:rsid w:val="007E5383"/>
    <w:rsid w:val="007E5FE0"/>
    <w:rsid w:val="007F4738"/>
    <w:rsid w:val="00800891"/>
    <w:rsid w:val="00812199"/>
    <w:rsid w:val="00822E7E"/>
    <w:rsid w:val="008239D0"/>
    <w:rsid w:val="00867878"/>
    <w:rsid w:val="00868CB3"/>
    <w:rsid w:val="008749E3"/>
    <w:rsid w:val="00883929"/>
    <w:rsid w:val="0089662E"/>
    <w:rsid w:val="00896AB0"/>
    <w:rsid w:val="008E0538"/>
    <w:rsid w:val="00900644"/>
    <w:rsid w:val="00936A75"/>
    <w:rsid w:val="009379A5"/>
    <w:rsid w:val="0094795E"/>
    <w:rsid w:val="009565A2"/>
    <w:rsid w:val="0096195F"/>
    <w:rsid w:val="0096352C"/>
    <w:rsid w:val="0096613D"/>
    <w:rsid w:val="0097186F"/>
    <w:rsid w:val="00981E39"/>
    <w:rsid w:val="0099178B"/>
    <w:rsid w:val="009B09A9"/>
    <w:rsid w:val="009B516C"/>
    <w:rsid w:val="009B714C"/>
    <w:rsid w:val="009C4D27"/>
    <w:rsid w:val="009D3B37"/>
    <w:rsid w:val="009F30C8"/>
    <w:rsid w:val="00A044C3"/>
    <w:rsid w:val="00A07337"/>
    <w:rsid w:val="00A32AAE"/>
    <w:rsid w:val="00A370A2"/>
    <w:rsid w:val="00A4023A"/>
    <w:rsid w:val="00A57D58"/>
    <w:rsid w:val="00A610CB"/>
    <w:rsid w:val="00A77E0E"/>
    <w:rsid w:val="00A81941"/>
    <w:rsid w:val="00A859C7"/>
    <w:rsid w:val="00AA22FA"/>
    <w:rsid w:val="00AA2AA8"/>
    <w:rsid w:val="00AB4F1D"/>
    <w:rsid w:val="00AC77AD"/>
    <w:rsid w:val="00AD7B8D"/>
    <w:rsid w:val="00B12503"/>
    <w:rsid w:val="00B3355F"/>
    <w:rsid w:val="00B47947"/>
    <w:rsid w:val="00B55AFA"/>
    <w:rsid w:val="00B7045B"/>
    <w:rsid w:val="00B86B37"/>
    <w:rsid w:val="00BB0C7A"/>
    <w:rsid w:val="00BC60DF"/>
    <w:rsid w:val="00BD65CA"/>
    <w:rsid w:val="00BE614E"/>
    <w:rsid w:val="00BE6DAC"/>
    <w:rsid w:val="00BF7D7E"/>
    <w:rsid w:val="00C0165D"/>
    <w:rsid w:val="00C316FE"/>
    <w:rsid w:val="00C35E00"/>
    <w:rsid w:val="00C464AD"/>
    <w:rsid w:val="00C54F22"/>
    <w:rsid w:val="00C71DA8"/>
    <w:rsid w:val="00C73266"/>
    <w:rsid w:val="00C73296"/>
    <w:rsid w:val="00C75225"/>
    <w:rsid w:val="00C82520"/>
    <w:rsid w:val="00C8300D"/>
    <w:rsid w:val="00C97ED1"/>
    <w:rsid w:val="00CA5A8A"/>
    <w:rsid w:val="00CA7AF6"/>
    <w:rsid w:val="00CC0C19"/>
    <w:rsid w:val="00CC5FB1"/>
    <w:rsid w:val="00CD215B"/>
    <w:rsid w:val="00CD3AF6"/>
    <w:rsid w:val="00CD515C"/>
    <w:rsid w:val="00CD7A41"/>
    <w:rsid w:val="00CF2DD1"/>
    <w:rsid w:val="00D0614B"/>
    <w:rsid w:val="00D062EA"/>
    <w:rsid w:val="00D11460"/>
    <w:rsid w:val="00D13889"/>
    <w:rsid w:val="00D16031"/>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13210"/>
    <w:rsid w:val="00E24F6E"/>
    <w:rsid w:val="00E46535"/>
    <w:rsid w:val="00E67AB8"/>
    <w:rsid w:val="00E853A9"/>
    <w:rsid w:val="00E92FB5"/>
    <w:rsid w:val="00E97FFA"/>
    <w:rsid w:val="00EA7E26"/>
    <w:rsid w:val="00EA7F24"/>
    <w:rsid w:val="00EB63DB"/>
    <w:rsid w:val="00ED2D1D"/>
    <w:rsid w:val="00EF2586"/>
    <w:rsid w:val="00EF3550"/>
    <w:rsid w:val="00F07A7D"/>
    <w:rsid w:val="00F1330E"/>
    <w:rsid w:val="00F17D8C"/>
    <w:rsid w:val="00F41F04"/>
    <w:rsid w:val="00F4650D"/>
    <w:rsid w:val="00F55FB8"/>
    <w:rsid w:val="00F64240"/>
    <w:rsid w:val="00F71EFB"/>
    <w:rsid w:val="00F72336"/>
    <w:rsid w:val="00F7290F"/>
    <w:rsid w:val="00F8103E"/>
    <w:rsid w:val="00F92253"/>
    <w:rsid w:val="00FB2320"/>
    <w:rsid w:val="00FB401C"/>
    <w:rsid w:val="00FB6568"/>
    <w:rsid w:val="00FC1342"/>
    <w:rsid w:val="00FC1E06"/>
    <w:rsid w:val="00FC636C"/>
    <w:rsid w:val="00FE7FC7"/>
    <w:rsid w:val="012EC623"/>
    <w:rsid w:val="017510D7"/>
    <w:rsid w:val="02B6E50A"/>
    <w:rsid w:val="02D8546A"/>
    <w:rsid w:val="035A33C8"/>
    <w:rsid w:val="035AE59D"/>
    <w:rsid w:val="05B4EE46"/>
    <w:rsid w:val="06DED1B4"/>
    <w:rsid w:val="07F655B5"/>
    <w:rsid w:val="08299852"/>
    <w:rsid w:val="08E2C610"/>
    <w:rsid w:val="09D7CCE0"/>
    <w:rsid w:val="0A39A651"/>
    <w:rsid w:val="0A8392A1"/>
    <w:rsid w:val="0C0D1AE2"/>
    <w:rsid w:val="0D5FB917"/>
    <w:rsid w:val="0E07C342"/>
    <w:rsid w:val="0E219B40"/>
    <w:rsid w:val="0EF5E0DA"/>
    <w:rsid w:val="11F9409A"/>
    <w:rsid w:val="12B78F26"/>
    <w:rsid w:val="134E583B"/>
    <w:rsid w:val="1521E5B3"/>
    <w:rsid w:val="15A8858C"/>
    <w:rsid w:val="15C805AE"/>
    <w:rsid w:val="15CC893C"/>
    <w:rsid w:val="1912D988"/>
    <w:rsid w:val="1C1A0034"/>
    <w:rsid w:val="1D92BCDD"/>
    <w:rsid w:val="1DF0360D"/>
    <w:rsid w:val="1E064045"/>
    <w:rsid w:val="201CDEF6"/>
    <w:rsid w:val="20992D50"/>
    <w:rsid w:val="20CD6839"/>
    <w:rsid w:val="21B6DDE4"/>
    <w:rsid w:val="224DDB45"/>
    <w:rsid w:val="2346F35E"/>
    <w:rsid w:val="2354EE57"/>
    <w:rsid w:val="23D0B216"/>
    <w:rsid w:val="25E4884A"/>
    <w:rsid w:val="298EE197"/>
    <w:rsid w:val="29D64148"/>
    <w:rsid w:val="2C84AC98"/>
    <w:rsid w:val="2CA3C15D"/>
    <w:rsid w:val="2D0B03CE"/>
    <w:rsid w:val="2D1CD3F8"/>
    <w:rsid w:val="2D8402BA"/>
    <w:rsid w:val="2F169952"/>
    <w:rsid w:val="30DC003A"/>
    <w:rsid w:val="31347AF9"/>
    <w:rsid w:val="32B99BAD"/>
    <w:rsid w:val="32C4F282"/>
    <w:rsid w:val="32C86453"/>
    <w:rsid w:val="33BDBE70"/>
    <w:rsid w:val="354A0FE7"/>
    <w:rsid w:val="35A5D832"/>
    <w:rsid w:val="37274CBC"/>
    <w:rsid w:val="37E7224D"/>
    <w:rsid w:val="38FBB60A"/>
    <w:rsid w:val="3F0771D4"/>
    <w:rsid w:val="40CF5BCC"/>
    <w:rsid w:val="42871EC1"/>
    <w:rsid w:val="44F44594"/>
    <w:rsid w:val="453ED8B2"/>
    <w:rsid w:val="47962B32"/>
    <w:rsid w:val="48A673B4"/>
    <w:rsid w:val="4AE6706A"/>
    <w:rsid w:val="4D071E96"/>
    <w:rsid w:val="4D1568D9"/>
    <w:rsid w:val="4DF1FE46"/>
    <w:rsid w:val="4E56177D"/>
    <w:rsid w:val="4F202230"/>
    <w:rsid w:val="4F31072F"/>
    <w:rsid w:val="4FA007CF"/>
    <w:rsid w:val="5114AED7"/>
    <w:rsid w:val="515FB1A9"/>
    <w:rsid w:val="52819800"/>
    <w:rsid w:val="52B8F93F"/>
    <w:rsid w:val="52D800C3"/>
    <w:rsid w:val="52FFA7EA"/>
    <w:rsid w:val="54963FCB"/>
    <w:rsid w:val="54CB08CD"/>
    <w:rsid w:val="562DC089"/>
    <w:rsid w:val="5A820F05"/>
    <w:rsid w:val="5B513991"/>
    <w:rsid w:val="5C50A922"/>
    <w:rsid w:val="5DA54A05"/>
    <w:rsid w:val="5FB87E4C"/>
    <w:rsid w:val="60BA95FA"/>
    <w:rsid w:val="618F15E2"/>
    <w:rsid w:val="622B4873"/>
    <w:rsid w:val="63AF7E10"/>
    <w:rsid w:val="6572B157"/>
    <w:rsid w:val="65E32902"/>
    <w:rsid w:val="66AB29A9"/>
    <w:rsid w:val="688D5337"/>
    <w:rsid w:val="68CFBECC"/>
    <w:rsid w:val="6AA1E396"/>
    <w:rsid w:val="6B7F8821"/>
    <w:rsid w:val="6B9E626A"/>
    <w:rsid w:val="6C30D4DC"/>
    <w:rsid w:val="6D9C971F"/>
    <w:rsid w:val="6DF63680"/>
    <w:rsid w:val="6E20475D"/>
    <w:rsid w:val="6EC5ECEF"/>
    <w:rsid w:val="6F90C342"/>
    <w:rsid w:val="6F99C2D0"/>
    <w:rsid w:val="6FAB7906"/>
    <w:rsid w:val="73F770CD"/>
    <w:rsid w:val="74DAB738"/>
    <w:rsid w:val="766C4BD1"/>
    <w:rsid w:val="784C33D5"/>
    <w:rsid w:val="791885F1"/>
    <w:rsid w:val="7A88623B"/>
    <w:rsid w:val="7AF05E38"/>
    <w:rsid w:val="7B4DD77D"/>
    <w:rsid w:val="7C6E8159"/>
    <w:rsid w:val="7CFE1DCB"/>
    <w:rsid w:val="7E5EC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BC6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10659">
      <w:bodyDiv w:val="1"/>
      <w:marLeft w:val="0"/>
      <w:marRight w:val="0"/>
      <w:marTop w:val="0"/>
      <w:marBottom w:val="0"/>
      <w:divBdr>
        <w:top w:val="none" w:sz="0" w:space="0" w:color="auto"/>
        <w:left w:val="none" w:sz="0" w:space="0" w:color="auto"/>
        <w:bottom w:val="none" w:sz="0" w:space="0" w:color="auto"/>
        <w:right w:val="none" w:sz="0" w:space="0" w:color="auto"/>
      </w:divBdr>
      <w:divsChild>
        <w:div w:id="455609972">
          <w:marLeft w:val="0"/>
          <w:marRight w:val="0"/>
          <w:marTop w:val="0"/>
          <w:marBottom w:val="0"/>
          <w:divBdr>
            <w:top w:val="none" w:sz="0" w:space="0" w:color="auto"/>
            <w:left w:val="none" w:sz="0" w:space="0" w:color="auto"/>
            <w:bottom w:val="none" w:sz="0" w:space="0" w:color="auto"/>
            <w:right w:val="none" w:sz="0" w:space="0" w:color="auto"/>
          </w:divBdr>
          <w:divsChild>
            <w:div w:id="2052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5694">
      <w:bodyDiv w:val="1"/>
      <w:marLeft w:val="0"/>
      <w:marRight w:val="0"/>
      <w:marTop w:val="0"/>
      <w:marBottom w:val="0"/>
      <w:divBdr>
        <w:top w:val="none" w:sz="0" w:space="0" w:color="auto"/>
        <w:left w:val="none" w:sz="0" w:space="0" w:color="auto"/>
        <w:bottom w:val="none" w:sz="0" w:space="0" w:color="auto"/>
        <w:right w:val="none" w:sz="0" w:space="0" w:color="auto"/>
      </w:divBdr>
      <w:divsChild>
        <w:div w:id="944729977">
          <w:marLeft w:val="0"/>
          <w:marRight w:val="0"/>
          <w:marTop w:val="0"/>
          <w:marBottom w:val="0"/>
          <w:divBdr>
            <w:top w:val="none" w:sz="0" w:space="0" w:color="auto"/>
            <w:left w:val="none" w:sz="0" w:space="0" w:color="auto"/>
            <w:bottom w:val="none" w:sz="0" w:space="0" w:color="auto"/>
            <w:right w:val="none" w:sz="0" w:space="0" w:color="auto"/>
          </w:divBdr>
          <w:divsChild>
            <w:div w:id="6018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7752">
      <w:bodyDiv w:val="1"/>
      <w:marLeft w:val="0"/>
      <w:marRight w:val="0"/>
      <w:marTop w:val="0"/>
      <w:marBottom w:val="0"/>
      <w:divBdr>
        <w:top w:val="none" w:sz="0" w:space="0" w:color="auto"/>
        <w:left w:val="none" w:sz="0" w:space="0" w:color="auto"/>
        <w:bottom w:val="none" w:sz="0" w:space="0" w:color="auto"/>
        <w:right w:val="none" w:sz="0" w:space="0" w:color="auto"/>
      </w:divBdr>
      <w:divsChild>
        <w:div w:id="884947523">
          <w:marLeft w:val="0"/>
          <w:marRight w:val="0"/>
          <w:marTop w:val="0"/>
          <w:marBottom w:val="0"/>
          <w:divBdr>
            <w:top w:val="none" w:sz="0" w:space="0" w:color="auto"/>
            <w:left w:val="none" w:sz="0" w:space="0" w:color="auto"/>
            <w:bottom w:val="none" w:sz="0" w:space="0" w:color="auto"/>
            <w:right w:val="none" w:sz="0" w:space="0" w:color="auto"/>
          </w:divBdr>
          <w:divsChild>
            <w:div w:id="734671213">
              <w:marLeft w:val="0"/>
              <w:marRight w:val="0"/>
              <w:marTop w:val="0"/>
              <w:marBottom w:val="0"/>
              <w:divBdr>
                <w:top w:val="none" w:sz="0" w:space="0" w:color="auto"/>
                <w:left w:val="none" w:sz="0" w:space="0" w:color="auto"/>
                <w:bottom w:val="none" w:sz="0" w:space="0" w:color="auto"/>
                <w:right w:val="none" w:sz="0" w:space="0" w:color="auto"/>
              </w:divBdr>
              <w:divsChild>
                <w:div w:id="1717270377">
                  <w:marLeft w:val="0"/>
                  <w:marRight w:val="0"/>
                  <w:marTop w:val="0"/>
                  <w:marBottom w:val="0"/>
                  <w:divBdr>
                    <w:top w:val="none" w:sz="0" w:space="0" w:color="auto"/>
                    <w:left w:val="none" w:sz="0" w:space="0" w:color="auto"/>
                    <w:bottom w:val="none" w:sz="0" w:space="0" w:color="auto"/>
                    <w:right w:val="none" w:sz="0" w:space="0" w:color="auto"/>
                  </w:divBdr>
                  <w:divsChild>
                    <w:div w:id="1190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7785">
      <w:bodyDiv w:val="1"/>
      <w:marLeft w:val="0"/>
      <w:marRight w:val="0"/>
      <w:marTop w:val="0"/>
      <w:marBottom w:val="0"/>
      <w:divBdr>
        <w:top w:val="none" w:sz="0" w:space="0" w:color="auto"/>
        <w:left w:val="none" w:sz="0" w:space="0" w:color="auto"/>
        <w:bottom w:val="none" w:sz="0" w:space="0" w:color="auto"/>
        <w:right w:val="none" w:sz="0" w:space="0" w:color="auto"/>
      </w:divBdr>
      <w:divsChild>
        <w:div w:id="62798843">
          <w:marLeft w:val="0"/>
          <w:marRight w:val="0"/>
          <w:marTop w:val="0"/>
          <w:marBottom w:val="0"/>
          <w:divBdr>
            <w:top w:val="none" w:sz="0" w:space="0" w:color="auto"/>
            <w:left w:val="none" w:sz="0" w:space="0" w:color="auto"/>
            <w:bottom w:val="none" w:sz="0" w:space="0" w:color="auto"/>
            <w:right w:val="none" w:sz="0" w:space="0" w:color="auto"/>
          </w:divBdr>
          <w:divsChild>
            <w:div w:id="1538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292">
      <w:bodyDiv w:val="1"/>
      <w:marLeft w:val="0"/>
      <w:marRight w:val="0"/>
      <w:marTop w:val="0"/>
      <w:marBottom w:val="0"/>
      <w:divBdr>
        <w:top w:val="none" w:sz="0" w:space="0" w:color="auto"/>
        <w:left w:val="none" w:sz="0" w:space="0" w:color="auto"/>
        <w:bottom w:val="none" w:sz="0" w:space="0" w:color="auto"/>
        <w:right w:val="none" w:sz="0" w:space="0" w:color="auto"/>
      </w:divBdr>
    </w:div>
    <w:div w:id="1582447788">
      <w:bodyDiv w:val="1"/>
      <w:marLeft w:val="0"/>
      <w:marRight w:val="0"/>
      <w:marTop w:val="0"/>
      <w:marBottom w:val="0"/>
      <w:divBdr>
        <w:top w:val="none" w:sz="0" w:space="0" w:color="auto"/>
        <w:left w:val="none" w:sz="0" w:space="0" w:color="auto"/>
        <w:bottom w:val="none" w:sz="0" w:space="0" w:color="auto"/>
        <w:right w:val="none" w:sz="0" w:space="0" w:color="auto"/>
      </w:divBdr>
      <w:divsChild>
        <w:div w:id="2105372192">
          <w:marLeft w:val="0"/>
          <w:marRight w:val="0"/>
          <w:marTop w:val="0"/>
          <w:marBottom w:val="0"/>
          <w:divBdr>
            <w:top w:val="none" w:sz="0" w:space="0" w:color="auto"/>
            <w:left w:val="none" w:sz="0" w:space="0" w:color="auto"/>
            <w:bottom w:val="none" w:sz="0" w:space="0" w:color="auto"/>
            <w:right w:val="none" w:sz="0" w:space="0" w:color="auto"/>
          </w:divBdr>
          <w:divsChild>
            <w:div w:id="17159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69">
      <w:bodyDiv w:val="1"/>
      <w:marLeft w:val="0"/>
      <w:marRight w:val="0"/>
      <w:marTop w:val="0"/>
      <w:marBottom w:val="0"/>
      <w:divBdr>
        <w:top w:val="none" w:sz="0" w:space="0" w:color="auto"/>
        <w:left w:val="none" w:sz="0" w:space="0" w:color="auto"/>
        <w:bottom w:val="none" w:sz="0" w:space="0" w:color="auto"/>
        <w:right w:val="none" w:sz="0" w:space="0" w:color="auto"/>
      </w:divBdr>
    </w:div>
    <w:div w:id="1698699453">
      <w:bodyDiv w:val="1"/>
      <w:marLeft w:val="0"/>
      <w:marRight w:val="0"/>
      <w:marTop w:val="0"/>
      <w:marBottom w:val="0"/>
      <w:divBdr>
        <w:top w:val="none" w:sz="0" w:space="0" w:color="auto"/>
        <w:left w:val="none" w:sz="0" w:space="0" w:color="auto"/>
        <w:bottom w:val="none" w:sz="0" w:space="0" w:color="auto"/>
        <w:right w:val="none" w:sz="0" w:space="0" w:color="auto"/>
      </w:divBdr>
      <w:divsChild>
        <w:div w:id="624577707">
          <w:marLeft w:val="0"/>
          <w:marRight w:val="0"/>
          <w:marTop w:val="0"/>
          <w:marBottom w:val="0"/>
          <w:divBdr>
            <w:top w:val="none" w:sz="0" w:space="0" w:color="auto"/>
            <w:left w:val="none" w:sz="0" w:space="0" w:color="auto"/>
            <w:bottom w:val="none" w:sz="0" w:space="0" w:color="auto"/>
            <w:right w:val="none" w:sz="0" w:space="0" w:color="auto"/>
          </w:divBdr>
          <w:divsChild>
            <w:div w:id="19057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1613">
      <w:bodyDiv w:val="1"/>
      <w:marLeft w:val="0"/>
      <w:marRight w:val="0"/>
      <w:marTop w:val="0"/>
      <w:marBottom w:val="0"/>
      <w:divBdr>
        <w:top w:val="none" w:sz="0" w:space="0" w:color="auto"/>
        <w:left w:val="none" w:sz="0" w:space="0" w:color="auto"/>
        <w:bottom w:val="none" w:sz="0" w:space="0" w:color="auto"/>
        <w:right w:val="none" w:sz="0" w:space="0" w:color="auto"/>
      </w:divBdr>
      <w:divsChild>
        <w:div w:id="1366637385">
          <w:marLeft w:val="0"/>
          <w:marRight w:val="0"/>
          <w:marTop w:val="0"/>
          <w:marBottom w:val="0"/>
          <w:divBdr>
            <w:top w:val="none" w:sz="0" w:space="0" w:color="auto"/>
            <w:left w:val="none" w:sz="0" w:space="0" w:color="auto"/>
            <w:bottom w:val="none" w:sz="0" w:space="0" w:color="auto"/>
            <w:right w:val="none" w:sz="0" w:space="0" w:color="auto"/>
          </w:divBdr>
          <w:divsChild>
            <w:div w:id="8369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7823">
      <w:bodyDiv w:val="1"/>
      <w:marLeft w:val="0"/>
      <w:marRight w:val="0"/>
      <w:marTop w:val="0"/>
      <w:marBottom w:val="0"/>
      <w:divBdr>
        <w:top w:val="none" w:sz="0" w:space="0" w:color="auto"/>
        <w:left w:val="none" w:sz="0" w:space="0" w:color="auto"/>
        <w:bottom w:val="none" w:sz="0" w:space="0" w:color="auto"/>
        <w:right w:val="none" w:sz="0" w:space="0" w:color="auto"/>
      </w:divBdr>
      <w:divsChild>
        <w:div w:id="2061710239">
          <w:marLeft w:val="0"/>
          <w:marRight w:val="0"/>
          <w:marTop w:val="0"/>
          <w:marBottom w:val="0"/>
          <w:divBdr>
            <w:top w:val="none" w:sz="0" w:space="0" w:color="auto"/>
            <w:left w:val="none" w:sz="0" w:space="0" w:color="auto"/>
            <w:bottom w:val="none" w:sz="0" w:space="0" w:color="auto"/>
            <w:right w:val="none" w:sz="0" w:space="0" w:color="auto"/>
          </w:divBdr>
          <w:divsChild>
            <w:div w:id="2035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1044">
      <w:bodyDiv w:val="1"/>
      <w:marLeft w:val="0"/>
      <w:marRight w:val="0"/>
      <w:marTop w:val="0"/>
      <w:marBottom w:val="0"/>
      <w:divBdr>
        <w:top w:val="none" w:sz="0" w:space="0" w:color="auto"/>
        <w:left w:val="none" w:sz="0" w:space="0" w:color="auto"/>
        <w:bottom w:val="none" w:sz="0" w:space="0" w:color="auto"/>
        <w:right w:val="none" w:sz="0" w:space="0" w:color="auto"/>
      </w:divBdr>
      <w:divsChild>
        <w:div w:id="1160542559">
          <w:marLeft w:val="0"/>
          <w:marRight w:val="0"/>
          <w:marTop w:val="0"/>
          <w:marBottom w:val="0"/>
          <w:divBdr>
            <w:top w:val="none" w:sz="0" w:space="0" w:color="auto"/>
            <w:left w:val="none" w:sz="0" w:space="0" w:color="auto"/>
            <w:bottom w:val="none" w:sz="0" w:space="0" w:color="auto"/>
            <w:right w:val="none" w:sz="0" w:space="0" w:color="auto"/>
          </w:divBdr>
          <w:divsChild>
            <w:div w:id="5333474">
              <w:marLeft w:val="0"/>
              <w:marRight w:val="0"/>
              <w:marTop w:val="0"/>
              <w:marBottom w:val="0"/>
              <w:divBdr>
                <w:top w:val="none" w:sz="0" w:space="0" w:color="auto"/>
                <w:left w:val="none" w:sz="0" w:space="0" w:color="auto"/>
                <w:bottom w:val="none" w:sz="0" w:space="0" w:color="auto"/>
                <w:right w:val="none" w:sz="0" w:space="0" w:color="auto"/>
              </w:divBdr>
              <w:divsChild>
                <w:div w:id="1681273226">
                  <w:marLeft w:val="0"/>
                  <w:marRight w:val="0"/>
                  <w:marTop w:val="0"/>
                  <w:marBottom w:val="0"/>
                  <w:divBdr>
                    <w:top w:val="none" w:sz="0" w:space="0" w:color="auto"/>
                    <w:left w:val="none" w:sz="0" w:space="0" w:color="auto"/>
                    <w:bottom w:val="none" w:sz="0" w:space="0" w:color="auto"/>
                    <w:right w:val="none" w:sz="0" w:space="0" w:color="auto"/>
                  </w:divBdr>
                  <w:divsChild>
                    <w:div w:id="4970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45498">
      <w:bodyDiv w:val="1"/>
      <w:marLeft w:val="0"/>
      <w:marRight w:val="0"/>
      <w:marTop w:val="0"/>
      <w:marBottom w:val="0"/>
      <w:divBdr>
        <w:top w:val="none" w:sz="0" w:space="0" w:color="auto"/>
        <w:left w:val="none" w:sz="0" w:space="0" w:color="auto"/>
        <w:bottom w:val="none" w:sz="0" w:space="0" w:color="auto"/>
        <w:right w:val="none" w:sz="0" w:space="0" w:color="auto"/>
      </w:divBdr>
    </w:div>
    <w:div w:id="1927961777">
      <w:bodyDiv w:val="1"/>
      <w:marLeft w:val="0"/>
      <w:marRight w:val="0"/>
      <w:marTop w:val="0"/>
      <w:marBottom w:val="0"/>
      <w:divBdr>
        <w:top w:val="none" w:sz="0" w:space="0" w:color="auto"/>
        <w:left w:val="none" w:sz="0" w:space="0" w:color="auto"/>
        <w:bottom w:val="none" w:sz="0" w:space="0" w:color="auto"/>
        <w:right w:val="none" w:sz="0" w:space="0" w:color="auto"/>
      </w:divBdr>
      <w:divsChild>
        <w:div w:id="288048069">
          <w:marLeft w:val="0"/>
          <w:marRight w:val="0"/>
          <w:marTop w:val="0"/>
          <w:marBottom w:val="0"/>
          <w:divBdr>
            <w:top w:val="none" w:sz="0" w:space="0" w:color="auto"/>
            <w:left w:val="none" w:sz="0" w:space="0" w:color="auto"/>
            <w:bottom w:val="none" w:sz="0" w:space="0" w:color="auto"/>
            <w:right w:val="none" w:sz="0" w:space="0" w:color="auto"/>
          </w:divBdr>
          <w:divsChild>
            <w:div w:id="5516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justit831-my.sharepoint.com/:b:/g/personal/danpe_justit_co_uk/EVySAtWQiEVDmrtCufrqTgwBuLVxX6mEKYqEAe0Mgl6b9Q?e=i05yOa" TargetMode="External"/><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hyperlink" Target="https://justit831-my.sharepoint.com/:b:/g/personal/danpe_justit_co_uk/Ec1IWsNPl_ZMuaSbNcaLyVcByy3JcZaQgoG1FeFwO9neRQ?e=6lsJG1" TargetMode="External"/><Relationship Id="rId42"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justit831-my.sharepoint.com/:x:/g/personal/danpe_justit_co_uk/Eb73L6LixCJHtafDJ4AOh-ABR9CVF0n9sdEgB4foSh261g?e=jh493A" TargetMode="External"/><Relationship Id="rId33" Type="http://schemas.openxmlformats.org/officeDocument/2006/relationships/hyperlink" Target="https://justit831-my.sharepoint.com/:x:/g/personal/danpe_justit_co_uk/ESeJLtyZhYxIpZXluVywvvkBxgx2EtpPUzmxLCzQBGTKNQ?e=naSu4B" TargetMode="External"/><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2.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27077C9B1BFEBCC/Desktop/boot%20camp%20week%201/Day_3_Task_1_Bike_Sales_Pivot_La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[Day_3_Task_1_Bike_Sales_Pivot_Lab.xlsx]Sheet7!PivotTable6</c:name>
    <c:fmtId val="7"/>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Sheet7!$B$3:$B$4</c:f>
              <c:strCache>
                <c:ptCount val="1"/>
                <c:pt idx="0">
                  <c:v>Australia</c:v>
                </c:pt>
              </c:strCache>
            </c:strRef>
          </c:tx>
          <c:spPr>
            <a:solidFill>
              <a:schemeClr val="accent1"/>
            </a:solidFill>
            <a:ln>
              <a:noFill/>
            </a:ln>
            <a:effectLst/>
          </c:spPr>
          <c:invertIfNegative val="0"/>
          <c:cat>
            <c:strRef>
              <c:f>Sheet7!$A$5:$A$24</c:f>
              <c:strCache>
                <c:ptCount val="19"/>
                <c:pt idx="0">
                  <c:v>Mountain-100 Black, 38</c:v>
                </c:pt>
                <c:pt idx="1">
                  <c:v>Mountain-100 Black, 48</c:v>
                </c:pt>
                <c:pt idx="2">
                  <c:v>Mountain-100 Silver, 44</c:v>
                </c:pt>
                <c:pt idx="3">
                  <c:v>Mountain-200 Black, 38</c:v>
                </c:pt>
                <c:pt idx="4">
                  <c:v>Mountain-200 Black, 42</c:v>
                </c:pt>
                <c:pt idx="5">
                  <c:v>Mountain-200 Black, 46</c:v>
                </c:pt>
                <c:pt idx="6">
                  <c:v>Mountain-200 Silver, 38</c:v>
                </c:pt>
                <c:pt idx="7">
                  <c:v>Mountain-200 Silver, 42</c:v>
                </c:pt>
                <c:pt idx="8">
                  <c:v>Mountain-200 Silver, 46</c:v>
                </c:pt>
                <c:pt idx="9">
                  <c:v>Mountain-400-W Silver, 38</c:v>
                </c:pt>
                <c:pt idx="10">
                  <c:v>Mountain-400-W Silver, 42</c:v>
                </c:pt>
                <c:pt idx="11">
                  <c:v>Mountain-400-W Silver, 46</c:v>
                </c:pt>
                <c:pt idx="12">
                  <c:v>Mountain-500 Black, 40</c:v>
                </c:pt>
                <c:pt idx="13">
                  <c:v>Mountain-500 Black, 42</c:v>
                </c:pt>
                <c:pt idx="14">
                  <c:v>Mountain-500 Black, 44</c:v>
                </c:pt>
                <c:pt idx="15">
                  <c:v>Mountain-500 Black, 52</c:v>
                </c:pt>
                <c:pt idx="16">
                  <c:v>Mountain-500 Silver, 40</c:v>
                </c:pt>
                <c:pt idx="17">
                  <c:v>Mountain-500 Silver, 42</c:v>
                </c:pt>
                <c:pt idx="18">
                  <c:v>(blank)</c:v>
                </c:pt>
              </c:strCache>
            </c:strRef>
          </c:cat>
          <c:val>
            <c:numRef>
              <c:f>Sheet7!$B$5:$B$24</c:f>
              <c:numCache>
                <c:formatCode>General</c:formatCode>
                <c:ptCount val="19"/>
                <c:pt idx="0">
                  <c:v>8862</c:v>
                </c:pt>
                <c:pt idx="3">
                  <c:v>7301</c:v>
                </c:pt>
                <c:pt idx="4">
                  <c:v>7301</c:v>
                </c:pt>
                <c:pt idx="5">
                  <c:v>8344</c:v>
                </c:pt>
                <c:pt idx="6">
                  <c:v>3162</c:v>
                </c:pt>
                <c:pt idx="7">
                  <c:v>8432</c:v>
                </c:pt>
                <c:pt idx="9">
                  <c:v>698</c:v>
                </c:pt>
                <c:pt idx="10">
                  <c:v>2094</c:v>
                </c:pt>
                <c:pt idx="11">
                  <c:v>349</c:v>
                </c:pt>
                <c:pt idx="12">
                  <c:v>490</c:v>
                </c:pt>
                <c:pt idx="14">
                  <c:v>980</c:v>
                </c:pt>
                <c:pt idx="17">
                  <c:v>2313</c:v>
                </c:pt>
              </c:numCache>
            </c:numRef>
          </c:val>
          <c:extLst>
            <c:ext xmlns:c16="http://schemas.microsoft.com/office/drawing/2014/chart" uri="{C3380CC4-5D6E-409C-BE32-E72D297353CC}">
              <c16:uniqueId val="{00000000-E312-4C15-83F2-BAF7821C9910}"/>
            </c:ext>
          </c:extLst>
        </c:ser>
        <c:ser>
          <c:idx val="1"/>
          <c:order val="1"/>
          <c:tx>
            <c:strRef>
              <c:f>Sheet7!$C$3:$C$4</c:f>
              <c:strCache>
                <c:ptCount val="1"/>
                <c:pt idx="0">
                  <c:v>Canada</c:v>
                </c:pt>
              </c:strCache>
            </c:strRef>
          </c:tx>
          <c:spPr>
            <a:solidFill>
              <a:schemeClr val="accent2"/>
            </a:solidFill>
            <a:ln>
              <a:noFill/>
            </a:ln>
            <a:effectLst/>
          </c:spPr>
          <c:invertIfNegative val="0"/>
          <c:cat>
            <c:strRef>
              <c:f>Sheet7!$A$5:$A$24</c:f>
              <c:strCache>
                <c:ptCount val="19"/>
                <c:pt idx="0">
                  <c:v>Mountain-100 Black, 38</c:v>
                </c:pt>
                <c:pt idx="1">
                  <c:v>Mountain-100 Black, 48</c:v>
                </c:pt>
                <c:pt idx="2">
                  <c:v>Mountain-100 Silver, 44</c:v>
                </c:pt>
                <c:pt idx="3">
                  <c:v>Mountain-200 Black, 38</c:v>
                </c:pt>
                <c:pt idx="4">
                  <c:v>Mountain-200 Black, 42</c:v>
                </c:pt>
                <c:pt idx="5">
                  <c:v>Mountain-200 Black, 46</c:v>
                </c:pt>
                <c:pt idx="6">
                  <c:v>Mountain-200 Silver, 38</c:v>
                </c:pt>
                <c:pt idx="7">
                  <c:v>Mountain-200 Silver, 42</c:v>
                </c:pt>
                <c:pt idx="8">
                  <c:v>Mountain-200 Silver, 46</c:v>
                </c:pt>
                <c:pt idx="9">
                  <c:v>Mountain-400-W Silver, 38</c:v>
                </c:pt>
                <c:pt idx="10">
                  <c:v>Mountain-400-W Silver, 42</c:v>
                </c:pt>
                <c:pt idx="11">
                  <c:v>Mountain-400-W Silver, 46</c:v>
                </c:pt>
                <c:pt idx="12">
                  <c:v>Mountain-500 Black, 40</c:v>
                </c:pt>
                <c:pt idx="13">
                  <c:v>Mountain-500 Black, 42</c:v>
                </c:pt>
                <c:pt idx="14">
                  <c:v>Mountain-500 Black, 44</c:v>
                </c:pt>
                <c:pt idx="15">
                  <c:v>Mountain-500 Black, 52</c:v>
                </c:pt>
                <c:pt idx="16">
                  <c:v>Mountain-500 Silver, 40</c:v>
                </c:pt>
                <c:pt idx="17">
                  <c:v>Mountain-500 Silver, 42</c:v>
                </c:pt>
                <c:pt idx="18">
                  <c:v>(blank)</c:v>
                </c:pt>
              </c:strCache>
            </c:strRef>
          </c:cat>
          <c:val>
            <c:numRef>
              <c:f>Sheet7!$C$5:$C$24</c:f>
              <c:numCache>
                <c:formatCode>General</c:formatCode>
                <c:ptCount val="19"/>
                <c:pt idx="4">
                  <c:v>1043</c:v>
                </c:pt>
                <c:pt idx="5">
                  <c:v>3129</c:v>
                </c:pt>
                <c:pt idx="6">
                  <c:v>4216</c:v>
                </c:pt>
                <c:pt idx="15">
                  <c:v>735</c:v>
                </c:pt>
              </c:numCache>
            </c:numRef>
          </c:val>
          <c:extLst>
            <c:ext xmlns:c16="http://schemas.microsoft.com/office/drawing/2014/chart" uri="{C3380CC4-5D6E-409C-BE32-E72D297353CC}">
              <c16:uniqueId val="{00000004-E312-4C15-83F2-BAF7821C9910}"/>
            </c:ext>
          </c:extLst>
        </c:ser>
        <c:ser>
          <c:idx val="2"/>
          <c:order val="2"/>
          <c:tx>
            <c:strRef>
              <c:f>Sheet7!$D$3:$D$4</c:f>
              <c:strCache>
                <c:ptCount val="1"/>
                <c:pt idx="0">
                  <c:v>France</c:v>
                </c:pt>
              </c:strCache>
            </c:strRef>
          </c:tx>
          <c:spPr>
            <a:solidFill>
              <a:schemeClr val="accent3"/>
            </a:solidFill>
            <a:ln>
              <a:noFill/>
            </a:ln>
            <a:effectLst/>
          </c:spPr>
          <c:invertIfNegative val="0"/>
          <c:cat>
            <c:strRef>
              <c:f>Sheet7!$A$5:$A$24</c:f>
              <c:strCache>
                <c:ptCount val="19"/>
                <c:pt idx="0">
                  <c:v>Mountain-100 Black, 38</c:v>
                </c:pt>
                <c:pt idx="1">
                  <c:v>Mountain-100 Black, 48</c:v>
                </c:pt>
                <c:pt idx="2">
                  <c:v>Mountain-100 Silver, 44</c:v>
                </c:pt>
                <c:pt idx="3">
                  <c:v>Mountain-200 Black, 38</c:v>
                </c:pt>
                <c:pt idx="4">
                  <c:v>Mountain-200 Black, 42</c:v>
                </c:pt>
                <c:pt idx="5">
                  <c:v>Mountain-200 Black, 46</c:v>
                </c:pt>
                <c:pt idx="6">
                  <c:v>Mountain-200 Silver, 38</c:v>
                </c:pt>
                <c:pt idx="7">
                  <c:v>Mountain-200 Silver, 42</c:v>
                </c:pt>
                <c:pt idx="8">
                  <c:v>Mountain-200 Silver, 46</c:v>
                </c:pt>
                <c:pt idx="9">
                  <c:v>Mountain-400-W Silver, 38</c:v>
                </c:pt>
                <c:pt idx="10">
                  <c:v>Mountain-400-W Silver, 42</c:v>
                </c:pt>
                <c:pt idx="11">
                  <c:v>Mountain-400-W Silver, 46</c:v>
                </c:pt>
                <c:pt idx="12">
                  <c:v>Mountain-500 Black, 40</c:v>
                </c:pt>
                <c:pt idx="13">
                  <c:v>Mountain-500 Black, 42</c:v>
                </c:pt>
                <c:pt idx="14">
                  <c:v>Mountain-500 Black, 44</c:v>
                </c:pt>
                <c:pt idx="15">
                  <c:v>Mountain-500 Black, 52</c:v>
                </c:pt>
                <c:pt idx="16">
                  <c:v>Mountain-500 Silver, 40</c:v>
                </c:pt>
                <c:pt idx="17">
                  <c:v>Mountain-500 Silver, 42</c:v>
                </c:pt>
                <c:pt idx="18">
                  <c:v>(blank)</c:v>
                </c:pt>
              </c:strCache>
            </c:strRef>
          </c:cat>
          <c:val>
            <c:numRef>
              <c:f>Sheet7!$D$5:$D$24</c:f>
              <c:numCache>
                <c:formatCode>General</c:formatCode>
                <c:ptCount val="19"/>
                <c:pt idx="3">
                  <c:v>8344</c:v>
                </c:pt>
                <c:pt idx="5">
                  <c:v>1043</c:v>
                </c:pt>
                <c:pt idx="6">
                  <c:v>6324</c:v>
                </c:pt>
                <c:pt idx="8">
                  <c:v>5270</c:v>
                </c:pt>
              </c:numCache>
            </c:numRef>
          </c:val>
          <c:extLst>
            <c:ext xmlns:c16="http://schemas.microsoft.com/office/drawing/2014/chart" uri="{C3380CC4-5D6E-409C-BE32-E72D297353CC}">
              <c16:uniqueId val="{00000005-E312-4C15-83F2-BAF7821C9910}"/>
            </c:ext>
          </c:extLst>
        </c:ser>
        <c:ser>
          <c:idx val="3"/>
          <c:order val="3"/>
          <c:tx>
            <c:strRef>
              <c:f>Sheet7!$E$3:$E$4</c:f>
              <c:strCache>
                <c:ptCount val="1"/>
                <c:pt idx="0">
                  <c:v>Germany</c:v>
                </c:pt>
              </c:strCache>
            </c:strRef>
          </c:tx>
          <c:spPr>
            <a:solidFill>
              <a:schemeClr val="accent4"/>
            </a:solidFill>
            <a:ln>
              <a:noFill/>
            </a:ln>
            <a:effectLst/>
          </c:spPr>
          <c:invertIfNegative val="0"/>
          <c:cat>
            <c:strRef>
              <c:f>Sheet7!$A$5:$A$24</c:f>
              <c:strCache>
                <c:ptCount val="19"/>
                <c:pt idx="0">
                  <c:v>Mountain-100 Black, 38</c:v>
                </c:pt>
                <c:pt idx="1">
                  <c:v>Mountain-100 Black, 48</c:v>
                </c:pt>
                <c:pt idx="2">
                  <c:v>Mountain-100 Silver, 44</c:v>
                </c:pt>
                <c:pt idx="3">
                  <c:v>Mountain-200 Black, 38</c:v>
                </c:pt>
                <c:pt idx="4">
                  <c:v>Mountain-200 Black, 42</c:v>
                </c:pt>
                <c:pt idx="5">
                  <c:v>Mountain-200 Black, 46</c:v>
                </c:pt>
                <c:pt idx="6">
                  <c:v>Mountain-200 Silver, 38</c:v>
                </c:pt>
                <c:pt idx="7">
                  <c:v>Mountain-200 Silver, 42</c:v>
                </c:pt>
                <c:pt idx="8">
                  <c:v>Mountain-200 Silver, 46</c:v>
                </c:pt>
                <c:pt idx="9">
                  <c:v>Mountain-400-W Silver, 38</c:v>
                </c:pt>
                <c:pt idx="10">
                  <c:v>Mountain-400-W Silver, 42</c:v>
                </c:pt>
                <c:pt idx="11">
                  <c:v>Mountain-400-W Silver, 46</c:v>
                </c:pt>
                <c:pt idx="12">
                  <c:v>Mountain-500 Black, 40</c:v>
                </c:pt>
                <c:pt idx="13">
                  <c:v>Mountain-500 Black, 42</c:v>
                </c:pt>
                <c:pt idx="14">
                  <c:v>Mountain-500 Black, 44</c:v>
                </c:pt>
                <c:pt idx="15">
                  <c:v>Mountain-500 Black, 52</c:v>
                </c:pt>
                <c:pt idx="16">
                  <c:v>Mountain-500 Silver, 40</c:v>
                </c:pt>
                <c:pt idx="17">
                  <c:v>Mountain-500 Silver, 42</c:v>
                </c:pt>
                <c:pt idx="18">
                  <c:v>(blank)</c:v>
                </c:pt>
              </c:strCache>
            </c:strRef>
          </c:cat>
          <c:val>
            <c:numRef>
              <c:f>Sheet7!$E$5:$E$24</c:f>
              <c:numCache>
                <c:formatCode>General</c:formatCode>
                <c:ptCount val="19"/>
                <c:pt idx="3">
                  <c:v>4172</c:v>
                </c:pt>
                <c:pt idx="5">
                  <c:v>2086</c:v>
                </c:pt>
                <c:pt idx="6">
                  <c:v>1054</c:v>
                </c:pt>
                <c:pt idx="7">
                  <c:v>1054</c:v>
                </c:pt>
                <c:pt idx="8">
                  <c:v>5270</c:v>
                </c:pt>
              </c:numCache>
            </c:numRef>
          </c:val>
          <c:extLst>
            <c:ext xmlns:c16="http://schemas.microsoft.com/office/drawing/2014/chart" uri="{C3380CC4-5D6E-409C-BE32-E72D297353CC}">
              <c16:uniqueId val="{00000006-E312-4C15-83F2-BAF7821C9910}"/>
            </c:ext>
          </c:extLst>
        </c:ser>
        <c:ser>
          <c:idx val="4"/>
          <c:order val="4"/>
          <c:tx>
            <c:strRef>
              <c:f>Sheet7!$F$3:$F$4</c:f>
              <c:strCache>
                <c:ptCount val="1"/>
                <c:pt idx="0">
                  <c:v>United Kingdom</c:v>
                </c:pt>
              </c:strCache>
            </c:strRef>
          </c:tx>
          <c:spPr>
            <a:solidFill>
              <a:schemeClr val="accent5"/>
            </a:solidFill>
            <a:ln>
              <a:noFill/>
            </a:ln>
            <a:effectLst/>
          </c:spPr>
          <c:invertIfNegative val="0"/>
          <c:cat>
            <c:strRef>
              <c:f>Sheet7!$A$5:$A$24</c:f>
              <c:strCache>
                <c:ptCount val="19"/>
                <c:pt idx="0">
                  <c:v>Mountain-100 Black, 38</c:v>
                </c:pt>
                <c:pt idx="1">
                  <c:v>Mountain-100 Black, 48</c:v>
                </c:pt>
                <c:pt idx="2">
                  <c:v>Mountain-100 Silver, 44</c:v>
                </c:pt>
                <c:pt idx="3">
                  <c:v>Mountain-200 Black, 38</c:v>
                </c:pt>
                <c:pt idx="4">
                  <c:v>Mountain-200 Black, 42</c:v>
                </c:pt>
                <c:pt idx="5">
                  <c:v>Mountain-200 Black, 46</c:v>
                </c:pt>
                <c:pt idx="6">
                  <c:v>Mountain-200 Silver, 38</c:v>
                </c:pt>
                <c:pt idx="7">
                  <c:v>Mountain-200 Silver, 42</c:v>
                </c:pt>
                <c:pt idx="8">
                  <c:v>Mountain-200 Silver, 46</c:v>
                </c:pt>
                <c:pt idx="9">
                  <c:v>Mountain-400-W Silver, 38</c:v>
                </c:pt>
                <c:pt idx="10">
                  <c:v>Mountain-400-W Silver, 42</c:v>
                </c:pt>
                <c:pt idx="11">
                  <c:v>Mountain-400-W Silver, 46</c:v>
                </c:pt>
                <c:pt idx="12">
                  <c:v>Mountain-500 Black, 40</c:v>
                </c:pt>
                <c:pt idx="13">
                  <c:v>Mountain-500 Black, 42</c:v>
                </c:pt>
                <c:pt idx="14">
                  <c:v>Mountain-500 Black, 44</c:v>
                </c:pt>
                <c:pt idx="15">
                  <c:v>Mountain-500 Black, 52</c:v>
                </c:pt>
                <c:pt idx="16">
                  <c:v>Mountain-500 Silver, 40</c:v>
                </c:pt>
                <c:pt idx="17">
                  <c:v>Mountain-500 Silver, 42</c:v>
                </c:pt>
                <c:pt idx="18">
                  <c:v>(blank)</c:v>
                </c:pt>
              </c:strCache>
            </c:strRef>
          </c:cat>
          <c:val>
            <c:numRef>
              <c:f>Sheet7!$F$5:$F$24</c:f>
              <c:numCache>
                <c:formatCode>General</c:formatCode>
                <c:ptCount val="19"/>
                <c:pt idx="3">
                  <c:v>4172</c:v>
                </c:pt>
                <c:pt idx="6">
                  <c:v>1054</c:v>
                </c:pt>
                <c:pt idx="7">
                  <c:v>1054</c:v>
                </c:pt>
                <c:pt idx="10">
                  <c:v>1047</c:v>
                </c:pt>
                <c:pt idx="11">
                  <c:v>1745</c:v>
                </c:pt>
              </c:numCache>
            </c:numRef>
          </c:val>
          <c:extLst>
            <c:ext xmlns:c16="http://schemas.microsoft.com/office/drawing/2014/chart" uri="{C3380CC4-5D6E-409C-BE32-E72D297353CC}">
              <c16:uniqueId val="{00000007-E312-4C15-83F2-BAF7821C9910}"/>
            </c:ext>
          </c:extLst>
        </c:ser>
        <c:ser>
          <c:idx val="5"/>
          <c:order val="5"/>
          <c:tx>
            <c:strRef>
              <c:f>Sheet7!$G$3:$G$4</c:f>
              <c:strCache>
                <c:ptCount val="1"/>
                <c:pt idx="0">
                  <c:v>United States</c:v>
                </c:pt>
              </c:strCache>
            </c:strRef>
          </c:tx>
          <c:spPr>
            <a:solidFill>
              <a:schemeClr val="accent6"/>
            </a:solidFill>
            <a:ln>
              <a:noFill/>
            </a:ln>
            <a:effectLst/>
          </c:spPr>
          <c:invertIfNegative val="0"/>
          <c:cat>
            <c:strRef>
              <c:f>Sheet7!$A$5:$A$24</c:f>
              <c:strCache>
                <c:ptCount val="19"/>
                <c:pt idx="0">
                  <c:v>Mountain-100 Black, 38</c:v>
                </c:pt>
                <c:pt idx="1">
                  <c:v>Mountain-100 Black, 48</c:v>
                </c:pt>
                <c:pt idx="2">
                  <c:v>Mountain-100 Silver, 44</c:v>
                </c:pt>
                <c:pt idx="3">
                  <c:v>Mountain-200 Black, 38</c:v>
                </c:pt>
                <c:pt idx="4">
                  <c:v>Mountain-200 Black, 42</c:v>
                </c:pt>
                <c:pt idx="5">
                  <c:v>Mountain-200 Black, 46</c:v>
                </c:pt>
                <c:pt idx="6">
                  <c:v>Mountain-200 Silver, 38</c:v>
                </c:pt>
                <c:pt idx="7">
                  <c:v>Mountain-200 Silver, 42</c:v>
                </c:pt>
                <c:pt idx="8">
                  <c:v>Mountain-200 Silver, 46</c:v>
                </c:pt>
                <c:pt idx="9">
                  <c:v>Mountain-400-W Silver, 38</c:v>
                </c:pt>
                <c:pt idx="10">
                  <c:v>Mountain-400-W Silver, 42</c:v>
                </c:pt>
                <c:pt idx="11">
                  <c:v>Mountain-400-W Silver, 46</c:v>
                </c:pt>
                <c:pt idx="12">
                  <c:v>Mountain-500 Black, 40</c:v>
                </c:pt>
                <c:pt idx="13">
                  <c:v>Mountain-500 Black, 42</c:v>
                </c:pt>
                <c:pt idx="14">
                  <c:v>Mountain-500 Black, 44</c:v>
                </c:pt>
                <c:pt idx="15">
                  <c:v>Mountain-500 Black, 52</c:v>
                </c:pt>
                <c:pt idx="16">
                  <c:v>Mountain-500 Silver, 40</c:v>
                </c:pt>
                <c:pt idx="17">
                  <c:v>Mountain-500 Silver, 42</c:v>
                </c:pt>
                <c:pt idx="18">
                  <c:v>(blank)</c:v>
                </c:pt>
              </c:strCache>
            </c:strRef>
          </c:cat>
          <c:val>
            <c:numRef>
              <c:f>Sheet7!$G$5:$G$24</c:f>
              <c:numCache>
                <c:formatCode>General</c:formatCode>
                <c:ptCount val="19"/>
                <c:pt idx="1">
                  <c:v>5908</c:v>
                </c:pt>
                <c:pt idx="2">
                  <c:v>1488</c:v>
                </c:pt>
                <c:pt idx="3">
                  <c:v>4172</c:v>
                </c:pt>
                <c:pt idx="4">
                  <c:v>8344</c:v>
                </c:pt>
                <c:pt idx="5">
                  <c:v>14602</c:v>
                </c:pt>
                <c:pt idx="6">
                  <c:v>10540</c:v>
                </c:pt>
                <c:pt idx="7">
                  <c:v>5270</c:v>
                </c:pt>
                <c:pt idx="9">
                  <c:v>1396</c:v>
                </c:pt>
                <c:pt idx="11">
                  <c:v>2443</c:v>
                </c:pt>
                <c:pt idx="12">
                  <c:v>245</c:v>
                </c:pt>
                <c:pt idx="13">
                  <c:v>2576</c:v>
                </c:pt>
                <c:pt idx="16">
                  <c:v>257</c:v>
                </c:pt>
              </c:numCache>
            </c:numRef>
          </c:val>
          <c:extLst>
            <c:ext xmlns:c16="http://schemas.microsoft.com/office/drawing/2014/chart" uri="{C3380CC4-5D6E-409C-BE32-E72D297353CC}">
              <c16:uniqueId val="{00000008-E312-4C15-83F2-BAF7821C9910}"/>
            </c:ext>
          </c:extLst>
        </c:ser>
        <c:ser>
          <c:idx val="6"/>
          <c:order val="6"/>
          <c:tx>
            <c:strRef>
              <c:f>Sheet7!$H$3:$H$4</c:f>
              <c:strCache>
                <c:ptCount val="1"/>
                <c:pt idx="0">
                  <c:v>United States </c:v>
                </c:pt>
              </c:strCache>
            </c:strRef>
          </c:tx>
          <c:spPr>
            <a:solidFill>
              <a:schemeClr val="accent1">
                <a:lumMod val="60000"/>
              </a:schemeClr>
            </a:solidFill>
            <a:ln>
              <a:noFill/>
            </a:ln>
            <a:effectLst/>
          </c:spPr>
          <c:invertIfNegative val="0"/>
          <c:cat>
            <c:strRef>
              <c:f>Sheet7!$A$5:$A$24</c:f>
              <c:strCache>
                <c:ptCount val="19"/>
                <c:pt idx="0">
                  <c:v>Mountain-100 Black, 38</c:v>
                </c:pt>
                <c:pt idx="1">
                  <c:v>Mountain-100 Black, 48</c:v>
                </c:pt>
                <c:pt idx="2">
                  <c:v>Mountain-100 Silver, 44</c:v>
                </c:pt>
                <c:pt idx="3">
                  <c:v>Mountain-200 Black, 38</c:v>
                </c:pt>
                <c:pt idx="4">
                  <c:v>Mountain-200 Black, 42</c:v>
                </c:pt>
                <c:pt idx="5">
                  <c:v>Mountain-200 Black, 46</c:v>
                </c:pt>
                <c:pt idx="6">
                  <c:v>Mountain-200 Silver, 38</c:v>
                </c:pt>
                <c:pt idx="7">
                  <c:v>Mountain-200 Silver, 42</c:v>
                </c:pt>
                <c:pt idx="8">
                  <c:v>Mountain-200 Silver, 46</c:v>
                </c:pt>
                <c:pt idx="9">
                  <c:v>Mountain-400-W Silver, 38</c:v>
                </c:pt>
                <c:pt idx="10">
                  <c:v>Mountain-400-W Silver, 42</c:v>
                </c:pt>
                <c:pt idx="11">
                  <c:v>Mountain-400-W Silver, 46</c:v>
                </c:pt>
                <c:pt idx="12">
                  <c:v>Mountain-500 Black, 40</c:v>
                </c:pt>
                <c:pt idx="13">
                  <c:v>Mountain-500 Black, 42</c:v>
                </c:pt>
                <c:pt idx="14">
                  <c:v>Mountain-500 Black, 44</c:v>
                </c:pt>
                <c:pt idx="15">
                  <c:v>Mountain-500 Black, 52</c:v>
                </c:pt>
                <c:pt idx="16">
                  <c:v>Mountain-500 Silver, 40</c:v>
                </c:pt>
                <c:pt idx="17">
                  <c:v>Mountain-500 Silver, 42</c:v>
                </c:pt>
                <c:pt idx="18">
                  <c:v>(blank)</c:v>
                </c:pt>
              </c:strCache>
            </c:strRef>
          </c:cat>
          <c:val>
            <c:numRef>
              <c:f>Sheet7!$H$5:$H$24</c:f>
              <c:numCache>
                <c:formatCode>General</c:formatCode>
                <c:ptCount val="19"/>
                <c:pt idx="5">
                  <c:v>3129</c:v>
                </c:pt>
              </c:numCache>
            </c:numRef>
          </c:val>
          <c:extLst>
            <c:ext xmlns:c16="http://schemas.microsoft.com/office/drawing/2014/chart" uri="{C3380CC4-5D6E-409C-BE32-E72D297353CC}">
              <c16:uniqueId val="{00000009-E312-4C15-83F2-BAF7821C9910}"/>
            </c:ext>
          </c:extLst>
        </c:ser>
        <c:ser>
          <c:idx val="7"/>
          <c:order val="7"/>
          <c:tx>
            <c:strRef>
              <c:f>Sheet7!$I$3:$I$4</c:f>
              <c:strCache>
                <c:ptCount val="1"/>
                <c:pt idx="0">
                  <c:v>(blank)</c:v>
                </c:pt>
              </c:strCache>
            </c:strRef>
          </c:tx>
          <c:spPr>
            <a:solidFill>
              <a:schemeClr val="accent2">
                <a:lumMod val="60000"/>
              </a:schemeClr>
            </a:solidFill>
            <a:ln>
              <a:noFill/>
            </a:ln>
            <a:effectLst/>
          </c:spPr>
          <c:invertIfNegative val="0"/>
          <c:cat>
            <c:strRef>
              <c:f>Sheet7!$A$5:$A$24</c:f>
              <c:strCache>
                <c:ptCount val="19"/>
                <c:pt idx="0">
                  <c:v>Mountain-100 Black, 38</c:v>
                </c:pt>
                <c:pt idx="1">
                  <c:v>Mountain-100 Black, 48</c:v>
                </c:pt>
                <c:pt idx="2">
                  <c:v>Mountain-100 Silver, 44</c:v>
                </c:pt>
                <c:pt idx="3">
                  <c:v>Mountain-200 Black, 38</c:v>
                </c:pt>
                <c:pt idx="4">
                  <c:v>Mountain-200 Black, 42</c:v>
                </c:pt>
                <c:pt idx="5">
                  <c:v>Mountain-200 Black, 46</c:v>
                </c:pt>
                <c:pt idx="6">
                  <c:v>Mountain-200 Silver, 38</c:v>
                </c:pt>
                <c:pt idx="7">
                  <c:v>Mountain-200 Silver, 42</c:v>
                </c:pt>
                <c:pt idx="8">
                  <c:v>Mountain-200 Silver, 46</c:v>
                </c:pt>
                <c:pt idx="9">
                  <c:v>Mountain-400-W Silver, 38</c:v>
                </c:pt>
                <c:pt idx="10">
                  <c:v>Mountain-400-W Silver, 42</c:v>
                </c:pt>
                <c:pt idx="11">
                  <c:v>Mountain-400-W Silver, 46</c:v>
                </c:pt>
                <c:pt idx="12">
                  <c:v>Mountain-500 Black, 40</c:v>
                </c:pt>
                <c:pt idx="13">
                  <c:v>Mountain-500 Black, 42</c:v>
                </c:pt>
                <c:pt idx="14">
                  <c:v>Mountain-500 Black, 44</c:v>
                </c:pt>
                <c:pt idx="15">
                  <c:v>Mountain-500 Black, 52</c:v>
                </c:pt>
                <c:pt idx="16">
                  <c:v>Mountain-500 Silver, 40</c:v>
                </c:pt>
                <c:pt idx="17">
                  <c:v>Mountain-500 Silver, 42</c:v>
                </c:pt>
                <c:pt idx="18">
                  <c:v>(blank)</c:v>
                </c:pt>
              </c:strCache>
            </c:strRef>
          </c:cat>
          <c:val>
            <c:numRef>
              <c:f>Sheet7!$I$5:$I$24</c:f>
              <c:numCache>
                <c:formatCode>General</c:formatCode>
                <c:ptCount val="19"/>
              </c:numCache>
            </c:numRef>
          </c:val>
          <c:extLst>
            <c:ext xmlns:c16="http://schemas.microsoft.com/office/drawing/2014/chart" uri="{C3380CC4-5D6E-409C-BE32-E72D297353CC}">
              <c16:uniqueId val="{0000000A-E312-4C15-83F2-BAF7821C9910}"/>
            </c:ext>
          </c:extLst>
        </c:ser>
        <c:dLbls>
          <c:showLegendKey val="0"/>
          <c:showVal val="0"/>
          <c:showCatName val="0"/>
          <c:showSerName val="0"/>
          <c:showPercent val="0"/>
          <c:showBubbleSize val="0"/>
        </c:dLbls>
        <c:gapWidth val="219"/>
        <c:overlap val="-27"/>
        <c:axId val="976921024"/>
        <c:axId val="976918144"/>
      </c:barChart>
      <c:catAx>
        <c:axId val="97692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918144"/>
        <c:crosses val="autoZero"/>
        <c:auto val="1"/>
        <c:lblAlgn val="ctr"/>
        <c:lblOffset val="100"/>
        <c:noMultiLvlLbl val="0"/>
      </c:catAx>
      <c:valAx>
        <c:axId val="97691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921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8" ma:contentTypeDescription="Create a new document." ma:contentTypeScope="" ma:versionID="8e1840a1e0399265a5d7a6d8a9ff39bc">
  <xsd:schema xmlns:xsd="http://www.w3.org/2001/XMLSchema" xmlns:xs="http://www.w3.org/2001/XMLSchema" xmlns:p="http://schemas.microsoft.com/office/2006/metadata/properties" xmlns:ns2="375098ab-c1d9-49f2-8e12-530e0d61581a" targetNamespace="http://schemas.microsoft.com/office/2006/metadata/properties" ma:root="true" ma:fieldsID="039c023485aaf896c67b2be5dbbbc39e" ns2:_="">
    <xsd:import namespace="375098ab-c1d9-49f2-8e12-530e0d615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9EBAB-106D-4139-8936-B03B039D4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7DB2B9-E202-4EDB-BB45-7634E9B8054B}">
  <ds:schemaRefs>
    <ds:schemaRef ds:uri="http://schemas.microsoft.com/sharepoint/v3/contenttype/forms"/>
  </ds:schemaRefs>
</ds:datastoreItem>
</file>

<file path=customXml/itemProps3.xml><?xml version="1.0" encoding="utf-8"?>
<ds:datastoreItem xmlns:ds="http://schemas.openxmlformats.org/officeDocument/2006/customXml" ds:itemID="{74BE996D-0A4D-426C-8062-1E9EC3142697}">
  <ds:schemaRefs>
    <ds:schemaRef ds:uri="http://schemas.openxmlformats.org/officeDocument/2006/bibliography"/>
  </ds:schemaRefs>
</ds:datastoreItem>
</file>

<file path=customXml/itemProps4.xml><?xml version="1.0" encoding="utf-8"?>
<ds:datastoreItem xmlns:ds="http://schemas.openxmlformats.org/officeDocument/2006/customXml" ds:itemID="{D28382F7-4041-43E9-9086-89FD549DAF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5354</TotalTime>
  <Pages>25</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dhakshayayini Soundaramourty</cp:lastModifiedBy>
  <cp:revision>11</cp:revision>
  <dcterms:created xsi:type="dcterms:W3CDTF">2025-02-25T11:39:00Z</dcterms:created>
  <dcterms:modified xsi:type="dcterms:W3CDTF">2025-03-23T20:42:00Z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