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772" w:rsidRPr="004611BA" w:rsidRDefault="00421772" w:rsidP="00421772">
      <w:pPr>
        <w:pStyle w:val="Heading2"/>
        <w:rPr>
          <w:rFonts w:ascii="Arial" w:hAnsi="Arial" w:cs="Arial"/>
          <w:sz w:val="28"/>
          <w:szCs w:val="28"/>
        </w:rPr>
      </w:pPr>
      <w:bookmarkStart w:id="0" w:name="_Toc6877040"/>
      <w:r w:rsidRPr="004611BA">
        <w:rPr>
          <w:rFonts w:ascii="Arial" w:hAnsi="Arial" w:cs="Arial"/>
          <w:sz w:val="28"/>
          <w:szCs w:val="28"/>
        </w:rPr>
        <w:t>Requirement</w:t>
      </w:r>
      <w:bookmarkEnd w:id="0"/>
    </w:p>
    <w:p w:rsidR="00421772" w:rsidRPr="00BC7BDC" w:rsidRDefault="00421772" w:rsidP="00421772">
      <w:pPr>
        <w:rPr>
          <w:rFonts w:ascii="Arial" w:hAnsi="Arial" w:cs="Arial"/>
          <w:sz w:val="28"/>
          <w:szCs w:val="28"/>
        </w:rPr>
      </w:pPr>
      <w:r w:rsidRPr="00BC7BDC">
        <w:rPr>
          <w:rFonts w:ascii="Arial" w:hAnsi="Arial" w:cs="Arial"/>
          <w:sz w:val="28"/>
          <w:szCs w:val="28"/>
        </w:rPr>
        <w:t>Functional and non-functional requirement for School Management System</w:t>
      </w:r>
    </w:p>
    <w:p w:rsidR="00421772" w:rsidRPr="00BC7BDC" w:rsidRDefault="00421772" w:rsidP="00421772">
      <w:pPr>
        <w:rPr>
          <w:rFonts w:ascii="Arial" w:hAnsi="Arial" w:cs="Arial"/>
          <w:color w:val="222222"/>
          <w:sz w:val="28"/>
          <w:szCs w:val="28"/>
          <w:shd w:val="clear" w:color="auto" w:fill="FFFFFF"/>
        </w:rPr>
      </w:pPr>
      <w:r w:rsidRPr="00BC7BDC">
        <w:rPr>
          <w:rFonts w:ascii="Arial" w:hAnsi="Arial" w:cs="Arial"/>
          <w:sz w:val="28"/>
          <w:szCs w:val="28"/>
        </w:rPr>
        <w:t>Functional requirement:</w:t>
      </w:r>
      <w:r w:rsidRPr="00BC7BDC">
        <w:rPr>
          <w:rFonts w:ascii="Arial" w:hAnsi="Arial" w:cs="Arial"/>
          <w:b/>
          <w:bCs/>
          <w:color w:val="222222"/>
          <w:sz w:val="28"/>
          <w:szCs w:val="28"/>
          <w:shd w:val="clear" w:color="auto" w:fill="FFFFFF"/>
        </w:rPr>
        <w:t xml:space="preserve"> </w:t>
      </w:r>
      <w:r w:rsidRPr="00BC7BDC">
        <w:rPr>
          <w:rFonts w:ascii="Arial" w:hAnsi="Arial" w:cs="Arial"/>
          <w:bCs/>
          <w:color w:val="222222"/>
          <w:sz w:val="28"/>
          <w:szCs w:val="28"/>
          <w:shd w:val="clear" w:color="auto" w:fill="FFFFFF"/>
        </w:rPr>
        <w:t>Functional requirements</w:t>
      </w:r>
      <w:r w:rsidRPr="00BC7BDC">
        <w:rPr>
          <w:rFonts w:ascii="Arial" w:hAnsi="Arial" w:cs="Arial"/>
          <w:color w:val="222222"/>
          <w:sz w:val="28"/>
          <w:szCs w:val="28"/>
          <w:shd w:val="clear" w:color="auto" w:fill="FFFFFF"/>
        </w:rPr>
        <w:t> are those which are related to the technical functionality of the system</w:t>
      </w:r>
    </w:p>
    <w:p w:rsidR="00421772" w:rsidRDefault="00421772" w:rsidP="00421772">
      <w:pPr>
        <w:rPr>
          <w:rFonts w:ascii="Arial" w:hAnsi="Arial" w:cs="Arial"/>
          <w:color w:val="222222"/>
          <w:sz w:val="28"/>
          <w:szCs w:val="28"/>
          <w:shd w:val="clear" w:color="auto" w:fill="FFFFFF"/>
        </w:rPr>
      </w:pPr>
      <w:r w:rsidRPr="00BC7BDC">
        <w:rPr>
          <w:rFonts w:ascii="Arial" w:hAnsi="Arial" w:cs="Arial"/>
          <w:sz w:val="28"/>
          <w:szCs w:val="28"/>
        </w:rPr>
        <w:t>Non-functional requirement: It</w:t>
      </w:r>
      <w:r w:rsidRPr="00BC7BDC">
        <w:rPr>
          <w:rFonts w:ascii="Arial" w:hAnsi="Arial" w:cs="Arial"/>
          <w:color w:val="222222"/>
          <w:sz w:val="28"/>
          <w:szCs w:val="28"/>
          <w:shd w:val="clear" w:color="auto" w:fill="FFFFFF"/>
        </w:rPr>
        <w:t xml:space="preserve"> is a </w:t>
      </w:r>
      <w:r w:rsidRPr="00BC7BDC">
        <w:rPr>
          <w:rFonts w:ascii="Arial" w:hAnsi="Arial" w:cs="Arial"/>
          <w:bCs/>
          <w:color w:val="222222"/>
          <w:sz w:val="28"/>
          <w:szCs w:val="28"/>
          <w:shd w:val="clear" w:color="auto" w:fill="FFFFFF"/>
        </w:rPr>
        <w:t>requirement</w:t>
      </w:r>
      <w:r w:rsidRPr="00BC7BDC">
        <w:rPr>
          <w:rFonts w:ascii="Arial" w:hAnsi="Arial" w:cs="Arial"/>
          <w:color w:val="222222"/>
          <w:sz w:val="28"/>
          <w:szCs w:val="28"/>
          <w:shd w:val="clear" w:color="auto" w:fill="FFFFFF"/>
        </w:rPr>
        <w:t> that specifies criteria that can be used to judge the operation of a system in particular conditions,</w:t>
      </w:r>
      <w:r w:rsidRPr="00421772">
        <w:rPr>
          <w:rFonts w:ascii="Arial" w:hAnsi="Arial" w:cs="Arial"/>
          <w:color w:val="222222"/>
          <w:sz w:val="28"/>
          <w:szCs w:val="28"/>
          <w:shd w:val="clear" w:color="auto" w:fill="FFFFFF"/>
        </w:rPr>
        <w:t xml:space="preserve"> </w:t>
      </w:r>
      <w:r w:rsidRPr="00BC7BDC">
        <w:rPr>
          <w:rFonts w:ascii="Arial" w:hAnsi="Arial" w:cs="Arial"/>
          <w:color w:val="222222"/>
          <w:sz w:val="28"/>
          <w:szCs w:val="28"/>
          <w:shd w:val="clear" w:color="auto" w:fill="FFFFFF"/>
        </w:rPr>
        <w:t>rather than specific behaviors.</w:t>
      </w:r>
    </w:p>
    <w:p w:rsidR="00421772" w:rsidRDefault="00421772" w:rsidP="00421772">
      <w:pPr>
        <w:rPr>
          <w:rFonts w:ascii="Arial" w:hAnsi="Arial" w:cs="Arial"/>
          <w:color w:val="222222"/>
          <w:sz w:val="28"/>
          <w:szCs w:val="28"/>
          <w:shd w:val="clear" w:color="auto" w:fill="FFFFFF"/>
        </w:rPr>
      </w:pPr>
      <w:r w:rsidRPr="00BC7BDC">
        <w:rPr>
          <w:rFonts w:ascii="Arial" w:hAnsi="Arial" w:cs="Arial"/>
          <w:color w:val="222222"/>
          <w:sz w:val="28"/>
          <w:szCs w:val="28"/>
          <w:shd w:val="clear" w:color="auto" w:fill="FFFFFF"/>
        </w:rPr>
        <w:t xml:space="preserve"> </w:t>
      </w:r>
    </w:p>
    <w:p w:rsidR="00421772" w:rsidRPr="004611BA" w:rsidRDefault="00421772" w:rsidP="00421772">
      <w:pPr>
        <w:rPr>
          <w:rFonts w:ascii="Arial" w:hAnsi="Arial" w:cs="Arial"/>
          <w:color w:val="222222"/>
          <w:sz w:val="24"/>
          <w:szCs w:val="24"/>
          <w:shd w:val="clear" w:color="auto" w:fill="FFFFFF"/>
        </w:rPr>
      </w:pPr>
    </w:p>
    <w:p w:rsidR="00421772" w:rsidRPr="00E27DDF" w:rsidRDefault="00421772" w:rsidP="00421772">
      <w:pPr>
        <w:pStyle w:val="Heading2"/>
        <w:rPr>
          <w:rFonts w:ascii="Arial" w:hAnsi="Arial" w:cs="Arial"/>
          <w:sz w:val="28"/>
          <w:szCs w:val="28"/>
        </w:rPr>
      </w:pPr>
      <w:bookmarkStart w:id="1" w:name="_Toc6877041"/>
      <w:r w:rsidRPr="00E27DDF">
        <w:rPr>
          <w:rFonts w:ascii="Arial" w:hAnsi="Arial" w:cs="Arial"/>
          <w:sz w:val="28"/>
          <w:szCs w:val="28"/>
        </w:rPr>
        <w:t>Requirement prioritization</w:t>
      </w:r>
      <w:bookmarkEnd w:id="1"/>
      <w:r w:rsidRPr="00E27DDF">
        <w:rPr>
          <w:rFonts w:ascii="Arial" w:hAnsi="Arial" w:cs="Arial"/>
          <w:sz w:val="28"/>
          <w:szCs w:val="28"/>
        </w:rPr>
        <w:t xml:space="preserve"> </w:t>
      </w:r>
    </w:p>
    <w:p w:rsidR="00421772" w:rsidRPr="00E27DDF" w:rsidRDefault="00421772" w:rsidP="00421772">
      <w:pPr>
        <w:rPr>
          <w:rFonts w:ascii="Arial" w:hAnsi="Arial" w:cs="Arial"/>
          <w:sz w:val="28"/>
          <w:szCs w:val="28"/>
        </w:rPr>
      </w:pPr>
      <w:r w:rsidRPr="00E27DDF">
        <w:rPr>
          <w:rFonts w:ascii="Arial" w:hAnsi="Arial" w:cs="Arial"/>
          <w:sz w:val="28"/>
          <w:szCs w:val="28"/>
        </w:rPr>
        <w:t>Requirement prioritized are explained clearly on the table below.</w:t>
      </w:r>
    </w:p>
    <w:p w:rsidR="00421772" w:rsidRPr="00E27DDF" w:rsidRDefault="00421772" w:rsidP="00421772">
      <w:pPr>
        <w:pStyle w:val="Caption"/>
        <w:keepNext/>
        <w:rPr>
          <w:rFonts w:ascii="Arial" w:hAnsi="Arial" w:cs="Arial"/>
          <w:sz w:val="28"/>
          <w:szCs w:val="28"/>
        </w:rPr>
      </w:pPr>
    </w:p>
    <w:tbl>
      <w:tblPr>
        <w:tblStyle w:val="TableGrid"/>
        <w:tblpPr w:leftFromText="180" w:rightFromText="180" w:vertAnchor="page" w:horzAnchor="margin" w:tblpY="1"/>
        <w:tblW w:w="9705" w:type="dxa"/>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ayout w:type="fixed"/>
        <w:tblLook w:val="04A0" w:firstRow="1" w:lastRow="0" w:firstColumn="1" w:lastColumn="0" w:noHBand="0" w:noVBand="1"/>
      </w:tblPr>
      <w:tblGrid>
        <w:gridCol w:w="2490"/>
        <w:gridCol w:w="1863"/>
        <w:gridCol w:w="1422"/>
        <w:gridCol w:w="3930"/>
      </w:tblGrid>
      <w:tr w:rsidR="00421772" w:rsidRPr="00E27DDF" w:rsidTr="00421772">
        <w:trPr>
          <w:trHeight w:val="620"/>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lastRenderedPageBreak/>
              <w:t xml:space="preserve">Functional(F)/Non-functional(NF) </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Requirements</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MoSCoW</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Description</w:t>
            </w:r>
          </w:p>
        </w:tc>
      </w:tr>
      <w:tr w:rsidR="00421772" w:rsidRPr="00E27DDF" w:rsidTr="00421772">
        <w:trPr>
          <w:trHeight w:val="912"/>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F(R1)</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Login and Registration System</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Security is possible with this system since only approved one can visit the page.</w:t>
            </w:r>
          </w:p>
        </w:tc>
      </w:tr>
      <w:tr w:rsidR="00421772" w:rsidRPr="00E27DDF" w:rsidTr="00421772">
        <w:trPr>
          <w:trHeight w:val="1229"/>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F(R2)</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Sending and view message</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It is one of the effective way to keep teacher student parent and teacher in contact when is necessary.</w:t>
            </w:r>
          </w:p>
        </w:tc>
      </w:tr>
      <w:tr w:rsidR="00421772" w:rsidRPr="00E27DDF" w:rsidTr="00421772">
        <w:trPr>
          <w:trHeight w:val="1533"/>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F(R3)</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Attendance</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S</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Attendance can be added and viewed from normal existing system but if is added in this system student report generation can be made.</w:t>
            </w:r>
          </w:p>
        </w:tc>
      </w:tr>
      <w:tr w:rsidR="00421772" w:rsidRPr="00E27DDF" w:rsidTr="00421772">
        <w:trPr>
          <w:trHeight w:val="1229"/>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F(R4)</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Inserting students result of each subject</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C</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Having final detailed report is important but result system is not that important.</w:t>
            </w:r>
          </w:p>
        </w:tc>
      </w:tr>
      <w:tr w:rsidR="00421772" w:rsidRPr="00E27DDF" w:rsidTr="00421772">
        <w:trPr>
          <w:trHeight w:val="1229"/>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F(R5)</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Calendar</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S</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Events are managed in the timetable where date is very important so calendar is very important to have.</w:t>
            </w:r>
          </w:p>
        </w:tc>
      </w:tr>
      <w:tr w:rsidR="00421772" w:rsidRPr="00E27DDF" w:rsidTr="00421772">
        <w:trPr>
          <w:trHeight w:val="1229"/>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F(R6)</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CRUD function</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C</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Admin can update delete insert and retrieve the data of the student, teacher classes courses etc. which is important.</w:t>
            </w:r>
          </w:p>
        </w:tc>
      </w:tr>
      <w:tr w:rsidR="00421772" w:rsidRPr="00E27DDF" w:rsidTr="00421772">
        <w:trPr>
          <w:trHeight w:val="950"/>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F(R7)</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Routines</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Routines enable users to guide the timeline of the schedule of the school.</w:t>
            </w:r>
          </w:p>
        </w:tc>
      </w:tr>
      <w:tr w:rsidR="00421772" w:rsidRPr="00E27DDF" w:rsidTr="00421772">
        <w:trPr>
          <w:trHeight w:val="1229"/>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F(R8)</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Results</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Results is the outcome of the exams done by the student, so it is one of the main function of the school.</w:t>
            </w:r>
          </w:p>
        </w:tc>
      </w:tr>
      <w:tr w:rsidR="00421772" w:rsidRPr="00E27DDF" w:rsidTr="00421772">
        <w:trPr>
          <w:trHeight w:val="608"/>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F(R9)</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Notifications sending</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Best communication means</w:t>
            </w:r>
          </w:p>
        </w:tc>
      </w:tr>
      <w:tr w:rsidR="00421772" w:rsidRPr="00E27DDF" w:rsidTr="00421772">
        <w:trPr>
          <w:trHeight w:val="1716"/>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lastRenderedPageBreak/>
              <w:t>F(R10)</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Exam</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This is one of the main function of the school that allows student involve in exams so that they can get their results from what they can be able to do.</w:t>
            </w:r>
          </w:p>
        </w:tc>
      </w:tr>
      <w:tr w:rsidR="00421772" w:rsidRPr="00E27DDF" w:rsidTr="00421772">
        <w:trPr>
          <w:trHeight w:val="925"/>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NF(R11)</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Security</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S</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Data security must be always prioritized so, security measures should be followed.</w:t>
            </w:r>
          </w:p>
        </w:tc>
      </w:tr>
      <w:tr w:rsidR="00421772" w:rsidRPr="00E27DDF" w:rsidTr="00421772">
        <w:trPr>
          <w:trHeight w:val="912"/>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NF(R12)</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performance</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Performance is one of the main feature of this application. So performance is prioritized.</w:t>
            </w:r>
          </w:p>
        </w:tc>
      </w:tr>
      <w:tr w:rsidR="00421772" w:rsidRPr="00E27DDF" w:rsidTr="00421772">
        <w:trPr>
          <w:trHeight w:val="925"/>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NF(R13)</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Scalability</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Increase in data and new technology system needs to be flexible and changeable</w:t>
            </w:r>
          </w:p>
        </w:tc>
      </w:tr>
      <w:tr w:rsidR="00421772" w:rsidRPr="00E27DDF" w:rsidTr="00421772">
        <w:trPr>
          <w:trHeight w:val="1837"/>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NF(R14)</w:t>
            </w:r>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Maintainability</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rPr>
                <w:rFonts w:ascii="Arial" w:hAnsi="Arial" w:cs="Arial"/>
                <w:sz w:val="28"/>
                <w:szCs w:val="28"/>
              </w:rPr>
            </w:pPr>
            <w:r w:rsidRPr="00E27DDF">
              <w:rPr>
                <w:rFonts w:ascii="Arial" w:hAnsi="Arial" w:cs="Arial"/>
                <w:sz w:val="28"/>
                <w:szCs w:val="28"/>
              </w:rPr>
              <w:t>Although project can't be 100%okay , there are always chances of having bugs and errors so system should be manageable to be out of bugs and errors</w:t>
            </w:r>
          </w:p>
        </w:tc>
      </w:tr>
      <w:tr w:rsidR="00421772" w:rsidRPr="00E27DDF" w:rsidTr="00421772">
        <w:trPr>
          <w:trHeight w:val="620"/>
        </w:trPr>
        <w:tc>
          <w:tcPr>
            <w:tcW w:w="2490" w:type="dxa"/>
          </w:tcPr>
          <w:p w:rsidR="00421772" w:rsidRPr="00E27DDF" w:rsidRDefault="00421772" w:rsidP="00421772">
            <w:pPr>
              <w:rPr>
                <w:rFonts w:ascii="Arial" w:hAnsi="Arial" w:cs="Arial"/>
                <w:sz w:val="28"/>
                <w:szCs w:val="28"/>
              </w:rPr>
            </w:pPr>
            <w:r w:rsidRPr="00E27DDF">
              <w:rPr>
                <w:rFonts w:ascii="Arial" w:hAnsi="Arial" w:cs="Arial"/>
                <w:sz w:val="28"/>
                <w:szCs w:val="28"/>
              </w:rPr>
              <w:t>NF(R15)</w:t>
            </w:r>
            <w:bookmarkStart w:id="2" w:name="_GoBack"/>
            <w:bookmarkEnd w:id="2"/>
          </w:p>
        </w:tc>
        <w:tc>
          <w:tcPr>
            <w:tcW w:w="1863" w:type="dxa"/>
          </w:tcPr>
          <w:p w:rsidR="00421772" w:rsidRPr="00E27DDF" w:rsidRDefault="00421772" w:rsidP="00421772">
            <w:pPr>
              <w:rPr>
                <w:rFonts w:ascii="Arial" w:hAnsi="Arial" w:cs="Arial"/>
                <w:sz w:val="28"/>
                <w:szCs w:val="28"/>
              </w:rPr>
            </w:pPr>
            <w:r w:rsidRPr="00E27DDF">
              <w:rPr>
                <w:rFonts w:ascii="Arial" w:hAnsi="Arial" w:cs="Arial"/>
                <w:sz w:val="28"/>
                <w:szCs w:val="28"/>
              </w:rPr>
              <w:t>Usability</w:t>
            </w:r>
          </w:p>
        </w:tc>
        <w:tc>
          <w:tcPr>
            <w:tcW w:w="1422" w:type="dxa"/>
          </w:tcPr>
          <w:p w:rsidR="00421772" w:rsidRPr="00E27DDF" w:rsidRDefault="00421772" w:rsidP="00421772">
            <w:pPr>
              <w:rPr>
                <w:rFonts w:ascii="Arial" w:hAnsi="Arial" w:cs="Arial"/>
                <w:sz w:val="28"/>
                <w:szCs w:val="28"/>
              </w:rPr>
            </w:pPr>
            <w:r w:rsidRPr="00E27DDF">
              <w:rPr>
                <w:rFonts w:ascii="Arial" w:hAnsi="Arial" w:cs="Arial"/>
                <w:sz w:val="28"/>
                <w:szCs w:val="28"/>
              </w:rPr>
              <w:t>M</w:t>
            </w:r>
          </w:p>
        </w:tc>
        <w:tc>
          <w:tcPr>
            <w:tcW w:w="3930" w:type="dxa"/>
          </w:tcPr>
          <w:p w:rsidR="00421772" w:rsidRPr="00E27DDF" w:rsidRDefault="00421772" w:rsidP="00421772">
            <w:pPr>
              <w:keepNext/>
              <w:rPr>
                <w:rFonts w:ascii="Arial" w:hAnsi="Arial" w:cs="Arial"/>
                <w:sz w:val="28"/>
                <w:szCs w:val="28"/>
              </w:rPr>
            </w:pPr>
            <w:r w:rsidRPr="00E27DDF">
              <w:rPr>
                <w:rFonts w:ascii="Arial" w:hAnsi="Arial" w:cs="Arial"/>
                <w:sz w:val="28"/>
                <w:szCs w:val="28"/>
              </w:rPr>
              <w:t>Whole system should be usable for the good performance.</w:t>
            </w:r>
          </w:p>
        </w:tc>
      </w:tr>
    </w:tbl>
    <w:p w:rsidR="00421772" w:rsidRPr="00E27DDF" w:rsidRDefault="00421772" w:rsidP="00421772">
      <w:pPr>
        <w:rPr>
          <w:rFonts w:ascii="Arial" w:hAnsi="Arial" w:cs="Arial"/>
          <w:sz w:val="28"/>
          <w:szCs w:val="28"/>
        </w:rPr>
      </w:pPr>
    </w:p>
    <w:p w:rsidR="00421772" w:rsidRPr="00E27DDF" w:rsidRDefault="00421772" w:rsidP="00421772">
      <w:pPr>
        <w:tabs>
          <w:tab w:val="left" w:pos="3142"/>
        </w:tabs>
        <w:rPr>
          <w:rFonts w:ascii="Arial" w:hAnsi="Arial" w:cs="Arial"/>
          <w:sz w:val="28"/>
          <w:szCs w:val="28"/>
        </w:rPr>
      </w:pPr>
    </w:p>
    <w:p w:rsidR="00421772" w:rsidRPr="00E27DDF" w:rsidRDefault="00421772" w:rsidP="00421772">
      <w:pPr>
        <w:rPr>
          <w:rFonts w:ascii="Arial" w:hAnsi="Arial" w:cs="Arial"/>
          <w:color w:val="1D2129"/>
          <w:sz w:val="28"/>
          <w:szCs w:val="28"/>
          <w:shd w:val="clear" w:color="auto" w:fill="FFFFFF"/>
        </w:rPr>
      </w:pPr>
    </w:p>
    <w:p w:rsidR="00421772" w:rsidRPr="00E27DDF" w:rsidRDefault="00421772" w:rsidP="00421772">
      <w:pPr>
        <w:rPr>
          <w:rFonts w:ascii="Arial" w:hAnsi="Arial" w:cs="Arial"/>
          <w:color w:val="1D2129"/>
          <w:sz w:val="28"/>
          <w:szCs w:val="28"/>
          <w:shd w:val="clear" w:color="auto" w:fill="FFFFFF"/>
        </w:rPr>
      </w:pPr>
    </w:p>
    <w:p w:rsidR="00421772" w:rsidRPr="00E27DDF" w:rsidRDefault="00421772" w:rsidP="00421772">
      <w:pPr>
        <w:rPr>
          <w:rFonts w:ascii="Arial" w:hAnsi="Arial" w:cs="Arial"/>
          <w:color w:val="1D2129"/>
          <w:sz w:val="28"/>
          <w:szCs w:val="28"/>
          <w:shd w:val="clear" w:color="auto" w:fill="FFFFFF"/>
        </w:rPr>
      </w:pPr>
    </w:p>
    <w:p w:rsidR="00421772" w:rsidRPr="00E27DDF" w:rsidRDefault="00421772" w:rsidP="00421772">
      <w:pPr>
        <w:rPr>
          <w:rFonts w:ascii="Arial" w:hAnsi="Arial" w:cs="Arial"/>
          <w:color w:val="1D2129"/>
          <w:sz w:val="28"/>
          <w:szCs w:val="28"/>
          <w:shd w:val="clear" w:color="auto" w:fill="FFFFFF"/>
        </w:rPr>
      </w:pPr>
    </w:p>
    <w:p w:rsidR="00421772" w:rsidRPr="00E27DDF" w:rsidRDefault="00421772" w:rsidP="00421772">
      <w:pPr>
        <w:rPr>
          <w:rFonts w:ascii="Arial" w:hAnsi="Arial" w:cs="Arial"/>
          <w:color w:val="1D2129"/>
          <w:sz w:val="28"/>
          <w:szCs w:val="28"/>
          <w:shd w:val="clear" w:color="auto" w:fill="FFFFFF"/>
        </w:rPr>
      </w:pPr>
    </w:p>
    <w:p w:rsidR="0049055C" w:rsidRPr="00421772" w:rsidRDefault="0049055C" w:rsidP="00421772"/>
    <w:sectPr w:rsidR="0049055C" w:rsidRPr="004217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A15" w:rsidRDefault="00D47A15" w:rsidP="00454B78">
      <w:pPr>
        <w:spacing w:after="0" w:line="240" w:lineRule="auto"/>
      </w:pPr>
      <w:r>
        <w:separator/>
      </w:r>
    </w:p>
  </w:endnote>
  <w:endnote w:type="continuationSeparator" w:id="0">
    <w:p w:rsidR="00D47A15" w:rsidRDefault="00D47A15" w:rsidP="0045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A15" w:rsidRDefault="00D47A15" w:rsidP="00454B78">
      <w:pPr>
        <w:spacing w:after="0" w:line="240" w:lineRule="auto"/>
      </w:pPr>
      <w:r>
        <w:separator/>
      </w:r>
    </w:p>
  </w:footnote>
  <w:footnote w:type="continuationSeparator" w:id="0">
    <w:p w:rsidR="00D47A15" w:rsidRDefault="00D47A15" w:rsidP="00454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B78" w:rsidRDefault="00454B78">
    <w:pPr>
      <w:pStyle w:val="Header"/>
    </w:pPr>
  </w:p>
  <w:p w:rsidR="00454B78" w:rsidRDefault="00454B78">
    <w:pPr>
      <w:pStyle w:val="Header"/>
    </w:pPr>
  </w:p>
  <w:p w:rsidR="00454B78" w:rsidRDefault="00454B78">
    <w:pPr>
      <w:pStyle w:val="Header"/>
    </w:pPr>
  </w:p>
  <w:p w:rsidR="00454B78" w:rsidRDefault="00454B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7F0C"/>
    <w:multiLevelType w:val="hybridMultilevel"/>
    <w:tmpl w:val="6EB6B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C5E89"/>
    <w:multiLevelType w:val="hybridMultilevel"/>
    <w:tmpl w:val="07BC0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75A08"/>
    <w:multiLevelType w:val="hybridMultilevel"/>
    <w:tmpl w:val="47A015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554335"/>
    <w:multiLevelType w:val="hybridMultilevel"/>
    <w:tmpl w:val="2322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A3EF4"/>
    <w:multiLevelType w:val="hybridMultilevel"/>
    <w:tmpl w:val="95B6F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55BA9"/>
    <w:multiLevelType w:val="hybridMultilevel"/>
    <w:tmpl w:val="4406F64A"/>
    <w:lvl w:ilvl="0" w:tplc="F50EDE70">
      <w:start w:val="1"/>
      <w:numFmt w:val="bullet"/>
      <w:lvlText w:val=""/>
      <w:lvlJc w:val="left"/>
      <w:pPr>
        <w:tabs>
          <w:tab w:val="num" w:pos="720"/>
        </w:tabs>
        <w:ind w:left="720" w:hanging="360"/>
      </w:pPr>
      <w:rPr>
        <w:rFonts w:ascii="Wingdings" w:hAnsi="Wingdings" w:hint="default"/>
      </w:rPr>
    </w:lvl>
    <w:lvl w:ilvl="1" w:tplc="04CE8B46" w:tentative="1">
      <w:start w:val="1"/>
      <w:numFmt w:val="bullet"/>
      <w:lvlText w:val=""/>
      <w:lvlJc w:val="left"/>
      <w:pPr>
        <w:tabs>
          <w:tab w:val="num" w:pos="1440"/>
        </w:tabs>
        <w:ind w:left="1440" w:hanging="360"/>
      </w:pPr>
      <w:rPr>
        <w:rFonts w:ascii="Wingdings" w:hAnsi="Wingdings" w:hint="default"/>
      </w:rPr>
    </w:lvl>
    <w:lvl w:ilvl="2" w:tplc="853CDF66" w:tentative="1">
      <w:start w:val="1"/>
      <w:numFmt w:val="bullet"/>
      <w:lvlText w:val=""/>
      <w:lvlJc w:val="left"/>
      <w:pPr>
        <w:tabs>
          <w:tab w:val="num" w:pos="2160"/>
        </w:tabs>
        <w:ind w:left="2160" w:hanging="360"/>
      </w:pPr>
      <w:rPr>
        <w:rFonts w:ascii="Wingdings" w:hAnsi="Wingdings" w:hint="default"/>
      </w:rPr>
    </w:lvl>
    <w:lvl w:ilvl="3" w:tplc="EDF8D018" w:tentative="1">
      <w:start w:val="1"/>
      <w:numFmt w:val="bullet"/>
      <w:lvlText w:val=""/>
      <w:lvlJc w:val="left"/>
      <w:pPr>
        <w:tabs>
          <w:tab w:val="num" w:pos="2880"/>
        </w:tabs>
        <w:ind w:left="2880" w:hanging="360"/>
      </w:pPr>
      <w:rPr>
        <w:rFonts w:ascii="Wingdings" w:hAnsi="Wingdings" w:hint="default"/>
      </w:rPr>
    </w:lvl>
    <w:lvl w:ilvl="4" w:tplc="A59E3648" w:tentative="1">
      <w:start w:val="1"/>
      <w:numFmt w:val="bullet"/>
      <w:lvlText w:val=""/>
      <w:lvlJc w:val="left"/>
      <w:pPr>
        <w:tabs>
          <w:tab w:val="num" w:pos="3600"/>
        </w:tabs>
        <w:ind w:left="3600" w:hanging="360"/>
      </w:pPr>
      <w:rPr>
        <w:rFonts w:ascii="Wingdings" w:hAnsi="Wingdings" w:hint="default"/>
      </w:rPr>
    </w:lvl>
    <w:lvl w:ilvl="5" w:tplc="C04A532C" w:tentative="1">
      <w:start w:val="1"/>
      <w:numFmt w:val="bullet"/>
      <w:lvlText w:val=""/>
      <w:lvlJc w:val="left"/>
      <w:pPr>
        <w:tabs>
          <w:tab w:val="num" w:pos="4320"/>
        </w:tabs>
        <w:ind w:left="4320" w:hanging="360"/>
      </w:pPr>
      <w:rPr>
        <w:rFonts w:ascii="Wingdings" w:hAnsi="Wingdings" w:hint="default"/>
      </w:rPr>
    </w:lvl>
    <w:lvl w:ilvl="6" w:tplc="0FCED816" w:tentative="1">
      <w:start w:val="1"/>
      <w:numFmt w:val="bullet"/>
      <w:lvlText w:val=""/>
      <w:lvlJc w:val="left"/>
      <w:pPr>
        <w:tabs>
          <w:tab w:val="num" w:pos="5040"/>
        </w:tabs>
        <w:ind w:left="5040" w:hanging="360"/>
      </w:pPr>
      <w:rPr>
        <w:rFonts w:ascii="Wingdings" w:hAnsi="Wingdings" w:hint="default"/>
      </w:rPr>
    </w:lvl>
    <w:lvl w:ilvl="7" w:tplc="65F04400" w:tentative="1">
      <w:start w:val="1"/>
      <w:numFmt w:val="bullet"/>
      <w:lvlText w:val=""/>
      <w:lvlJc w:val="left"/>
      <w:pPr>
        <w:tabs>
          <w:tab w:val="num" w:pos="5760"/>
        </w:tabs>
        <w:ind w:left="5760" w:hanging="360"/>
      </w:pPr>
      <w:rPr>
        <w:rFonts w:ascii="Wingdings" w:hAnsi="Wingdings" w:hint="default"/>
      </w:rPr>
    </w:lvl>
    <w:lvl w:ilvl="8" w:tplc="31E22F1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F0"/>
    <w:rsid w:val="00004392"/>
    <w:rsid w:val="00030A37"/>
    <w:rsid w:val="00044491"/>
    <w:rsid w:val="000C5192"/>
    <w:rsid w:val="00151757"/>
    <w:rsid w:val="001A23C2"/>
    <w:rsid w:val="001C2766"/>
    <w:rsid w:val="001F52E1"/>
    <w:rsid w:val="00201E82"/>
    <w:rsid w:val="00221BC8"/>
    <w:rsid w:val="002331A7"/>
    <w:rsid w:val="00255B22"/>
    <w:rsid w:val="002638E5"/>
    <w:rsid w:val="002701C9"/>
    <w:rsid w:val="002850DD"/>
    <w:rsid w:val="00292ADC"/>
    <w:rsid w:val="002D44D7"/>
    <w:rsid w:val="003259CB"/>
    <w:rsid w:val="003A5190"/>
    <w:rsid w:val="003B72A6"/>
    <w:rsid w:val="003E3044"/>
    <w:rsid w:val="003F6D72"/>
    <w:rsid w:val="00421772"/>
    <w:rsid w:val="00454B78"/>
    <w:rsid w:val="00462785"/>
    <w:rsid w:val="00483EDC"/>
    <w:rsid w:val="0049055C"/>
    <w:rsid w:val="004F021A"/>
    <w:rsid w:val="00502914"/>
    <w:rsid w:val="00505D31"/>
    <w:rsid w:val="00532DBF"/>
    <w:rsid w:val="00535E6A"/>
    <w:rsid w:val="005660F8"/>
    <w:rsid w:val="00584FCC"/>
    <w:rsid w:val="005A4610"/>
    <w:rsid w:val="005C1BEA"/>
    <w:rsid w:val="005E1F69"/>
    <w:rsid w:val="005E6582"/>
    <w:rsid w:val="0063702F"/>
    <w:rsid w:val="00664B68"/>
    <w:rsid w:val="00674FCD"/>
    <w:rsid w:val="006C008F"/>
    <w:rsid w:val="00795F7F"/>
    <w:rsid w:val="007A50CA"/>
    <w:rsid w:val="007D76C0"/>
    <w:rsid w:val="007E623D"/>
    <w:rsid w:val="008650A4"/>
    <w:rsid w:val="008C5852"/>
    <w:rsid w:val="00907A9E"/>
    <w:rsid w:val="009139F0"/>
    <w:rsid w:val="00982356"/>
    <w:rsid w:val="009A4A27"/>
    <w:rsid w:val="009B7E0E"/>
    <w:rsid w:val="00A37DFE"/>
    <w:rsid w:val="00A56442"/>
    <w:rsid w:val="00A64490"/>
    <w:rsid w:val="00A8689D"/>
    <w:rsid w:val="00A879EA"/>
    <w:rsid w:val="00A932F5"/>
    <w:rsid w:val="00AA1289"/>
    <w:rsid w:val="00AC66C6"/>
    <w:rsid w:val="00B454FB"/>
    <w:rsid w:val="00B81DD7"/>
    <w:rsid w:val="00B87280"/>
    <w:rsid w:val="00B94724"/>
    <w:rsid w:val="00BB1105"/>
    <w:rsid w:val="00BC7BDC"/>
    <w:rsid w:val="00C67E15"/>
    <w:rsid w:val="00C84BDA"/>
    <w:rsid w:val="00CB2312"/>
    <w:rsid w:val="00D364E1"/>
    <w:rsid w:val="00D47A15"/>
    <w:rsid w:val="00D9040F"/>
    <w:rsid w:val="00DB2DE3"/>
    <w:rsid w:val="00DF14D8"/>
    <w:rsid w:val="00E01267"/>
    <w:rsid w:val="00E23FA1"/>
    <w:rsid w:val="00E70F60"/>
    <w:rsid w:val="00F021E1"/>
    <w:rsid w:val="00F36777"/>
    <w:rsid w:val="00F948A9"/>
    <w:rsid w:val="00FA7D22"/>
    <w:rsid w:val="00FB43DB"/>
    <w:rsid w:val="00FD02C0"/>
    <w:rsid w:val="00FD4853"/>
    <w:rsid w:val="00FE1AAC"/>
    <w:rsid w:val="00FF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E389C-EE52-438A-BE17-F340C1DE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72"/>
  </w:style>
  <w:style w:type="paragraph" w:styleId="Heading2">
    <w:name w:val="heading 2"/>
    <w:basedOn w:val="Normal"/>
    <w:next w:val="Normal"/>
    <w:link w:val="Heading2Char"/>
    <w:uiPriority w:val="9"/>
    <w:unhideWhenUsed/>
    <w:qFormat/>
    <w:rsid w:val="00421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51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4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B78"/>
  </w:style>
  <w:style w:type="paragraph" w:styleId="Footer">
    <w:name w:val="footer"/>
    <w:basedOn w:val="Normal"/>
    <w:link w:val="FooterChar"/>
    <w:uiPriority w:val="99"/>
    <w:unhideWhenUsed/>
    <w:rsid w:val="00454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B78"/>
  </w:style>
  <w:style w:type="paragraph" w:styleId="NormalWeb">
    <w:name w:val="Normal (Web)"/>
    <w:basedOn w:val="Normal"/>
    <w:uiPriority w:val="99"/>
    <w:unhideWhenUsed/>
    <w:rsid w:val="00BB11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1289"/>
    <w:rPr>
      <w:color w:val="0563C1" w:themeColor="hyperlink"/>
      <w:u w:val="single"/>
    </w:rPr>
  </w:style>
  <w:style w:type="character" w:customStyle="1" w:styleId="Heading3Char">
    <w:name w:val="Heading 3 Char"/>
    <w:basedOn w:val="DefaultParagraphFont"/>
    <w:link w:val="Heading3"/>
    <w:uiPriority w:val="9"/>
    <w:rsid w:val="000C5192"/>
    <w:rPr>
      <w:rFonts w:ascii="Times New Roman" w:eastAsia="Times New Roman" w:hAnsi="Times New Roman" w:cs="Times New Roman"/>
      <w:b/>
      <w:bCs/>
      <w:sz w:val="27"/>
      <w:szCs w:val="27"/>
    </w:rPr>
  </w:style>
  <w:style w:type="paragraph" w:styleId="ListParagraph">
    <w:name w:val="List Paragraph"/>
    <w:basedOn w:val="Normal"/>
    <w:uiPriority w:val="34"/>
    <w:qFormat/>
    <w:rsid w:val="000C5192"/>
    <w:pPr>
      <w:ind w:left="720"/>
      <w:contextualSpacing/>
    </w:pPr>
  </w:style>
  <w:style w:type="paragraph" w:styleId="Caption">
    <w:name w:val="caption"/>
    <w:basedOn w:val="Normal"/>
    <w:next w:val="Normal"/>
    <w:uiPriority w:val="35"/>
    <w:unhideWhenUsed/>
    <w:qFormat/>
    <w:rsid w:val="000C519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217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656647">
      <w:bodyDiv w:val="1"/>
      <w:marLeft w:val="0"/>
      <w:marRight w:val="0"/>
      <w:marTop w:val="0"/>
      <w:marBottom w:val="0"/>
      <w:divBdr>
        <w:top w:val="none" w:sz="0" w:space="0" w:color="auto"/>
        <w:left w:val="none" w:sz="0" w:space="0" w:color="auto"/>
        <w:bottom w:val="none" w:sz="0" w:space="0" w:color="auto"/>
        <w:right w:val="none" w:sz="0" w:space="0" w:color="auto"/>
      </w:divBdr>
      <w:divsChild>
        <w:div w:id="372510081">
          <w:marLeft w:val="360"/>
          <w:marRight w:val="0"/>
          <w:marTop w:val="200"/>
          <w:marBottom w:val="0"/>
          <w:divBdr>
            <w:top w:val="none" w:sz="0" w:space="0" w:color="auto"/>
            <w:left w:val="none" w:sz="0" w:space="0" w:color="auto"/>
            <w:bottom w:val="none" w:sz="0" w:space="0" w:color="auto"/>
            <w:right w:val="none" w:sz="0" w:space="0" w:color="auto"/>
          </w:divBdr>
        </w:div>
        <w:div w:id="284624418">
          <w:marLeft w:val="360"/>
          <w:marRight w:val="0"/>
          <w:marTop w:val="200"/>
          <w:marBottom w:val="0"/>
          <w:divBdr>
            <w:top w:val="none" w:sz="0" w:space="0" w:color="auto"/>
            <w:left w:val="none" w:sz="0" w:space="0" w:color="auto"/>
            <w:bottom w:val="none" w:sz="0" w:space="0" w:color="auto"/>
            <w:right w:val="none" w:sz="0" w:space="0" w:color="auto"/>
          </w:divBdr>
        </w:div>
        <w:div w:id="1721873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 lhamo</dc:creator>
  <cp:keywords/>
  <dc:description/>
  <cp:lastModifiedBy>dawa lhamo</cp:lastModifiedBy>
  <cp:revision>104</cp:revision>
  <dcterms:created xsi:type="dcterms:W3CDTF">2019-01-26T12:17:00Z</dcterms:created>
  <dcterms:modified xsi:type="dcterms:W3CDTF">2019-04-22T20:24:00Z</dcterms:modified>
</cp:coreProperties>
</file>