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同音讹字校订对照表（读书会18 · 大念处经精读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：《读书会18_大念处经精读_4周资料包（第三版修订）》（第三轮·4周版）</w:t>
      </w:r>
      <w:r>
        <w:rPr>
          <w:b/>
          <w:sz w:val="20"/>
        </w:rPr>
        <w:t>共读原文正文</w:t>
      </w:r>
      <w:r>
        <w:rPr>
          <w:sz w:val="20"/>
        </w:rPr>
        <w:t xml:space="preserve">——`第1–4周_*主持人版.md`、`第1–4周_*学员版.md`、`原文全集.md` 共 </w:t>
      </w:r>
      <w:r>
        <w:rPr>
          <w:b/>
          <w:sz w:val="20"/>
        </w:rPr>
        <w:t>9 份</w:t>
      </w:r>
      <w:r>
        <w:rPr>
          <w:sz w:val="20"/>
        </w:rPr>
        <w:t xml:space="preserve">文件。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：《录音转写存疑核对表_读书会18_20260923.md》（回源原始转写稿逐句核对版）＋第三轮指令所附</w:t>
      </w:r>
      <w:r>
        <w:rPr>
          <w:b/>
          <w:sz w:val="20"/>
        </w:rPr>
        <w:t>提示词典</w:t>
      </w:r>
      <w:r>
        <w:rPr>
          <w:sz w:val="20"/>
        </w:rPr>
        <w:t xml:space="preserve">（仅线索）。 </w:t>
      </w:r>
      <w:r>
        <w:rPr>
          <w:b/>
          <w:sz w:val="20"/>
        </w:rPr>
        <w:t>统一口径</w:t>
      </w:r>
      <w:r>
        <w:rPr>
          <w:sz w:val="20"/>
        </w:rPr>
        <w:t>：</w:t>
      </w:r>
      <w:r>
        <w:rPr>
          <w:b/>
          <w:sz w:val="20"/>
        </w:rPr>
        <w:t>正文直用正字</w:t>
      </w:r>
      <w:r>
        <w:rPr>
          <w:sz w:val="20"/>
        </w:rPr>
        <w:t xml:space="preserve">——即讹字一律改为正字直接写于正文；凡原文以「讹字＋括注（整理注：…当作"X"）」体例出现者，一律改为正文直用正字 X 并撤去该括注（见第三节）。 </w:t>
      </w:r>
      <w:r>
        <w:rPr>
          <w:b/>
          <w:sz w:val="20"/>
        </w:rPr>
        <w:t>红线</w:t>
      </w:r>
      <w:r>
        <w:rPr>
          <w:sz w:val="20"/>
        </w:rPr>
        <w:t>：只改讹字；口语／重复／语气词保留；</w:t>
      </w:r>
      <w:r>
        <w:rPr>
          <w:b/>
          <w:sz w:val="20"/>
        </w:rPr>
        <w:t>时间码数值、结构、图注／附录、主持人操作注记一律不动</w:t>
      </w:r>
      <w:r>
        <w:rPr>
          <w:sz w:val="20"/>
        </w:rPr>
        <w:t>（除注记本身讹字）；上座部惯用译名（比库、阿拉汉、西亚多、尊者、沙利子、帕奥、古源等）保留；</w:t>
      </w:r>
      <w:r>
        <w:rPr>
          <w:b/>
          <w:sz w:val="20"/>
        </w:rPr>
        <w:t>按语境判定，谨防子串误伤</w:t>
      </w:r>
      <w:r>
        <w:rPr>
          <w:sz w:val="20"/>
        </w:rPr>
        <w:t>（如「时节生色」46 处、真义「有风」2 处、真义「直取/第四项」等</w:t>
      </w:r>
      <w:r>
        <w:rPr>
          <w:b/>
          <w:sz w:val="20"/>
        </w:rPr>
        <w:t>均未改</w:t>
      </w:r>
      <w:r>
        <w:rPr>
          <w:sz w:val="20"/>
        </w:rPr>
        <w:t xml:space="preserve">）。 </w:t>
      </w:r>
      <w:r>
        <w:rPr>
          <w:b/>
          <w:sz w:val="20"/>
        </w:rPr>
        <w:t>生成时间</w:t>
      </w:r>
      <w:r>
        <w:rPr>
          <w:sz w:val="20"/>
        </w:rPr>
        <w:t>：2026-09-23（北京时间）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条数</w:t>
            </w:r>
            <w:r>
              <w:rPr>
                <w:sz w:val="19"/>
              </w:rPr>
              <w:t>（不同讹字→正字对）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51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次数</w:t>
            </w:r>
            <w:r>
              <w:rPr>
                <w:sz w:val="19"/>
              </w:rPr>
              <w:t>（逐处替换总计，含三版本重复计数）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309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9（第1–4周 主持人版×4、学员版×4、原文全集×1）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逐文件出现处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 105；W1主 95；W1学 95；W2主 6；W2学 6；W3主 1；W3学 1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括注体例→正文直用正字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5 处</w:t>
            </w:r>
            <w:r>
              <w:rPr>
                <w:sz w:val="19"/>
              </w:rPr>
              <w:t>（见三）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中-1 码文重新配对 / 中-2 虚记缺口补注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2 类 / 6 处</w:t>
            </w:r>
            <w:r>
              <w:rPr>
                <w:sz w:val="19"/>
              </w:rPr>
              <w:t>（各 3 份文件同步，见四·1）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时间码回改（排序异常／重复项）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3 处类型 / 7 处</w:t>
            </w:r>
            <w:r>
              <w:rPr>
                <w:sz w:val="19"/>
              </w:rPr>
              <w:t>（见四·2）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4 册 10/10/10/16 → 8/8/8/7；拼版＋图形页合计 </w:t>
            </w:r>
            <w:r>
              <w:rPr>
                <w:b/>
                <w:sz w:val="19"/>
              </w:rPr>
              <w:t>均 ≤10</w:t>
            </w:r>
            <w:r>
              <w:rPr>
                <w:sz w:val="19"/>
              </w:rPr>
              <w:t xml:space="preserve">；删图 </w:t>
            </w:r>
            <w:r>
              <w:rPr>
                <w:b/>
                <w:sz w:val="19"/>
              </w:rPr>
              <w:t>5</w:t>
            </w:r>
            <w:r>
              <w:rPr>
                <w:sz w:val="19"/>
              </w:rPr>
              <w:t xml:space="preserve"> 张（见五）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待裁定（未改）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15 项</w:t>
            </w:r>
            <w:r>
              <w:rPr>
                <w:sz w:val="19"/>
              </w:rPr>
              <w:t>（见六）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说明：同一讹字在主持人版／学员版／原文全集三版本中重复，故「次数」≈「条数出现次数 ×3（或 ×1，视材料归属与保护行而定）」；含「＝」的「转写用字说明」助读行、含「整理注」的注记行均</w:t>
      </w:r>
      <w:r>
        <w:rPr>
          <w:b/>
          <w:sz w:val="20"/>
        </w:rPr>
        <w:t>整体保护不替换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二、校订对照表（讹字 → 正字）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出席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出息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取向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取相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生念处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核对表附·四念处名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民法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名法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似相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成像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禅相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入数习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强项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禅相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小须魔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小苏玛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核对表三·3.6 专名（规范名小苏玛长老）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进化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净化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随观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入图席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露出席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玉座相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预作相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世界差别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界差别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书入出习练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五色心锁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五十二心所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入土习念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入数习练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分禅观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坟场观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十六弯日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十六观子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十六观智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受练术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核对表附·四念处名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叫四项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叫似相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定立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定力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小西摩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小苏玛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核对表三·3.6 专名（规范名小苏玛长老）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小西魔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小苏玛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核对表三·3.6 专名（规范名小苏玛长老）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思维仪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四威仪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思维里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四威仪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杂粮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杂染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正治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正知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比故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玉座像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预作相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生念出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身念处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核对表附·四念处名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生面处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身念处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核对表附·四念处名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舍利弗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沙利子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核对表三·专名（本系列惯用沙利子）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观兽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观受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核对表附·受/五蕴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观制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证阿汉道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证阿拉汉道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靠瘦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靠受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核对表附·受/五蕴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预作像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预作相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预座相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预作相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提示词典／三种禅相·正音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齐集于兽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齐集于受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核对表附·受/五蕴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入处习练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提示词典／入出息·正音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喜觉知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喜觉支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念觉知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念觉支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择法觉知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择法觉支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精进觉知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精进觉支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提示词典／按语境判定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逐处定位见同目录工作文件 `_proof18_detail.json`（未随包交付）。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三、括注体例 → 正文直用正字（5 处）</w:t>
      </w:r>
    </w:p>
    <w:p>
      <w:r>
        <w:rPr>
          <w:sz w:val="21"/>
        </w:rPr>
        <w:t>原文对个别转写失真处以「讹字＋（整理注：转写失真，依上下文当作"X"）」体例呈现；本轮</w:t>
      </w:r>
      <w:r>
        <w:rPr>
          <w:b/>
          <w:sz w:val="21"/>
        </w:rPr>
        <w:t>统一改为正文直用正字</w:t>
      </w:r>
      <w:r>
        <w:rPr>
          <w:sz w:val="21"/>
        </w:rPr>
        <w:t>，撤去该括注：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回改前（括注体例）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回改后（正文直用正字）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第4周材料⑤讲记25 [00:05:37.100]（主持／学员／全集）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就会生起取（整理注：转写失真，依上下文当作"执取"）。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就会生起</w:t>
            </w:r>
            <w:r>
              <w:rPr>
                <w:b/>
                <w:sz w:val="19"/>
              </w:rPr>
              <w:t>执取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 材料⑤讲记25 [00:04:05.080]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色和表皮（整理注：…当作"色之集"）就是集，色和表皮就是灭。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色之集</w:t>
            </w:r>
            <w:r>
              <w:rPr>
                <w:sz w:val="19"/>
              </w:rPr>
              <w:t>就是集，</w:t>
            </w:r>
            <w:r>
              <w:rPr>
                <w:b/>
                <w:sz w:val="19"/>
              </w:rPr>
              <w:t>色之灭</w:t>
            </w:r>
            <w:r>
              <w:rPr>
                <w:sz w:val="19"/>
              </w:rPr>
              <w:t>就是灭。（后句依集／灭对文类比）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原文全集 材料⑤讲记25 [00:35:05.100]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当时我问佛（整理注：…当作"当时这个（人）问（如何）"）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当时这个（人）问（如何）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另：[00:35:28.520]、[00:55:05.545] 两处「（整理注：转写失真）」未给正字，属</w:t>
      </w:r>
      <w:r>
        <w:rPr>
          <w:b/>
          <w:sz w:val="20"/>
        </w:rPr>
        <w:t>存疑注记</w:t>
      </w:r>
      <w:r>
        <w:rPr>
          <w:sz w:val="20"/>
        </w:rPr>
        <w:t>，依「不确定者不改」保留。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另：第1周材料④「</w:t>
      </w:r>
      <w:r>
        <w:rPr>
          <w:b/>
          <w:sz w:val="20"/>
        </w:rPr>
        <w:t>（二）转写用字说明（照录保留）</w:t>
      </w:r>
      <w:r>
        <w:rPr>
          <w:sz w:val="20"/>
        </w:rPr>
        <w:t>」等</w:t>
      </w:r>
      <w:r>
        <w:rPr>
          <w:b/>
          <w:sz w:val="20"/>
        </w:rPr>
        <w:t>助读对照块</w:t>
      </w:r>
      <w:r>
        <w:rPr>
          <w:sz w:val="20"/>
        </w:rPr>
        <w:t>（以「讹字＝正字」形式列出）属</w:t>
      </w:r>
      <w:r>
        <w:rPr>
          <w:b/>
          <w:sz w:val="20"/>
        </w:rPr>
        <w:t>附录／注记</w:t>
      </w:r>
      <w:r>
        <w:rPr>
          <w:sz w:val="20"/>
        </w:rPr>
        <w:t>，其内所引讹字为 lemma（非正文），依「注记／附录不动」</w:t>
      </w:r>
      <w:r>
        <w:rPr>
          <w:b/>
          <w:sz w:val="20"/>
        </w:rPr>
        <w:t>保留原样</w:t>
      </w:r>
      <w:r>
        <w:rPr>
          <w:sz w:val="20"/>
        </w:rPr>
        <w:t>；正文已全部改为正字，两不相涉。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四、时间码回改（核对表确证者，统一回改）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4-1　中-1 / 中-2（按核对表结论据实回改）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回改内容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中-1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材料② 讲记4（四念处5，`26c73c9f`）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码文重新配对：`[00:03:04.950]` 段首所含「分成了受好想。好平，还有食。」一句，按源稿应属 `[00:02:51.380]` 段——据实拆分为 `[00:02:51.380] 分成了受好想。好平，还有食。` ＋ `[00:03:04.950] 那受想行识很容易理解…`（3 份文件同步）。</w:t>
            </w:r>
            <w:r>
              <w:rPr>
                <w:b/>
                <w:sz w:val="19"/>
              </w:rPr>
              <w:t>经回源复核：其余各段码值与原稿逐条对齐（Δ=0），原「整体错位」判定未获支持，故仅回改此一处配对。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中-1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中-2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材料⑤ 讲记25（`67408037`）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材料头「整理注（截断缺口）…[00:22:56]—[00:27:36]、[00:56:23]—[01:06:10] 未返回」为</w:t>
            </w:r>
            <w:r>
              <w:rPr>
                <w:b/>
                <w:sz w:val="19"/>
              </w:rPr>
              <w:t>虚记</w:t>
            </w:r>
            <w:r>
              <w:rPr>
                <w:sz w:val="19"/>
              </w:rPr>
              <w:t>；经回源复核两段</w:t>
            </w:r>
            <w:r>
              <w:rPr>
                <w:b/>
                <w:sz w:val="19"/>
              </w:rPr>
              <w:t>源稿完整、时间码连续无断档</w:t>
            </w:r>
            <w:r>
              <w:rPr>
                <w:sz w:val="19"/>
              </w:rPr>
              <w:t>，据实补注为「</w:t>
            </w:r>
            <w:r>
              <w:rPr>
                <w:b/>
                <w:sz w:val="19"/>
              </w:rPr>
              <w:t>该段源稿完整</w:t>
            </w:r>
            <w:r>
              <w:rPr>
                <w:sz w:val="19"/>
              </w:rPr>
              <w:t>」（3 份文件同步）。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中-2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4-2　排序异常／重复项（低-1／低-2／低-3，三处类型）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回改内容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份数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低-1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材料③ 讲记3「④四念处总纲」小节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小节内按</w:t>
            </w:r>
            <w:r>
              <w:rPr>
                <w:b/>
                <w:sz w:val="19"/>
              </w:rPr>
              <w:t>时间序重排</w:t>
            </w:r>
            <w:r>
              <w:rPr>
                <w:sz w:val="19"/>
              </w:rPr>
              <w:t>：`19:55 → 22:03 → 22:58 → 23:25 → 24:18`（原 24:18 误置于 22:03 之前）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2（主持／学员）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低-2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讲记1「（三）唯一之道」小节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小节内按</w:t>
            </w:r>
            <w:r>
              <w:rPr>
                <w:b/>
                <w:sz w:val="19"/>
              </w:rPr>
              <w:t>时间序重排</w:t>
            </w:r>
            <w:r>
              <w:rPr>
                <w:sz w:val="19"/>
              </w:rPr>
              <w:t>：`39:53 → 40:30 → 41:16`（原 41:16 误置于最前）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3（主持／学员／全集）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低-3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材料② 讲记9「十八种杂染·第一组细说」小节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去重</w:t>
            </w:r>
            <w:r>
              <w:rPr>
                <w:sz w:val="19"/>
              </w:rPr>
              <w:t>：删除与「十八种杂染与十三种净化（选）」重复的 `[00:42:16.070]` 段（各目第1–2 已在前文出现）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2（主持／学员）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说明：核对表一、二确认各材料</w:t>
      </w:r>
      <w:r>
        <w:rPr>
          <w:b/>
          <w:sz w:val="20"/>
        </w:rPr>
        <w:t>时间码数值本身与源稿逐条 Δ=0</w:t>
      </w:r>
      <w:r>
        <w:rPr>
          <w:sz w:val="20"/>
        </w:rPr>
        <w:t>，故时间码回改</w:t>
      </w:r>
      <w:r>
        <w:rPr>
          <w:b/>
          <w:sz w:val="20"/>
        </w:rPr>
        <w:t>仅限上述结构性 3 类</w:t>
      </w:r>
      <w:r>
        <w:rPr>
          <w:sz w:val="20"/>
        </w:rPr>
        <w:t>，不涉码值本身。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五、图形页收敛（各周附录）</w:t>
      </w:r>
    </w:p>
    <w:p>
      <w:r>
        <w:rPr>
          <w:sz w:val="21"/>
        </w:rPr>
        <w:t>各周主持人版文末「🖼 课件原图」附录原列 10/10/10/16 张图形页；按第三轮指令收敛为</w:t>
      </w:r>
      <w:r>
        <w:rPr>
          <w:b/>
          <w:sz w:val="21"/>
        </w:rPr>
        <w:t>每册 ≤10 页（拼版总图＋图形页合计 ≤10）</w:t>
      </w:r>
      <w:r>
        <w:rPr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合计（后）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10 → </w:t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10 → </w:t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10 → </w:t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16 → </w:t>
            </w:r>
            <w:r>
              <w:rPr>
                <w:b/>
                <w:sz w:val="19"/>
              </w:rPr>
              <w:t>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46 → 31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选取口径</w:t>
      </w:r>
      <w:r>
        <w:rPr>
          <w:sz w:val="21"/>
        </w:rPr>
        <w:t>：按各册引用的源材料分组、</w:t>
      </w:r>
      <w:r>
        <w:rPr>
          <w:b/>
          <w:sz w:val="21"/>
        </w:rPr>
        <w:t>表格／结构类页优先</w:t>
      </w:r>
      <w:r>
        <w:rPr>
          <w:sz w:val="21"/>
        </w:rPr>
        <w:t>，删除版式页与重复图版；使每册 拼版＋图形页 = 10。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删除多余引用后，</w:t>
      </w:r>
      <w:r>
        <w:rPr>
          <w:b/>
          <w:sz w:val="21"/>
        </w:rPr>
        <w:t>删除不再被任何文件引用的课件原图 PNG 5 张</w:t>
      </w:r>
      <w:r>
        <w:rPr>
          <w:sz w:val="21"/>
        </w:rPr>
        <w:t xml:space="preserve">（16 → 11 张图形页；另 3 张拼版总图保留）；课件原图 </w:t>
      </w:r>
      <w:r>
        <w:rPr>
          <w:b/>
          <w:sz w:val="21"/>
        </w:rPr>
        <w:t>21.5 MB → 21.3 MB、文件 19 → 14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六、待裁定（未改，请尊者／编者裁定）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原文（ASR）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疑似应为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保留理由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春慧／嗔灰／聪慧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瞋恚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第1周材料②讲记9 [00:57:12.720]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音形可推但非提示词典所列，且同处写法不一，存疑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心说／心说多／心过度策略／调度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心掉举／心过度精进…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第1周材料②讲记9「十八种杂染细目」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「说/掉举、策略/精进」非同音，纯语义推断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受孕到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受蕴（到）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第1周材料④讲记1 [00:02:41.080]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「孕/蕴」近音但配对不确定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收敛处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第2周材料②讲记4 [00:27:59.310]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语义推断，误伤风险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色觉知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轻安觉支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第1周材料②讲记9「十三种净化」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与「择法/喜/精进/念觉知」并列，此一处配对不定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阿罗汉（43 处）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第3、4周及全集（析解/正念之道 PDF 照录）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原典照录用字，属</w:t>
            </w:r>
            <w:r>
              <w:rPr>
                <w:b/>
                <w:sz w:val="19"/>
              </w:rPr>
              <w:t>原文</w:t>
            </w:r>
            <w:r>
              <w:rPr>
                <w:sz w:val="19"/>
              </w:rPr>
              <w:t>，未改（与惯用「阿拉汉」并存，提请体例统一裁定）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亲近有情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清净有情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第1周材料③讲记3 [00:02:56.920]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与经文套语「七种利益」合，但「亲近」为常义词，误伤风险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得达如理／显圣内槃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得达圣道／涅槃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第1周材料③讲记3 [00:02:56.920]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语义推断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水库／四念书／大量出经／大量诸经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比库／四念处／大念处经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第1周材料③讲记3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非同音，纯语境推断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热情政治／热诚政治对练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热诚正知／具念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第1周材料③讲记3 [00:23:25.695]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经文套语，逐词配对不定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御史／大孝之见／艺术甘蔗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居士／我慢之见／芦束（甘蔗）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第1周材料③讲记3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语义不明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阿多／写阿多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西亚多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第1周材料③讲记3 [00:22:58.080]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音形推断（西亚多为惯用译名）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陆书席／陆不脐／复数席／锁梁／入基数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入出息／触点…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第1周材料④讲记1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残讹难还原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审美随观／幻美随观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生灭随观／坏灭随观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第1周材料④讲记1 [00:40:30.280]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观智名，语义推断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转写失真（未给正字）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第4周材料⑤ [00:35:28.520]、[00:55:05.545]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括注未给正字，属存疑注记，依例保留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附：提示词典其余线索之核查结论（0 处／真义保护，均未改）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线索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核查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塑形／塑行／树形→速行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本册 </w:t>
            </w:r>
            <w:r>
              <w:rPr>
                <w:b/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接生／节生→结生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「节生」46 处</w:t>
            </w:r>
            <w:r>
              <w:rPr>
                <w:b/>
                <w:sz w:val="19"/>
              </w:rPr>
              <w:t>均为「时节生（色／八法聚）」真义</w:t>
            </w:r>
            <w:r>
              <w:rPr>
                <w:sz w:val="19"/>
              </w:rPr>
              <w:t>，未改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知识业→支持业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般涅槃（玻璃盘／波涅盘）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宪法授业→现法受业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称心／春心→嗔心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亚卡→夜叉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0 处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推夺→推度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 处（本册「推度」已为正字 6 处）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有风→有分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「有风」2 处为</w:t>
            </w:r>
            <w:r>
              <w:rPr>
                <w:b/>
                <w:sz w:val="19"/>
              </w:rPr>
              <w:t>真义</w:t>
            </w:r>
            <w:r>
              <w:rPr>
                <w:sz w:val="19"/>
              </w:rPr>
              <w:t>（风大·身门），未改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露出席／入出席→入出息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已改（另扩及入席→入息、出席→出息等变体）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舍利弗→沙利子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已改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>：`_pending_kb/读书会18_检索.md`（本册《待裁定》27 条的知识库检索定字）。</w:t>
      </w:r>
      <w:r>
        <w:rPr>
          <w:b/>
          <w:sz w:val="20"/>
        </w:rPr>
        <w:t>裁定原则</w:t>
      </w:r>
      <w:r>
        <w:rPr>
          <w:sz w:val="20"/>
        </w:rPr>
        <w:t>：置信度「高」或含「中」⇒ 落实；含「未获证据／低」⇒ 保留原样。</w:t>
      </w:r>
      <w:r>
        <w:rPr>
          <w:b/>
          <w:sz w:val="20"/>
        </w:rPr>
        <w:t>落实方式</w:t>
      </w:r>
      <w:r>
        <w:rPr>
          <w:sz w:val="20"/>
        </w:rPr>
        <w:t>：仅作「存疑词 → 建议正字」一对一替换，正字取最简写法；主持人版／学员版／原文全集</w:t>
      </w:r>
      <w:r>
        <w:rPr>
          <w:b/>
          <w:sz w:val="20"/>
        </w:rPr>
        <w:t>三处同改</w:t>
      </w:r>
      <w:r>
        <w:rPr>
          <w:sz w:val="20"/>
        </w:rPr>
        <w:t>；口语／时间码／结构／图注／主持人操作注记一律不动。</w:t>
      </w:r>
    </w:p>
    <w:p>
      <w:r>
        <w:rPr>
          <w:b/>
          <w:sz w:val="21"/>
        </w:rPr>
        <w:t>一、本轮落实对照（15 类讹形 → 正字，12 条 / 122 次替换）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定字表#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改动处（文件:行）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春慧／聪慧／嗔灰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瞋恚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第1周主:818／学:767；全集:677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心说（多）／心过度策略／调度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心掉举（多）／精进／掉举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第1周主:814、830／学:763、779；全集:667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受孕到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受蕴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第1周主:474／学:436；全集:433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收敛处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第2周主:906／学:867；全集:1944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色觉知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轻安觉支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第1周主:838／学:787（全集无对应句）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阿罗汉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第3周主:541、545、1693、1695、1703、1705／学:506、510、1652、1654、1662、1664；第4周主:591、593、601、609、611、613×2、619／学:554、556、564、572、574、576×2、582；全集 15 处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亲近有情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清净有情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第1周主:425／学:388；全集:335、347×2、379×2、381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得达如理／显圣内槃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证达圣道／证悟涅槃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第1周主:113、124、425／学:77、88、388；全集:66、77、335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水库／四念书／大量出经／大量诸经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比库／四念处／大念处经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第1周主:453、501／学:416、463；全集:347、427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热情政治剧烈／热诚政治对练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热忱正知具念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第1周主:453／学:416；全集:347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写阿多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西亚多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第1周主:451／学:414；全集:345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审美随观／幻美随观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生灭随观智／坏灭随观智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第1周主:499／学:461；全集:425</w:t>
            </w:r>
          </w:p>
        </w:tc>
      </w:tr>
    </w:tbl>
    <w:p>
      <w:r>
        <w:rPr>
          <w:b/>
          <w:sz w:val="21"/>
        </w:rPr>
        <w:t>二、仍保留（7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定字表#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接生／节生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中·判「保留不改」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保留（真义「时节生」46 处，非「结生」）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亚卡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高·判「保留不改」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保留「亚卡」（本库规范，勿改「夜叉」；正文 0 处讹形）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有风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中·判「保留不改」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保留（真义·风大，2 处：第4周主:732／学:693）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御史／大孝之见／艺术甘蔗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低／未获证据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陆书席／陆不脐／复数席／锁梁／入基数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未获证据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保留（正文 0 处）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转写失真（未给正字）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保留（存疑注记）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线索｜核查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不适用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不适用</w:t>
            </w:r>
          </w:p>
        </w:tc>
      </w:tr>
    </w:tbl>
    <w:p>
      <w:r>
        <w:rPr>
          <w:b/>
          <w:sz w:val="21"/>
        </w:rPr>
        <w:t>三、边界说明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「心说」余 6 处未改：受念处语境「这是受是一种心说」（当作「心所」）3 处、十三种净化语境「心说说而陷入借贷」3 处；二者语境不同、未列 #2 定位，按「谨防子串误伤」保留。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全集独有段（讲记3 [00:03:13.900]、[00:03:45.630]）之「亲近有情」3 处一并回改；「亲近诸有情」「亲近友情」非定字表讹形，未动。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正文另有 91 处「嗔」（ASR／PDF 照录原文）未列入定字表，按「仅作已定之替换」未动（本库规范用「瞋」）。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#6「阿罗汉→阿拉汉」43 处含 PDF 照录段与全集:L3736 整理注内 1 处，依定名统一。</w:t>
      </w:r>
    </w:p>
    <w:p>
      <w:r>
        <w:rPr>
          <w:b/>
          <w:sz w:val="21"/>
        </w:rPr>
        <w:t>四、校验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本轮目标讹形在 9 份正文残留 </w:t>
      </w:r>
      <w:r>
        <w:rPr>
          <w:b/>
          <w:sz w:val="21"/>
        </w:rPr>
        <w:t>0</w:t>
      </w:r>
      <w:r>
        <w:rPr>
          <w:sz w:val="21"/>
        </w:rPr>
        <w:t>（「心说」6 处为另段语境，见上）。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主持人版／学员版 </w:t>
      </w:r>
      <w:r>
        <w:rPr>
          <w:b/>
          <w:sz w:val="21"/>
        </w:rPr>
        <w:t>13 句</w:t>
      </w:r>
      <w:r>
        <w:rPr>
          <w:sz w:val="21"/>
        </w:rPr>
        <w:t>（第1周 12＋第2周 1）改后</w:t>
      </w:r>
      <w:r>
        <w:rPr>
          <w:b/>
          <w:sz w:val="21"/>
        </w:rPr>
        <w:t>逐字一致</w:t>
      </w:r>
      <w:r>
        <w:rPr>
          <w:sz w:val="21"/>
        </w:rPr>
        <w:t xml:space="preserve"> ✓；行数不变 ✓；与 v3.2 基线逐行 diff </w:t>
      </w:r>
      <w:r>
        <w:rPr>
          <w:b/>
          <w:sz w:val="21"/>
        </w:rPr>
        <w:t>仅目标行变化</w:t>
      </w:r>
      <w:r>
        <w:rPr>
          <w:sz w:val="21"/>
        </w:rPr>
        <w:t xml:space="preserve"> 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详参同目录《本轮落实清单_读书会18.md》。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>：`_pending_kb/读书会18_检索.md`（本册《待裁定》27 条的知识库检索定字）。</w:t>
      </w:r>
      <w:r>
        <w:rPr>
          <w:b/>
          <w:sz w:val="20"/>
        </w:rPr>
        <w:t>裁定原则</w:t>
      </w:r>
      <w:r>
        <w:rPr>
          <w:sz w:val="20"/>
        </w:rPr>
        <w:t>：置信度「高」或含「中」⇒ 落实；含「未获证据／低」⇒ 保留原样。</w:t>
      </w:r>
      <w:r>
        <w:rPr>
          <w:b/>
          <w:sz w:val="20"/>
        </w:rPr>
        <w:t>落实方式</w:t>
      </w:r>
      <w:r>
        <w:rPr>
          <w:sz w:val="20"/>
        </w:rPr>
        <w:t>：仅作「存疑词 → 建议正字」一对一替换，正字取最简写法；主持人版／学员版／原文全集</w:t>
      </w:r>
      <w:r>
        <w:rPr>
          <w:b/>
          <w:sz w:val="20"/>
        </w:rPr>
        <w:t>三处同改</w:t>
      </w:r>
      <w:r>
        <w:rPr>
          <w:sz w:val="20"/>
        </w:rPr>
        <w:t>；口语／时间码／结构／图注／主持人操作注记一律不动。</w:t>
      </w:r>
    </w:p>
    <w:p>
      <w:r>
        <w:rPr>
          <w:b/>
          <w:sz w:val="21"/>
        </w:rPr>
        <w:t>一、本轮落实对照（15 类讹形 → 正字，12 条 / 122 次替换）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定字表#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改动处（文件:行）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春慧／聪慧／嗔灰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瞋恚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第1周主:818／学:767；全集:677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心说（多）／心过度策略／调度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心掉举（多）／精进／掉举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第1周主:814、830／学:763、779；全集:667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受孕到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受蕴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第1周主:474／学:436；全集:433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收敛处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受念处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第2周主:906／学:867；全集:1944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色觉知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轻安觉支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第1周主:838／学:787（全集无对应句）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阿罗汉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第3周主:541、545、1693、1695、1703、1705／学:506、510、1652、1654、1662、1664；第4周主:591、593、601、609、611、613×2、619／学:554、556、564、572、574、576×2、582；全集 15 处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亲近有情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清净有情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第1周主:425／学:388；全集:335、347×2、379×2、381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得达如理／显圣内槃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证达圣道／证悟涅槃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第1周主:113、124、425／学:77、88、388；全集:66、77、335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水库／四念书／大量出经／大量诸经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比库／四念处／大念处经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第1周主:453、501／学:416、463；全集:347、427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热情政治剧烈／热诚政治对练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热忱正知具念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第1周主:453／学:416；全集:347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写阿多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西亚多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第1周主:451／学:414；全集:345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审美随观／幻美随观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生灭随观智／坏灭随观智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第1周主:499／学:461；全集:425</w:t>
            </w:r>
          </w:p>
        </w:tc>
      </w:tr>
    </w:tbl>
    <w:p>
      <w:r>
        <w:rPr>
          <w:b/>
          <w:sz w:val="21"/>
        </w:rPr>
        <w:t>二、仍保留（7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定字表#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接生／节生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中·判「保留不改」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保留（真义「时节生」46 处，非「结生」）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亚卡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高·判「保留不改」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保留「亚卡」（本库规范，勿改「夜叉」；正文 0 处讹形）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有风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中·判「保留不改」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保留（真义·风大，2 处：第4周主:732／学:693）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御史／大孝之见／艺术甘蔗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低／未获证据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陆书席／陆不脐／复数席／锁梁／入基数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未获证据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保留（正文 0 处）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转写失真（未给正字）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保留（存疑注记）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线索｜核查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不适用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不适用</w:t>
            </w:r>
          </w:p>
        </w:tc>
      </w:tr>
    </w:tbl>
    <w:p>
      <w:r>
        <w:rPr>
          <w:b/>
          <w:sz w:val="21"/>
        </w:rPr>
        <w:t>三、边界说明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「心说」余 6 处未改：受念处语境「这是受是一种心说」（当作「心所」）3 处、十三种净化语境「心说说而陷入借贷」3 处；二者语境不同、未列 #2 定位，按「谨防子串误伤」保留。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全集独有段（讲记3 [00:03:13.900]、[00:03:45.630]）之「亲近有情」3 处一并回改；「亲近诸有情」「亲近友情」非定字表讹形，未动。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正文另有 91 处「嗔」（ASR／PDF 照录原文）未列入定字表，按「仅作已定之替换」未动（本库规范用「瞋」）。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#6「阿罗汉→阿拉汉」43 处含 PDF 照录段与全集:L3736 整理注内 1 处，依定名统一。</w:t>
      </w:r>
    </w:p>
    <w:p>
      <w:r>
        <w:rPr>
          <w:b/>
          <w:sz w:val="21"/>
        </w:rPr>
        <w:t>四、校验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本轮目标讹形在 9 份正文残留 </w:t>
      </w:r>
      <w:r>
        <w:rPr>
          <w:b/>
          <w:sz w:val="21"/>
        </w:rPr>
        <w:t>0</w:t>
      </w:r>
      <w:r>
        <w:rPr>
          <w:sz w:val="21"/>
        </w:rPr>
        <w:t>（「心说」6 处为另段语境，见上）。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主持人版／学员版 </w:t>
      </w:r>
      <w:r>
        <w:rPr>
          <w:b/>
          <w:sz w:val="21"/>
        </w:rPr>
        <w:t>13 句</w:t>
      </w:r>
      <w:r>
        <w:rPr>
          <w:sz w:val="21"/>
        </w:rPr>
        <w:t>（第1周 12＋第2周 1）改后</w:t>
      </w:r>
      <w:r>
        <w:rPr>
          <w:b/>
          <w:sz w:val="21"/>
        </w:rPr>
        <w:t>逐字一致</w:t>
      </w:r>
      <w:r>
        <w:rPr>
          <w:sz w:val="21"/>
        </w:rPr>
        <w:t xml:space="preserve"> ✓；行数不变 ✓；与 v3.2 基线逐行 diff </w:t>
      </w:r>
      <w:r>
        <w:rPr>
          <w:b/>
          <w:sz w:val="21"/>
        </w:rPr>
        <w:t>仅目标行变化</w:t>
      </w:r>
      <w:r>
        <w:rPr>
          <w:sz w:val="21"/>
        </w:rPr>
        <w:t xml:space="preserve"> 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详参同目录《本轮落实清单_读书会18.md》。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读书会18·主持人总指南（朗读优化版）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