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第2周：佛随念——九功德与生平应用（学员版）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原文材料①：佛随念修法引导与佛陀功德名号——放松坐姿、十种名号总述、阿拉汉～世尊、修习利益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原文材料②：观想佛像与融入功德海——佛随念的定义、阿拉汉五功德、满月湖水与一滴清水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原文材料③（◈扩展）：巴利偈颂礼敬与防护作用——《四护卫禅明灯论》忆念佛陀品选偈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原文材料①：卫塞节与佛陀的一生——三事同日、入胎降生出家证悟般涅槃、法随法行与报答三宝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库了啊，这个就是以（憍陈如）为首的五比库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沙格天帝与阿奴卢特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原文材料②：《稀有未曾有经》——四类人的正知对比、以法和律为导师、入定次第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马哈摩嘎蓝尊者（我们过去翻译成沙利子和马哈摩嘎蓝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原文材料③：佛陀的一生文稿——厌离出家、菩提树下证悟、初转法轮、弘法45年、临终嘱咐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