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第2周：身念处·四威仪与四种正知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四威仪为什么是身念处的修法？在行住坐卧里「了知」，深层目的是什么？四种正知（有益·适宜·行处·无痴）怎么在日常生活中落实？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共读原文1：朗读学习资料（上篇）——身念处（二）四威仪。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共读原文2：朗读学习资料（下篇）——身念处（三）四种正知。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①本周每天挑一个动作（走路、开门、端碗），在动作之前问一句「值得做吗、适合做吗」，动作之中知道自己在动。②试着问自己一次：此刻，「是谁在走」？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了知的深处，是看见「没有谁在行走」。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不是要去找到一个「行走者」，而是要看清：本来就没有一个「行走者」。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从一个动作开始，把座垫搬进生活。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回到材料①（下篇）第三节、第四节。三思是为了趋利避害、结果更好；有益、适宜的判准，是「依善法而提升」「会不会引发贪嗔痴」。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不是把事办得更好，而是让心更清净。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回到材料①（下篇）第六、七节。有益、适宜是动作前的抉择；行处是动作中的守护；无痴是动作里的照见。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四种正知，是一条路：抉择→守护→照见。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身念处（二）——四威仪（W3）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经文：行走时了知「我行走」……站立·坐着·躺卧皆了知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「了知」的深层目的：去除有情存在的邪见、去除我想（既是培育念处，也是修观智）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义注三问：①谁在行走？②行走的是谁？③行走为何发生？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由心理活动生起风界扩散作用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产生身表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使身体向前移动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带动色法与被带动色法（★）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色聚八种色法：地·水·火·风·色·香·味·食素；风界推动特性最强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带动色法＝「我要行走」之意门速行心所生；被带动色法四类＝业生·心生·时节生·食生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河流树叶之喻：色法刹那生灭，「移动」只是错觉（新色法在新处生起）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禅相之喻（定力心生色明亮如太阳）与行走时观五蕴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带动＋被带动＝色蕴；能作之心＝四种名蕴，合为五蕴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行走时修观的条件：入初禅至四禅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观五蕴及其因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四威仪觉察的层次与阿难尊者的榜样（◈扩展）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身念处（三）——四种正知（W4）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经文七组情境：前进返回·向前看向旁看·屈伸手足·持桑喀帝钵与衣·食饮嚼尝·大小便·行住坐卧说话沉默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前进/返回的界定：行走·站立·坐·躺卧，涵盖一切身体动作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四种正知（＝四种明觉）：有益·适宜·行处·无痴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有益正知：思维「值得做吗、有利益吗」（利益＝依善法而提升）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适宜正知：思维「适合做吗、有无危害」（依场所／场合／人群是否引发贪嗔痴）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行处正知：动作中把心安在业处上（◈扩展）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无痴正知：动作里照见「没有谁在走，只是名色法在动」（◈扩展）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墓地不净与适宜性、榜样（◈扩展）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日常运用：一天八小时在正念正知上、再一两小时止观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四威仪：</w:t>
      </w:r>
      <w:r>
        <w:rPr>
          <w:rFonts w:ascii="Times New Roman" w:hAnsi="Times New Roman" w:eastAsia="宋体"/>
          <w:b/>
          <w:sz w:val="21"/>
        </w:rPr>
        <w:t>行走时了知「我行走」，站立时了知「我站立」，坐着时了知「我坐着」，躺卧时了知「我躺卧」</w:t>
      </w:r>
      <w:r>
        <w:rPr>
          <w:rFonts w:ascii="Times New Roman" w:hAnsi="Times New Roman" w:eastAsia="宋体"/>
          <w:b w:val="0"/>
          <w:sz w:val="21"/>
        </w:rPr>
        <w:t>；「了知」的深层目的＝</w:t>
      </w:r>
      <w:r>
        <w:rPr>
          <w:rFonts w:ascii="Times New Roman" w:hAnsi="Times New Roman" w:eastAsia="宋体"/>
          <w:b/>
          <w:sz w:val="21"/>
        </w:rPr>
        <w:t>去除有情存在的邪见、去除我想</w:t>
      </w:r>
      <w:r>
        <w:rPr>
          <w:rFonts w:ascii="Times New Roman" w:hAnsi="Times New Roman" w:eastAsia="宋体"/>
          <w:b w:val="0"/>
          <w:sz w:val="21"/>
        </w:rPr>
        <w:t>（既是培育念处，也是修观智）。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（谁在行走／行走的是谁／行走为何发生）：无有情在行走；行走由心理活动生起</w:t>
      </w:r>
      <w:r>
        <w:rPr>
          <w:rFonts w:ascii="Times New Roman" w:hAnsi="Times New Roman" w:eastAsia="宋体"/>
          <w:b/>
          <w:sz w:val="21"/>
        </w:rPr>
        <w:t>风界扩散作用</w:t>
      </w:r>
      <w:r>
        <w:rPr>
          <w:rFonts w:ascii="Times New Roman" w:hAnsi="Times New Roman" w:eastAsia="宋体"/>
          <w:b w:val="0"/>
          <w:sz w:val="21"/>
        </w:rPr>
        <w:t>、产生</w:t>
      </w:r>
      <w:r>
        <w:rPr>
          <w:rFonts w:ascii="Times New Roman" w:hAnsi="Times New Roman" w:eastAsia="宋体"/>
          <w:b/>
          <w:sz w:val="21"/>
        </w:rPr>
        <w:t>身表</w:t>
      </w:r>
      <w:r>
        <w:rPr>
          <w:rFonts w:ascii="Times New Roman" w:hAnsi="Times New Roman" w:eastAsia="宋体"/>
          <w:b w:val="0"/>
          <w:sz w:val="21"/>
        </w:rPr>
        <w:t>而移动。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带动色法与被带动色法</w:t>
      </w:r>
      <w:r>
        <w:rPr>
          <w:rFonts w:ascii="Times New Roman" w:hAnsi="Times New Roman" w:eastAsia="宋体"/>
          <w:b w:val="0"/>
          <w:sz w:val="21"/>
        </w:rPr>
        <w:t>：色聚八种色法中风界推动特性最强→产生身表；带动色法由「我要行走」的意门速行心生起；被带动色法四类＝</w:t>
      </w:r>
      <w:r>
        <w:rPr>
          <w:rFonts w:ascii="Times New Roman" w:hAnsi="Times New Roman" w:eastAsia="宋体"/>
          <w:b/>
          <w:sz w:val="21"/>
        </w:rPr>
        <w:t>业生·心生·时节生·食生色</w:t>
      </w:r>
      <w:r>
        <w:rPr>
          <w:rFonts w:ascii="Times New Roman" w:hAnsi="Times New Roman" w:eastAsia="宋体"/>
          <w:b w:val="0"/>
          <w:sz w:val="21"/>
        </w:rPr>
        <w:t>（河流树叶之喻）；带动＋被带动＝色蕴，能作之心＝四种名蕴，合为五蕴。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行走时修观</w:t>
      </w:r>
      <w:r>
        <w:rPr>
          <w:rFonts w:ascii="Times New Roman" w:hAnsi="Times New Roman" w:eastAsia="宋体"/>
          <w:b w:val="0"/>
          <w:sz w:val="21"/>
        </w:rPr>
        <w:t>：入初至四禅→出定修四界差别→见色聚→辨识带动与被带动色法→观五蕴及其因为无常·苦·无我。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四种正知（四种明觉）：有益正知·适宜正知·行处正知·无痴正知</w:t>
      </w:r>
      <w:r>
        <w:rPr>
          <w:rFonts w:ascii="Times New Roman" w:hAnsi="Times New Roman" w:eastAsia="宋体"/>
          <w:b w:val="0"/>
          <w:sz w:val="21"/>
        </w:rPr>
        <w:t>，铺开于经文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（前进返回·向前看向旁看·屈伸手足·持钵与衣·饮食·大小便·行住坐卧说话沉默）。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＝先思维「值得做吗、有利益吗」（利益＝依善法而提升）；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＝思维「适合做吗、有无危害」（有危害处不适合去）；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＝动作中把心安在业处（◈扩展）；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＝照见「没有谁在走，只是名色法在动」（◈扩展）。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四威仪觉察的层次与榜样（◈扩展）：从觉察动作到「没有谁在行走」；阿难尊者证入流果后修四十四年、在站与卧之间证阿拉汉；墓地不净之例与「履行往返义务」的榜样（马哈普瑟长老且停且走十九年等）。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日常运用：</w:t>
      </w:r>
      <w:r>
        <w:rPr>
          <w:rFonts w:ascii="Times New Roman" w:hAnsi="Times New Roman" w:eastAsia="宋体"/>
          <w:b/>
          <w:sz w:val="21"/>
        </w:rPr>
        <w:t>一天能保持八小时都在正念正知上、再有一两个小时修止观，也能修下去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身念处·四威仪与四种正知」（脚本：全部取自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这一周，我们把觉察从呼吸，扩展到全身——走路、站立、坐着、躺下。佛陀说，行走时了知「我行走」，站立时了知「我站立」。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我们一天里，不是坐着，就是站着、走着、躺着。今天要学的，就是把这最平常的四种姿势，变成修行的场地——不必另找时间，就在你此刻的姿势里。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今天有两个环节：先看四威仪——「是谁在走」？再看四种正知——动作之前、之中，怎样保持明白。不用紧张，先安静地坐一会儿，把心沉下来。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：如果让你现在就注意一下自己的姿势——你是坐着、靠着，还是半躺着？此刻，是谁在「坐」？一句话说说，说完就放下。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原文材料①：★核心·朗读学习资料（上篇）——身念处（二）四威仪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守住了呼吸；这一篇，我们把觉察从呼吸，扩展到全身——走路、站立、坐着、躺下，行住坐卧四种威仪。佛陀说，行走时了知「我行走」，站立时了知「我站立」，坐着时了知「我坐着」，躺卧时了知「我躺卧」。这就是身念处的第二站：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一、四威仪：把「座垫」搬进行住坐卧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经文是这么说的：「诸比库（比丘），比库在行走时了知『我行走』，站立时了知『我站立』，坐着时了知『我坐着』，躺卧时了知『我躺卧』。」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身念处，接着入出息念的第二个修法，就是这四威仪——「威仪」就是行、住、坐、卧这四种身体的姿势。有人以为，修行非得盘腿坐在蒲团上才算数；可佛陀把身念处铺开的时候，紧接着呼吸的，就是这最平常的四种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经文后面还有一句：「无论他的身体处于何种姿势，他都如实了知。」——也就是说，不是只在打坐时才修，而是站着、走着、坐着、躺着，处处都在修。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了这句经文，你会发现：佛陀并没有让你多做什么，只是让你「了知」。走路的时候，知道自己正在走；站着的时候，知道自己正在站。而这四种姿势，几乎就是我们一天的全部——除了躺下睡，就是坐着、站着、走着。换句话说，修行不是另找一段时间，而是把这四种姿势，一个一个地变成修行的场地。原本要坐上座垫才开始用功，现在，座垫被搬进了行住坐卧——每换一个姿势，都是一个新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注解里，身念处一共开出十四种修法，四威仪是紧接入出息念之后的第二种。帕奥西亚多也要求禅修者：在行、住、坐、卧四种威仪里，都尽量能入禅、都能修观禅；在家人要尽量这样练，出家人更是如此。所以这四种姿势，就是四片修行的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二、「了知」的深层目的：去除「有情存在的邪见」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但这里要小心：佛陀要的「了知」，不是「我知道我在走路」这么简单。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在四威仪的身念处练习里，佛陀教导的了知，必须能去除「认为有一个有情存在」的邪见，能去除「我想」。也就是说，它既是培育念处的方法，也是修观智的方法。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修观智？因为当他行走的时候，如果能以观智观照究竟的名色法以及它们的因，并且观照它们无常、苦、无我的本质，那么禅修者就能正确地了知。所谓「我行走」，背后其实没有「我」——只有正在移动的名色现象。所以，四威仪的功课，从表面看只是「知道身体在动」，可它的深处，是要把这句「我行走」拆开，看清楚里面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顺带提醒一句：如果持戒、布施、禅修，都只抱着「求果报」的世俗心态去做，法就不容易入心，恐惧也依然在。真正令法入心的，是在当下以智慧观照、在当下对治不善——这正是四威仪里那个「了知」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三、义注三问：谁在行走？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义注里提出三个问题，帮我们把这件事看透：</w:t>
      </w:r>
      <w:r>
        <w:rPr>
          <w:rFonts w:ascii="Times New Roman" w:hAnsi="Times New Roman" w:eastAsia="宋体"/>
          <w:b/>
          <w:sz w:val="21"/>
        </w:rPr>
        <w:t>谁在行走？行走的是谁？行走为什么发生？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谁在行走？——回答是：没有有情，没有男人，没有女人在行走。它是借着否定这个「行者」，指出纯粹只有行走的现象。第二，行走的是谁？——也不是任何有情或男女在行走；这是以另一种方式，说明同一个道理：辨明了促成的原因与所生的动作之后，根本没有所谓「谁在行走」。第三，行走为什么发生？——它由心理活动而生起：当「我要行走」这样的念头升起，会产生许多风界扩散作用明显的色聚，这些色聚产生身表（身体的动作），使身体向前移动；这个向前移动，被称为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所以，「谁在行走」这个问题，期待的是一个否定的答案——没有谁在行走，只有色法在移动的过程。行走，纯粹只是名色生灭的现象。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牛车的譬喻，可以帮助我们理解。好比一位善巧的牛车夫，驾着由牛来拉的车子，人们依世俗的讲法，就说「牛车在行走」「牛车在站立」。同样的，身体和那四类被带动的色法，就像车；由「我要行走」之心生起的心生色法与风界，就像牛和车夫。当「我要行走」「我要站立」的心生起，能产生动作的风界与俱生色法随之生起，借着心生风界的扩散，就造成了行走和种种姿势。于是世俗才说「某某在行走」「男人在行走」「我在站立」——然而从头到尾，只有名色在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四、带动色法与被带动色法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那么，「我要行走」的心，是怎样带动身体的？这里要引出两组色法。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色聚：每一个心生色聚里，都有八种色法——地、水、火、风、色、香、味、食素。在这八种之中，要产生身表的色聚，它的风界特别强，尤其是风界「推动」的特性特别强；正是这种风界产生身表，依着禅修者的意愿，让身体动作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这里附带一个数目：一个心识刹那就能生起许多色聚，在一秒钟里，能生起的色聚数以万亿计——「我要行走」的心一生起，立刻牵动了铺天盖地的色法。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由「我要行走」这个心所产生的色法，我们称为</w:t>
      </w:r>
      <w:r>
        <w:rPr>
          <w:rFonts w:ascii="Times New Roman" w:hAnsi="Times New Roman" w:eastAsia="宋体"/>
          <w:b/>
          <w:sz w:val="21"/>
        </w:rPr>
        <w:t>带动色法</w:t>
      </w:r>
      <w:r>
        <w:rPr>
          <w:rFonts w:ascii="Times New Roman" w:hAnsi="Times New Roman" w:eastAsia="宋体"/>
          <w:b w:val="0"/>
          <w:sz w:val="21"/>
        </w:rPr>
        <w:t>。能产生带动色法的，只有意门心路过程的速行心；而五门心路过程的心（眼、耳、鼻、舌、身对目标的觉察）与有分心，只能产生</w:t>
      </w:r>
      <w:r>
        <w:rPr>
          <w:rFonts w:ascii="Times New Roman" w:hAnsi="Times New Roman" w:eastAsia="宋体"/>
          <w:b/>
          <w:sz w:val="21"/>
        </w:rPr>
        <w:t>被带动色法</w:t>
      </w:r>
      <w:r>
        <w:rPr>
          <w:rFonts w:ascii="Times New Roman" w:hAnsi="Times New Roman" w:eastAsia="宋体"/>
          <w:b w:val="0"/>
          <w:sz w:val="21"/>
        </w:rPr>
        <w:t>。被带动色法有四类：</w:t>
      </w:r>
      <w:r>
        <w:rPr>
          <w:rFonts w:ascii="Times New Roman" w:hAnsi="Times New Roman" w:eastAsia="宋体"/>
          <w:b/>
          <w:sz w:val="21"/>
        </w:rPr>
        <w:t>业生色、心生色、时节生色、食生色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这个意门心路里，有一个意门转向心，跟着七个速行心；每一个速行心里，最少有三十二、三十三或三十四个名法——这些名法，就是后面要观的「名」。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「我要站立」的心生起，会产出风界支持特性明显的色聚，产生身表，使身体从低位或弯曲的姿势站立起来，这叫站立；「我要坐下」「我要躺下」也一样。另外要知道：名法生灭的速度是色法的十七倍——一个色法能住立十七个心识刹那；当「想走的心」在这一刹那生起时，前面十七个心识刹那所生起的心生色，还在存续，所以带动的心生色法一移动，便被带着一起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要留意：风界是造成身表的主要因素，却不是唯一的因素；地、水、火界也在其中各自起作用，只是在「推动」这一特性上，风界最为明显。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五、河流上的树叶：为什么会有「移动」的错觉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有一个很好的比喻。假如一条河流上漂着树叶，树叶会随着水向前流去——但树叶并不会自己向前流，它只是被水带动。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业生、心生、时节生、食生这四类色法，就好比河上的树叶；由「我要行走」之心产生的色法，就好比水流。带动的心生色法持续升起、移动时，被带动的四类色法也随着移动。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只是世俗语言的讲法。依究竟谛来说，每一个色法一升起就立即灭去，根本没有时间从一个地方移到另一个地方。那为什么我们会觉得身体在移动？因为带动的心生色法产生身表、产生推动，新升起的四类被带动色法，不在旧色法的原地升起，而是在新的地方升起——于是我们产生了「色法在移动」的错觉。其实，色法当下生、当下灭，所谓「行走」，只是一连串新色法在新处的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六、禅相之喻，与行走时的五蕴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大家可能都见过的现象。很多同学修止禅，禅相出来时是明亮的；禅相稳定、入禅那时，会觉得全身都亮，甚至外面也亮。那亮，是定力的心生色法——禅那速行心的心生色聚，颜色界明净。而我们身上其他的业生、时节生、食生色聚，颜色界并不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那为什么感觉全身都亮？就像地球本身不发亮，被太阳一照就反光。有定力的心生色法，就像太阳；它照亮了其他本不亮的色聚，那些色聚随之反映出亮，于是感觉全身都亮。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而在行走时，</w:t>
      </w:r>
      <w:r>
        <w:rPr>
          <w:rFonts w:ascii="Times New Roman" w:hAnsi="Times New Roman" w:eastAsia="宋体"/>
          <w:b/>
          <w:sz w:val="21"/>
        </w:rPr>
        <w:t>带动色法加被带动色法，就是色蕴</w:t>
      </w:r>
      <w:r>
        <w:rPr>
          <w:rFonts w:ascii="Times New Roman" w:hAnsi="Times New Roman" w:eastAsia="宋体"/>
          <w:b w:val="0"/>
          <w:sz w:val="21"/>
        </w:rPr>
        <w:t>；「我要行走」这个心里，有意门转向与七个速行心的种种名法，就是受、想、行、识</w:t>
      </w:r>
      <w:r>
        <w:rPr>
          <w:rFonts w:ascii="Times New Roman" w:hAnsi="Times New Roman" w:eastAsia="宋体"/>
          <w:b/>
          <w:sz w:val="21"/>
        </w:rPr>
        <w:t>四种名蕴</w:t>
      </w:r>
      <w:r>
        <w:rPr>
          <w:rFonts w:ascii="Times New Roman" w:hAnsi="Times New Roman" w:eastAsia="宋体"/>
          <w:b w:val="0"/>
          <w:sz w:val="21"/>
        </w:rPr>
        <w:t>。色蕴加四种名蕴，正好是</w:t>
      </w:r>
      <w:r>
        <w:rPr>
          <w:rFonts w:ascii="Times New Roman" w:hAnsi="Times New Roman" w:eastAsia="宋体"/>
          <w:b/>
          <w:sz w:val="21"/>
        </w:rPr>
        <w:t>五蕴</w:t>
      </w:r>
      <w:r>
        <w:rPr>
          <w:rFonts w:ascii="Times New Roman" w:hAnsi="Times New Roman" w:eastAsia="宋体"/>
          <w:b w:val="0"/>
          <w:sz w:val="21"/>
        </w:rPr>
        <w:t>。所以我们观四威仪，观的就是五蕴——以及五蕴生起的因。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七、行走时修观的条件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如果想在行走的时候，以观智来观照五蕴，需要一些条件。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首先，在开始之前，先站在经行道的起点。如果定力足够强，可以先入初禅、二禅、三禅乃至四禅，出定以后，以那样的定力为基础，系统地修习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；见到身体的色聚以后，有系统地辨识带动色法与被带动色法。能辨识这两种色法之后，才慢慢行走，并观照「我要行走」这个意门心路过程；再由五蕴，进一步观照五蕴的因，观它们无常、苦、无我。这样，行走时便能去除有情存在的邪见、去除我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有定力、又有经验的人来说，这并不困难：一观照自己身体的四界，色聚就「亮」了、碎了；接着辨识两种色法，边慢慢走边观照，五蕴与它的因便清清楚楚。可见四威仪不是「看着身体发呆」，而是一整套止观的路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八、四威仪觉察的层次与榜样（◈扩展）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初学者来说，不必一下子到那么深。四威仪的觉察，本身有不同层次：最低一层，只是知道当下的动作——身体在走，就知道在走；再深一点，观察四大特相（如脚升起、推动、放下时的风、火、地、水）；再深，加上对「是心在指挥」的觉察；再深，在概念上知道「这只是身心的现象，没有谁在行走」；最高一层，才是依阿毗达摩，在究竟意义上如实观照名色法。前面几层多以概念为主，最高一层才在究竟谛上如实观察——至少，我们从第一层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时候的榜样，最动人的是阿难尊者。他精通四禅八定，善于修身念处，在安居期间就以观照内外究竟名色法证得入流果。此后四十四年，他一有机会就观照十一种究竟名色法为无常、苦、无我，却没能证到更高的果位。佛陀般涅槃后、第一次结集的前一夜，阿难尊者整个晚上勇猛精进地经行——行走时，他观照带动与被带动的色法、观照那造成身体动作的心，观五蕴与五蕴的因，观它们的无常、苦、无我。因为精进根太强、五根未得平衡，他仍未能突破；于是他在凌晨准备躺下休息——就在站着与躺到床上之间的那一个瞬间，他证得了阿拉汉（阿拉汉）果。阿难尊者，是唯一一位不在四威仪之内、而在「站与卧之间」证果的圣者，但那依然属于身念处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威仪中的榜样，还有斯里兰卡的摩诃提舍长老。一天，他在入村托钵的路上，遇到一个与丈夫吵架而离家的女人；女人故意对他大声地笑，想勾引他。长老循声望去，只看见她洁白的牙齿，当下作意「这是白骨」，便见到她全身的白骨；他回过头来，专注自己身体的白骨为不净，很快证到初禅，出定后观照初禅的名法与色法为无常、苦、无我，就在路上证得了阿拉汉果。他能这样快，是因为白骨业处早已是他的根本业处，行舍智也已成熟——只待观照任何一种行法的无常、苦、无我，便足以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这两位尊者在四威仪中修行的典范，值得我们学习。也可见证悟道果时，不只在修止禅时要五根平衡，修观禅时同样要五根平衡；把精进稍放缓，让定与精进相称，那一个瞬间就来临了。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九、收束：修行不必另找时间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各位贤友，这一篇我们走到身念处的第二站——四威仪。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四威仪，就是在行住坐卧里「了知」；这个了知的深层目的，是去除「有情存在的邪见」、去除我想。义注三问，带我们看清「没有谁在行走，只是名色法在移动」；带动色法与被带动色法如河上树叶，揭示「移动」只是一场错觉；而带动与被带动合为色蕴，能作之心合为四种名蕴，正是要观的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修行不必另找时间——一天里，你总要走、要站、要坐、要躺。下一次换姿势的时候，试着知道它；再进一步，试着看清：到底是谁在走？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不必急着一下子看清。就像阿难尊者，也是四十四年如一日地练，才有最后那一个瞬间。我们能做的，就是从「知道你正在走」开始，一次一次地回来。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下一篇，我们把「正知」请进来：动作之前先问一句「值得做吗、适合做吗」，让每一个动作，都走在明白里。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平时走路、站着、坐着的时候，你知道自己在走、在站、在坐吗？大概多久会「忘记」一次？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听到「没有谁在行走，只是名色法在移动」，你心里是「新鲜」「费解」还是「有点怕」？只说说你此刻的反应。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四威仪、带动色法、五蕴……这些名词里，哪一个你以前没听过？说说你的第一印象。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引导问题一（由浅入深·第1层）：在行住坐卧里「了知」，和平常说的「知道自己在走路」，有什么不一样？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引导问题二（第2层）：义注三问——「谁在行走？」为什么佛陀要用一个「没有答案」的问题来问我们？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引导问题三（第3层·指向实修）：如果四威仪就是「知道自己在动」，那么今天、本周，你可以在哪一个动作里试着「知道」？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原文材料①：★核心·朗读学习资料（下篇）——身念处（三）四种正知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在行住坐卧里学会了「了知」；这一篇，再往前走一步——不只是知道自己在动，而是在每一个动作里，保持「正知」。佛陀把正知铺开成七组情境，又给出四种正知。这一篇，我们把这门日常功夫讲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一、经文七组情境：一切动作都不离正知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是这样说的：「诸比库（比丘），比库在前进返回时保持正知，向前看、向旁看时保持正知，屈伸手足时保持正知，持桑喀帝、钵与衣时保持正知，食、饮、嚼、尝时保持正知，大小便时保持正知，行、立、坐、卧、睡眠、醒觉、说话、沉默时保持正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尊者把它归纳为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：一、前进返回；二、向前看、向旁看；三、屈伸手足；四、持桑喀帝（僧伽梨，大衣）、钵与衣；五、食、饮、嚼、尝；六、大小便；七、行、立、坐、卧、睡眠、醒觉、说话、沉默。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走路到穿衣，从吃饭到上厕所，从说话到沉默——身体只要有动作，就要保持正知，片刻不要分离。这七组，既管身业，也管语业；它告诉我们：正念正知不是坐在蒲团上的专利，而是要把一天里的每一个动作，都收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有粗大的动作（走路、拿东西），也有细微的动作（大小便、说话）；佛陀一处也没有漏掉。它的精神只有一句：动作之前、之中、之后，都不要离开正知。换句话说，这一组法门要训练的，是「活得有意识」——喝水时知道在喝水，转身时知道在转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二、四种正知：四种明觉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要保持的是什么样的正知呢？佛陀在别的经典里讲到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，也叫四种明觉：</w:t>
      </w:r>
      <w:r>
        <w:rPr>
          <w:rFonts w:ascii="Times New Roman" w:hAnsi="Times New Roman" w:eastAsia="宋体"/>
          <w:b/>
          <w:sz w:val="21"/>
        </w:rPr>
        <w:t>有益正知、适宜正知、行处正知、无痴正知</w:t>
      </w:r>
      <w:r>
        <w:rPr>
          <w:rFonts w:ascii="Times New Roman" w:hAnsi="Times New Roman" w:eastAsia="宋体"/>
          <w:b w:val="0"/>
          <w:sz w:val="21"/>
        </w:rPr>
        <w:t>，也称作有益明觉、适宜明觉、行处明觉、无痴明觉。注疏说，上面那七组情境，每一组都要具足这四种正知。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「正念」与「正知」：正知必定与正念相伴生起——没有正念，就没有正知；但有正念，却不一定有正知。若只有正念而没有正知，那个善心就没有慧根，只是二因的善心。所以，正念是「记得回到当下」，正知是「当下清楚地抉择与照见」，两者是一体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可见四种正知不是四个孤立的要求，而是「先行抉择、中间守护、最后照见」的完整一套。下面我们一一来看。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三、有益正知：值得做吗、有利益吗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先说有益正知。它是指：当「向前进」的念头一升起，禅修者不立刻受它驱使而行动，而是先思维「向前进有没有利益」、了解它的用处，然后再决定要不要前进。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这里的「利益」，是指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。比如这一次大家来参加禅修营：在这里容易持戒、禅修、供养、服务，累积十种福德业，也能亲近僧团、亲近善知识——这些都可以作为解脱的资源，还能在禅修营里去除五盖，日后精进，趋向道果。这样的前进，就是有利益的。反过来，过年时想去哪里玩一玩，对身心放松也许有益，但对导向解脱的道果并没有利益，反而滋养了贪爱与无明。所以，在行动之前先问一句「这有意义吗」，就是有益正知。换句话说，有益正知，是在「该不该做」这一层上，替我们把第一道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可以借着参访佛塔、亲近善知识、听闻、随喜来达到这个目的：这些事能提升我们对佛法僧三宝的信心，让喜悦与善法在心中生起。在家人也可以这样问自己：去某个地方、见某个人，是让我信心增长、善法增上，还是只满足一时的贪欲？前者有益，后者不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四、适宜正知：适合做吗、有没有危害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再说适宜正知。它是思维「是否适合做」，了解适合做的事。有益，不等于适宜。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同是禅修营，不一定都适宜：有的禅修营教的是自创的法门，甚至导向迷信与贪欲；有的禅修营互相攀比「你出了多久、能不能持续」，对一个容易紧张的人，就不一定适宜。再比如，去寺院是有利益的；但如果这座寺院正办着大型聚会，男男女女打扮得很艳丽，一个出家人去了，可能因迷人的对象而生起贪欲，因讨厌的对象而生起嗔恨，甚至妨碍清净梵行——那这个地方就不适合去。去佛塔、菩提树、讲法、应供、托钵，都要这样考虑。所谓「有危害的地方不适合去，没有危害的地方才叫适宜」，判准就是：这个地方、这个场合、这群人，会不会引发你自己的贪、嗔、痴。也就是说，适宜正知管的是「能不能去、该在哪里做」——同样一件事，对一个人有益、适宜，对另一个人，可能不但无益，还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还举例说：虽然拜访僧团是有利益的，但若村里正办整夜说法、人山人海的集会，一位比库去了可能受危害，那就不适宜；当不会有危害时，他才可以去。若去拜会长老，而长老正被众多盛装打扮、涂抹香水的信徒围着，也可能不适合。可见从「有益」到「适宜」，还要再观察一层——同一件事，在不同的人、不同的场合，利害并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五、前进与返回：涵盖一切身体动作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七组情境的第一组，是「前进返回」，它的范围很宽：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走时，身体向前移动是前进，回转是返回；站立时，身体弯向前是前进，弯向后是返回；坐着时，移向座位前面是前进，移向座位后面是返回；躺卧时也一样。你会发现，「前进返回」几乎涵盖了我们所有的身体动作——身体只要有动作，就都在这一组里。所以，第一组等于把「一切身体动作」都包了进来；只要你还活在身体里，就随时可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尤其如此：上班回家、出差回家、见客户回家、买菜回家，乃至打开淘宝、抖音、小红书又关上——去了就回来，都是前进与返回。出发之前，有没有想过它是不是有意义、是不是适宜？这正是要在每一个当下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返回的范围很宽——只要身体移动，就有前有后，哪怕你走了很远的路，也都在这一组里。三藏大师马哈希瓦长老还提醒：行走的正知，不只在行走的当下观照名色法，走过之后停下来，也要回想——在经行道上行走时存在的名色法，就在经行道那里坏灭了，它不会跟到别处来；当下的名色法与已经灭去的名色法，都要被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六、行处正知：动作中把心安在业处（◈扩展）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第三种是行处正知。它是指在动作进行之中，把心安住在业处上——连着业处与止观。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，行处正知主要谈的是止禅业处：托钵的路上，心不离根本业处。这里要分清两种业处：一是根本业处，就是这一段时间里经常修习的业处（比如这段时间修入出息念，它就叫根本业处）；二是一切处的业处，是所有禅修者都该修、用来避免危难的，比如佛随念、死随念、不净随念、慈心这「四种护卫禅」。修观禅的人，就要求一切处都在名色法上。对初学者来说，不必苛求：安住在你能够安住的那个念处上就好——身体的动态、心的状态、感受、法，哪一个清楚，就安住在那一个上。所以行处正知，一句话：人在哪里，心就守在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行处正知主要放在止禅业处上：在《清净之道》里，止禅有四十种业处，《大念处经》的注疏把光明遍与白遍合为一、限定虚空遍与空无边处合为一，所以只说三十八种。注疏还讲三种行处：近依行处，是亲近具足十论事之德的善友；守护行处，是入村托钵时收摄眼根、只看前面一寻之地，善加防护而行；近缚行处，是把心牢牢绑在四念处上——世尊说，比库的行处、比库的世袭传承，便是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讲到四种比库：有的去托钵时专注业处、回来就丢了；有的去时丢了、回来才专注；有的去回都不专注；有的去和回来都专注业处——这第四种，被称为「履行往返义务的人」。这样的人，白天以坐禅、经行使心脱离五盖，初夜、后夜也如此，只在中夜睡四个小时；一天里二十个小时都在精进，如此勇猛，便能证悟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七、无痴正知：没有谁在走，只是名色法在动（◈扩展）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第四种是无痴正知。前面行处正知偏于「止」——把心安在业处；无痴正知则偏于「观」——在动作里照见实相。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照见「没有谁在走，只是名色法在动」；穿衣、吃饭的时候，照见这些动作背后，只有因缘和合的名色生灭。它不停在概念上说「我在走」，而是在究竟意义上，看见只有名色流在生灭。这就是无痴正知——动作照做，但「看的人」不一样了。可见四种正知其实是一条路：有益、适宜，是动作前的抉择；行处，是动作中的守护；无痴，是动作里的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在各样动作里都能练。穿袈裟时照见：袈裟与身体都不会思考，袈裟不会知道正披在一位比库身上，身体也不会想「我正被袈裟披着」——只是一堆色法披在另一堆色法上，像一尊塑像披着一块布。持钵时，则如用火钳夹取火红的器皿：钵不会想，手也不会想，只是一堆法拿取另一堆法。若从更高的角度看，袈裟不过是绷带，钵不过是药罐，钵里的食物不过是药——身体本就充满不净，把这些看成药，无论食物好吃不好吃，心里也不会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八、墓地不净与「履行往返义务」的榜样（◈扩展）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注疏还讲到在墓地修不净：有尸体的地方，对修不净观的人是适宜的；但若一去就整晚睡不着，那就不适宜。修不净观时，男性修男尸、女性修女尸；</w:t>
      </w:r>
      <w:r>
        <w:rPr>
          <w:rFonts w:ascii="Times New Roman" w:hAnsi="Times New Roman" w:eastAsia="宋体"/>
          <w:b/>
          <w:sz w:val="21"/>
        </w:rPr>
        <w:t>即使定力已高，止禅修不净仍只取同性的尸体</w:t>
      </w:r>
      <w:r>
        <w:rPr>
          <w:rFonts w:ascii="Times New Roman" w:hAnsi="Times New Roman" w:eastAsia="宋体"/>
          <w:b w:val="0"/>
          <w:sz w:val="21"/>
        </w:rPr>
        <w:t>——这一点，下面帕奥西亚多讲得很明确。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不过，帕奥西亚多多次提醒：专注尸体修不净，只能对同性的尸体修，不能选异性的尸体。因为当定力提升时，异性的尸体并非可厌的样子，甚至可能在心中转成美丽的影像——那对禅修者就不恰当了。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来的榜样很多。有人常年在西藏的天葬台搭棚修行，晚上把身体布施给非人，最大的收获，是完全破除了对身体的恐惧；有位老和尚，近十年每天下午到佛塔边喂蚊子、布施自己的身体，满脸红光。还有一位沙马内拉（沙弥），见到一具尸体就修不净、以初禅为基础修观，当下证得不来果；他让长老站到他刚站的地方向北看，长老也见到那具尸体，同样证得不来果——一具尸体，同时让两个人获得不来果的利益。所谓「你害怕什么，就得什么」；把自己舍出去，恐惧也就突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「履行往返义务」的榜样：马哈普瑟长老且停且走十九年——村里的农夫都以为他有毛病，可他只是一心专注，妄念一起就退回去重走，第二十年证得阿拉汉（阿拉汉）果；大龙长老在七年之中只站立与行走，以此精进履行往返的功课；斯里兰卡有五十位比库，入村托钵时口含一口水、互不交谈，村民还以为他们闹了矛盾要去调解，结果这五十位比库在一个安居期内，全部证得阿拉汉果。这些榜样说的其实是同一件事：把心放在业处上、把动作放慢、把「我」放小，修行就有了着力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九、日常运用：一天八小时在正念正知上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正知，不是出家人的专利。尊者说：如果你每天不能保证五六个小时的禅修，还有另一个办法——每天保持八个小时都在正念正知上；再有一两个小时修止观，也能修下去。在禅修营里，从起床出房间、走到禅堂、坐下、起座、去用斋、去做禅修报告、回去洗漱休息——每一个阶段都有前进和返回，都可以拿来履行往返的义务。对已经回到家里、回到工作岗位的人，也一样：上班回家、出差回家、见客户、处理各种事务，都是在履行往返的义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妨给自己设几个「觉知点」：出门时、坐下时、端起碗时、开门时——一天设八个、十个，提醒自己，回到正念正知。一天八个「觉知点」，听起来多，做起来其实不难——只要把几个常用的动作，绑定上「知道」就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落实的路可以这样走：第一步，面对任何目标，先停一下，不跟着惯性走，看一看「这样做有益吗、适宜吗」——这一步人人都会，不需要观智；第二步，若既有益又适宜，就带着自己的行处去做，让心被保护着，做事时不跟着事情飞走；第三步，在每个当下对身心的动作保持「了知」，再慢慢把心念处、受念处接上来，作为无痴正知的补充。还有一句总则：什么算有益、什么算无益，最终取决于你的目标是什么——目标在解脱，选择就有了准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一天里，去也正知、回也正知；动作之前先问一句「值得做吗、适合做吗」，动作之中把心守在业处上，动作里再照见「没有谁在走」。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sz w:val="21"/>
        </w:rPr>
        <w:t>多修习、多做，有大利益、有大果报。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越是在这个浮躁的时代，越需要一颗平静的心；而平静从哪里来？就从「对自己的每一个当下保持觉察、不跟着习惯走」来。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刚才练习里，你「知道自己在动」的时候，是身体的哪种感觉最明显？（脚掌、移动、还是呼吸）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「在动手之前先停一下、问三句」——你觉得哪一句最难做到？为什么？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今天这一课，有没有一个瞬间，让你觉得「原来走路、站着，也可以修」？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：俗话说「三思而后行」。佛陀教的「有益正知、适宜正知」，和三思而后行像不像？不一样在哪里？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：四种正知里，行处正知和无痴正知被标为「◈扩展」。它们和有益、适宜，是同一条路上的不同阶段吗？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：尊者说，一天能保持八小时在正念正知上、再一两小时修止观，也能修下去。对你来说，这八个「觉知点」，今天可以先设在哪几个动作上？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各位法友，今天我们一起走到了身念处的第二站、第三站——四威仪与四种正知。请记住几句最朴素的话：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，四威仪，就是在行住坐卧里「了知」；它不只是知道「身体在动」，更要看清「没有谁在行走，只是名色法在移动」。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，带动色法与被带动色法，如河上的树叶；「移动」只是一场错觉——色法刹那生灭。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，四种正知——有益、适宜、行处、无痴——让每一个动作都走在明白里：动作之前先问「值得做吗、适合做吗」，动作之中把心守在业处上，动作里再照见「没有谁在走」。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color w:val="222222"/>
          <w:sz w:val="20"/>
        </w:rPr>
        <w:t>多修习、多做，有大利益、有大果报。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身念处·三十二身分与界作意</w:t>
      </w:r>
      <w:r>
        <w:rPr>
          <w:rFonts w:ascii="Times New Roman" w:hAnsi="Times New Roman" w:eastAsia="宋体"/>
          <w:b w:val="0"/>
          <w:color w:val="222222"/>
          <w:sz w:val="20"/>
        </w:rPr>
        <w:t>：这个身体，从脚掌以上、头发以下，究竟装了些什么？四种界、九种坟场相，又要把我们带向哪里？请你把今天的一个小发现带回去，也把它带回来。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《四念处（一）身念处与受念处·第2周·朗读学习资料（上篇）——身念处（二）四威仪》《（下篇）——身念处（三）四种正知》——本周共读正文，据知识库「古源尊者开示及上座部佛教资料」整理。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《2024百花古寺禅修营17-《大念处经》讲记14-古源尊者-20240221》——四威仪经文、义注三问、带动与被带动色法、五蕴观照。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《2024百花古寺禅修营18-《大念处经》讲记15-古源尊者-20240222》——七组情境、四种正知（有益·适宜·行处·无痴）、榜样。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帕奥西亚多《大念处经》析解·威仪路章／正知章——四威仪觉察的层次、四种正知与行处／无痴正知。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