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第2周：法念处·五盖详析与实修对治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先认识「盖」——它不是偶尔冒头的坏念头，而是被一次次生起、一次次熏习、反复发生，最后像锅盖一样把智慧盖住的力量。详析欲贪盖（靠「视无常为常、视苦为乐、视无我为我、视不净为净」四种不如理作意被喂大）与嗔恚盖（对可恨相数数不如理作意，越想越气，近因是九或十种瞋怒事）。再学「揭盖」——去贪六法、去嗔五法／六法、昏沉五因六法＋策励心＋《睡意经》八法、去悔六法、去疑六法；把盖一层层揭掉，心会依次生出愉悦→喜→身轻安→觉乐→得定，这就是镇伏五盖的功德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为什么偶尔生起的贪心、火气还算不上「盖」，反复熏习才是？欲贪盖与嗔恚盖各自是怎么被「喂大」的？五盖认出来了，怎么「揭」？五种盖各配哪几把钥匙？镇伏五盖之后，心会发生什么？</w:t>
            </w:r>
          </w:p>
        </w:tc>
      </w:tr>
      <w:tr>
        <w:tc>
          <w:tcPr>
            <w:tcW w:type="dxa" w:w="8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共读原文1：朗读学习资料（上篇）——法念处（一）·五盖详析。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共读原文2：朗读学习资料（下篇）——法念处（二）·五盖的实修对治。</w:t>
            </w:r>
          </w:p>
        </w:tc>
      </w:tr>
      <w:tr>
        <w:tc>
          <w:tcPr>
            <w:tcW w:type="dxa" w:w="8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做一次「了知练习」：对欲贪与嗔恚各如实问一句——「我内心有／没有欲贪？」「我内心有／没有嗔恚？」只了知、不评判、不自责。②每晚挑白天印象最深的一盖，做一件对应对治——嗔恚：对那人在心里送一句祝愿，再想他三条优点（写下来更好）；昏沉：当天午后试一招（不吃撑／起身经行2分钟／光明想）；掉举追悔：给「追悔」限时一分钟，然后回到呼吸；疑：把问题写下来，本周找一位善知识问。并在备忘录记一行：今天用了哪把钥匙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《四念处（二）·第2周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法念处·五盖详析与实修对治》·知识地图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一、从心念处到法念处：五盖的定义与词义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五盖＝欲贪盖·嗔恚盖·昏沉睡眠盖·掉举追悔盖·疑盖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经文：「内心存在欲贪，了知『我内心有欲贪』……」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⭐「有」＝多次生起·多次熏习·一再发生——像锅盖把慧盖住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（「没有」＝透过观照·近行定／安止定镇伏·如理作意而不生起）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欲贪盖的成因：四种不如理作意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视无常为常（「人或事必须是这样，应该如何」→常见遍地都是）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视苦为乐（认定「五欲会带来快乐」——乐只是乐）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视无我为我（身见＋我想：「这是我的……」「我」）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视不净为净（三十二身分；「好帅好美好好吃」）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对可爱可喜目标数数不如理作意，欲贪增长成盖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嗔恚盖：对可恨相「数数不如理作意」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越想越气——瞋恚本身也是可恨相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四、九或十种瞋怒事（瞋心生起的近因）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针对自己／亲人／敌人各三种（过去·现在·未来）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无理之怒：《殊胜义注》九种（「下雨也气、不下雨也气」）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＋《根本复注》另九种（「他不曾利益我」）→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瞋寻惯性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五、瞋的成因与过患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由自我保护机制发展出来（忧就是瞋；忧国忧民也是瞋）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瞋心的唯一用处就是破坏、毁坏——腐尿药喻；强烈＋轻微（闷闷不乐·无聊）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贪与嗔共享同一套认知病根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不如理作意＝常·乐·我·净引发的三颠倒——「最根本的还是你的看法」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对治的总体态度：刮骨疗毒＋固本培元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刮骨疗毒——清理潜伏的心理余势（「躲在阴暗角落射暗箭的坏蛋」）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固本培元——行持善法，滋养干涸枯竭的心（不能只靠死坐）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八、五盖对治＝一串钥匙，各配各的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去贪六法：把取不净相·修习不净·守护诸根门·饮食知限量·亲近善友·适当言谈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去嗔五法（《增支部》）／六法（《正念之道》）：修慈·修悲·修舍·不作意瞋恨目标·思惟业果／把取慈相·培育慈心·思惟业是自己财产·数数如理作意·善友·适当言谈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昏沉睡眠：五因·六法（＋策励心）·《睡意经》八法·八大悚惧事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掉举追悔：去追悔六法·掉举三类对治（打包换所缘／三步五步法／不迎不拒）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疑：去疑六法（⭐多作胜解——把问题确定下来）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镇伏五盖的功德链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愉悦→喜→身轻安→觉乐→得定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（五禅支／七觉支各对治一盖；「先镇伏、后根除」，钥匙一次用一把）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「盖」是熏习成气候的烦恼</w:t>
      </w:r>
      <w:r>
        <w:rPr>
          <w:rFonts w:ascii="Times New Roman" w:hAnsi="Times New Roman" w:eastAsia="宋体"/>
          <w:b w:val="0"/>
          <w:sz w:val="21"/>
        </w:rPr>
        <w:t>：五盖＝欲贪·嗔恚·昏沉睡眠·掉举追悔·疑。经文里「有欲贪」的「有」，指</w:t>
      </w:r>
      <w:r>
        <w:rPr>
          <w:rFonts w:ascii="Times New Roman" w:hAnsi="Times New Roman" w:eastAsia="宋体"/>
          <w:b/>
          <w:sz w:val="21"/>
        </w:rPr>
        <w:t>多次生起、多次熏习、一再发生</w:t>
      </w:r>
      <w:r>
        <w:rPr>
          <w:rFonts w:ascii="Times New Roman" w:hAnsi="Times New Roman" w:eastAsia="宋体"/>
          <w:b w:val="0"/>
          <w:sz w:val="21"/>
        </w:rPr>
        <w:t>；偶尔冒头的贪在上周心念处已观察，成为「盖」则像锅盖一样把慧盖住。认识盖只是第一步，对治（揭盖）是下半场。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欲贪盖由四种不如理作意喂大</w:t>
      </w:r>
      <w:r>
        <w:rPr>
          <w:rFonts w:ascii="Times New Roman" w:hAnsi="Times New Roman" w:eastAsia="宋体"/>
          <w:b w:val="0"/>
          <w:sz w:val="21"/>
        </w:rPr>
        <w:t>：视无常为常、视苦为乐、视无我为我、视不净为净。凡视有恒常的父母·夫妇·孩子·你我他，即不如理作意——「只要认为『人或事必须是这样，应该如何或者不应该如何』，这后面都是常见，而且往往很坚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嗔恚盖＝对可恨相「数数不如理作意」</w:t>
      </w:r>
      <w:r>
        <w:rPr>
          <w:rFonts w:ascii="Times New Roman" w:hAnsi="Times New Roman" w:eastAsia="宋体"/>
          <w:b w:val="0"/>
          <w:sz w:val="21"/>
        </w:rPr>
        <w:t>：瞋恚本身及造成瞋恚的目标都称「可恨相」；越想越气，瞋恚本身也是可恨相。近因是</w:t>
      </w:r>
      <w:r>
        <w:rPr>
          <w:rFonts w:ascii="Times New Roman" w:hAnsi="Times New Roman" w:eastAsia="宋体"/>
          <w:b/>
          <w:sz w:val="21"/>
        </w:rPr>
        <w:t>九或十种瞋怒事</w:t>
      </w:r>
      <w:r>
        <w:rPr>
          <w:rFonts w:ascii="Times New Roman" w:hAnsi="Times New Roman" w:eastAsia="宋体"/>
          <w:b w:val="0"/>
          <w:sz w:val="21"/>
        </w:rPr>
        <w:t>——针对自己／亲人／敌人各三种，外加无理之怒（《殊胜义注》九种与《根本复注》另九种、「起床气」）。瞋由</w:t>
      </w:r>
      <w:r>
        <w:rPr>
          <w:rFonts w:ascii="Times New Roman" w:hAnsi="Times New Roman" w:eastAsia="宋体"/>
          <w:b/>
          <w:sz w:val="21"/>
        </w:rPr>
        <w:t>自我保护机制</w:t>
      </w:r>
      <w:r>
        <w:rPr>
          <w:rFonts w:ascii="Times New Roman" w:hAnsi="Times New Roman" w:eastAsia="宋体"/>
          <w:b w:val="0"/>
          <w:sz w:val="21"/>
        </w:rPr>
        <w:t>发展而来，唯一用处就是破坏、毁坏（腐尿药喻）。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贪与嗔共享同一套认知病根</w:t>
      </w:r>
      <w:r>
        <w:rPr>
          <w:rFonts w:ascii="Times New Roman" w:hAnsi="Times New Roman" w:eastAsia="宋体"/>
          <w:b w:val="0"/>
          <w:sz w:val="21"/>
        </w:rPr>
        <w:t>：不如理作意就是常·乐·我·净引发的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（想颠倒·心颠倒·见颠倒）。「我知道这是贪、这是气，可就是绕不开」——卡在看法上，「最根本的还是你的看法」。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对治＝刮骨疗毒＋固本培元</w:t>
      </w:r>
      <w:r>
        <w:rPr>
          <w:rFonts w:ascii="Times New Roman" w:hAnsi="Times New Roman" w:eastAsia="宋体"/>
          <w:b w:val="0"/>
          <w:sz w:val="21"/>
        </w:rPr>
        <w:t>：不能只靠「死坐」把五盖坐掉，要</w:t>
      </w:r>
      <w:r>
        <w:rPr>
          <w:rFonts w:ascii="Times New Roman" w:hAnsi="Times New Roman" w:eastAsia="宋体"/>
          <w:b/>
          <w:sz w:val="21"/>
        </w:rPr>
        <w:t>清理这些地雷</w:t>
      </w:r>
      <w:r>
        <w:rPr>
          <w:rFonts w:ascii="Times New Roman" w:hAnsi="Times New Roman" w:eastAsia="宋体"/>
          <w:b w:val="0"/>
          <w:sz w:val="21"/>
        </w:rPr>
        <w:t>（刮骨疗毒），同时用善法滋养干涸的心（固本培元）。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五盖对治是一串钥匙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去贪六法</w:t>
      </w:r>
      <w:r>
        <w:rPr>
          <w:rFonts w:ascii="Times New Roman" w:hAnsi="Times New Roman" w:eastAsia="宋体"/>
          <w:b w:val="0"/>
          <w:sz w:val="21"/>
        </w:rPr>
        <w:t>（把取不净相·修习不净·守护诸根门·饮食知限量·亲近善友·适当言谈）；</w:t>
      </w:r>
      <w:r>
        <w:rPr>
          <w:rFonts w:ascii="Times New Roman" w:hAnsi="Times New Roman" w:eastAsia="宋体"/>
          <w:b/>
          <w:sz w:val="21"/>
        </w:rPr>
        <w:t>去嗔五法（《增支部》）／六法（《正念之道》）</w:t>
      </w:r>
      <w:r>
        <w:rPr>
          <w:rFonts w:ascii="Times New Roman" w:hAnsi="Times New Roman" w:eastAsia="宋体"/>
          <w:b w:val="0"/>
          <w:sz w:val="21"/>
        </w:rPr>
        <w:t>，重头戏是「思惟业果」（火炭粪便喻·逆风扬尘喻）；</w:t>
      </w:r>
      <w:r>
        <w:rPr>
          <w:rFonts w:ascii="Times New Roman" w:hAnsi="Times New Roman" w:eastAsia="宋体"/>
          <w:b/>
          <w:sz w:val="21"/>
        </w:rPr>
        <w:t>昏沉</w:t>
      </w:r>
      <w:r>
        <w:rPr>
          <w:rFonts w:ascii="Times New Roman" w:hAnsi="Times New Roman" w:eastAsia="宋体"/>
          <w:b w:val="0"/>
          <w:sz w:val="21"/>
        </w:rPr>
        <w:t>（五因·六法＋策励心·《睡意经》八法·八大悚惧事）；</w:t>
      </w:r>
      <w:r>
        <w:rPr>
          <w:rFonts w:ascii="Times New Roman" w:hAnsi="Times New Roman" w:eastAsia="宋体"/>
          <w:b/>
          <w:sz w:val="21"/>
        </w:rPr>
        <w:t>掉举追悔</w:t>
      </w:r>
      <w:r>
        <w:rPr>
          <w:rFonts w:ascii="Times New Roman" w:hAnsi="Times New Roman" w:eastAsia="宋体"/>
          <w:b w:val="0"/>
          <w:sz w:val="21"/>
        </w:rPr>
        <w:t>（追悔六法·掉举三类对治）；</w:t>
      </w:r>
      <w:r>
        <w:rPr>
          <w:rFonts w:ascii="Times New Roman" w:hAnsi="Times New Roman" w:eastAsia="宋体"/>
          <w:b/>
          <w:sz w:val="21"/>
        </w:rPr>
        <w:t>疑</w:t>
      </w:r>
      <w:r>
        <w:rPr>
          <w:rFonts w:ascii="Times New Roman" w:hAnsi="Times New Roman" w:eastAsia="宋体"/>
          <w:b w:val="0"/>
          <w:sz w:val="21"/>
        </w:rPr>
        <w:t>（去疑六法，「多作胜解」把问题确定下来，正对治是「信」）。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镇伏五盖的功德链</w:t>
      </w:r>
      <w:r>
        <w:rPr>
          <w:rFonts w:ascii="Times New Roman" w:hAnsi="Times New Roman" w:eastAsia="宋体"/>
          <w:b w:val="0"/>
          <w:sz w:val="21"/>
        </w:rPr>
        <w:t>：愉悦→喜→身轻安→觉乐→得定；五禅支／七觉支各对治一盖（策励心／抑制心）。</w:t>
      </w:r>
      <w:r>
        <w:rPr>
          <w:rFonts w:ascii="Times New Roman" w:hAnsi="Times New Roman" w:eastAsia="宋体"/>
          <w:b/>
          <w:sz w:val="21"/>
        </w:rPr>
        <w:t>对治是「先镇伏、后根除」</w:t>
      </w:r>
      <w:r>
        <w:rPr>
          <w:rFonts w:ascii="Times New Roman" w:hAnsi="Times New Roman" w:eastAsia="宋体"/>
          <w:b w:val="0"/>
          <w:sz w:val="21"/>
        </w:rPr>
        <w:t>（瞋恨到不来果才被完全灭除），钥匙一次用一把，不是消灭自己，而是找到那一把用得上的。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法念处·五盖详析与实修对治」（脚本：全部取自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两周我们练习「看心」——给心里来来去去的状态点名：贪的、不贪的，收缩的、散乱的。今天开始，我们进入四念处的最后一站：法念处。法念处观察什么呢？佛陀先让我们看一组东西，叫「五盖」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贪心、火气，什么时候只是飘过，什么时候已经把我整个盖住了？当我知道这是贪、这是气，为什么就是绕不开？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今天我们只观察、不自责；下半场谈对治，随时可以停下来。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现在，轻轻问自己一句：</w:t>
      </w:r>
      <w:r>
        <w:rPr>
          <w:rFonts w:ascii="Times New Roman" w:hAnsi="Times New Roman" w:eastAsia="宋体"/>
          <w:b/>
          <w:color w:val="222222"/>
          <w:sz w:val="20"/>
        </w:rPr>
        <w:t>今天，我心里有没有生起过贪？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想要什么、抓着什么、反复想着哪个「可喜」的目标？看见了，就如实了知一下，不必处理它。（停顿约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再问一句：</w:t>
      </w:r>
      <w:r>
        <w:rPr>
          <w:rFonts w:ascii="Times New Roman" w:hAnsi="Times New Roman" w:eastAsia="宋体"/>
          <w:b/>
          <w:color w:val="222222"/>
          <w:sz w:val="20"/>
        </w:rPr>
        <w:t>今天，我心里有没有生起过一点不高兴？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哪怕只是很轻的烦躁、闷闷的、有点无聊。别急着赶走它，只是知道它在。（停顿约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好，我们慢慢把心收回来。今天我们先看清楚「盖」长什么样、从哪儿长出来，再学怎么「揭盖」。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：这一周，有哪一次你被心里的一个「盖」（比如想刷手机、昏昏欲睡、胡思乱想）轻轻带走了？一句话说说那个场景，说完就放下。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上半场「识盖」——先给「盖」下定义，再剖开欲贪盖与嗔恚盖这两顶盖的病根。请大家留意三处：①「有」＝多次生起、多次熏习、一再发生，才够格叫「盖」；②欲贪盖的四种不如理作意；③嗔恚盖靠对可恨相「数数不如理作意」，近因是九或十种瞋怒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，逐字照录、无需解释。全篇共七节：①从心念处到法念处——五盖的定义与词义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②欲贪盖的成因——四种不如理作意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③嗔恚盖——对可恨相数数不如理作意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④九或十种瞋怒事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⑤瞋的成因与过患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⑥贪与嗔共享同一套认知病根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⑦收束。①「有」的解释与②「四种不如理作意」是本段骨架，请念清楚；④的瞋怒事清单读到「下雨也气、不下雨也气」常会笑，气氛正好。上半场只认识盖的样子与成因，揭盖的方法（对治）留到共读2。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原文材料①：★核心·朗读学习资料（上篇）——法念处（一）·五盖详析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：《四念处（二）·第2周·朗读学习资料（上篇）——法念处（一）·五盖详析》（据知识库「古源尊者开示及上座部佛教资料」整理）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各位贤友，上一讲我们学完了心念处——十六种观察心的方法。这一讲，我们开始学习法念处。法念处的第一部分，是五盖。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一、从心念处到法念处：五盖的定义与词义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比库对五盖而于法随观法而住。……比库内心存在欲贪，了知『我内心有欲贪』；内心不存在欲贪，了知『我内心没有欲贪』。他了知未生起的欲贪如何生起，他了知已生起的欲贪如何舍断，他也了知已舍断的欲贪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里，「了知『我内心有欲贪』」的「有」，是指由于生起、熏习或一再发生而存在。所谓五盖的欲贪盖，并非偶尔生起的贪，它已成为一种很明显的障碍，障碍我们修行、行持善法，像锅盖一样把我们的慧盖住。盖的形成，是由于多次生起、多次熏习、且一再发生而存在，才能成为盖。之前学习心念处时讲到欲贪，即使是偶尔生起的贪心也要观察；而五盖的欲贪盖的「有」，是指它总是一再地发生、多次被熏习的这种欲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没有」是指由于不生起，或者透过观照，或者透由禅修的近行定或安止定来镇伏，而使它不存在。「没有」，并非平常痴痴呆呆的样子就叫没有欲贪；而是有念知、有正知、会如理作意，或者透由觉察观照、禅那来镇伏，或者透由观智降伏了它，没有了「盖」，才算「没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阿毗达摩》里，五盖是指名色相续流当中潜存的不良心理余势，是我们在行持善法过程中最主要的障碍。这五顶盖不只禅修时会出现，日常生活里也时时都在生起，只是当我们单一地面对业处所缘时，它们会显得特别突出，使我们的智慧羸弱。以欲贪为例，它的生起处是眼门心路过程，以及随其生起的随彼起意门心路过程中的速行心；只要不如理作意地把所见颜色作意为「美丽」，欲贪就在那里生起、又在那里被熏习。所以要留意：不是生起一次就叫「盖」，而是它在同一条心路上被反复作意、反复浇灌，成为习惯性的力量，才算「有欲贪」。若只是纯粹五欲的「欲欲」，证到不来果时就会被根除，而且永不再生起；若还包括色贪、无色贪，则要到阿拉汉道才被完全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五盖是哪五顶盖呢？欲贪盖、嗔恚盖、昏沉睡眠盖、掉举追悔盖、疑盖。这一篇，我们先详析前两顶——欲贪盖与嗔恚盖。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二、欲贪盖的成因：四种不如理作意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首先我们必须知道，欲贪为什么会生起。所谓欲贪，是由于对过去确定的可喜、可爱、可乐的感官目标不如理作意而生起。这样的可爱目标，可以是欲乐本身，或能产生欲乐的事物——也包含你透由再加工、想象而形成的「我碰到它会有快乐」的扭曲认知。对这些快乐产生执取、产生不如理作意，欲贪就生起，而且重复地、持续地熏习，成为欲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不如理作意，是指不善巧的、错误的作意。从大的角度来讲，可以解释为四种：视无常为常、视苦为乐、视无我为我、视不净为净。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视无常为常。五蕴就是无常法，色受想行识就是无常法；它们一生起就坏灭。如果还没有能力观察到五蕴，一般很容易会认为有恒常的父亲、母亲、先生、太太、孩子、你、我、他等，那就是不如理作意。所以，不如理作意在日常生活中遍一切处：认为先生应该在春节、我的生日有所表示，这就是常；认为孩子的学习必须是优秀的，这就是常。只要认为「人或事必须是这样，应该如何或者不应该如何」，这后面都是常见，而且往往很坚固。除了父母儿女，还有一些更隐蔽的常：认为身体会老、却不是恒常，可当你执取某一种观念、某一种认知时，它就是常；对某一类感受一再有期待，内心就是常；排斥生病、变老，就是常；对自己的能力特别认同时，它就是常。当常见一生起时，要能觉察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视苦为乐。五蕴是苦的，因为它们不断地受到生灭的逼迫。如果你不如此思惟，而认为五蕴会带来快乐——「每天吃饭挺快乐的，孩子挺听话，我挺快乐的」——这些都是视苦为乐。所有你喜欢的五欲，都是以苦为乐。学习受念处时讲到：五欲带来乐的感受时，应当观察那个感受及其生起的因。当好的感受生起时，你观察「这是一种果报的评价，或者我造作出来的认知评价」，就能对所谓「带来的乐」有正念、有觉知、有正知。乐只是乐。修观时还有一种「苦的二十五种思惟法」可以帮助我们对治：把五蕴看作疮、看作脓、看作箭，是苦的发生器、是恶的基地，因为它们不断受生灭的逼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视无我为我。五蕴是无我的，如果视它为我，那就是不如理作意。人们误以为存在的「我」，可以分成两大类：一类是身见，就是对身体的执著；一类是我想，就是常说的「世间通称我」这个邪见。五蕴迅速地生灭，没有恒常不变的实质。如果视无我为我而作意「这是我的父亲、这是我的母亲、这是我、这是他」，就是不如理作意；基于这种不如理作意，互相执著的贪欲就会生起。什么是互相执著呢？就是我的、他的、我要、我不要、我想、我不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是视不净为净。身体本来充满各种不净，比如头发、体毛、指甲、牙齿、皮肤等三十二身分。想想看，如果把这些身分一样样拆下来放在桌上，你还会说哪一部分是美丽的吗？有时你心里想：「这个男人好帅、很英俊；那个女人很美丽、很温柔。」那就是不如理作意。日常生活中我们时不时会生起「好美啊、好帅啊、好好吃啊、好温柔啊」——这些都是以不净为净想，不如理作意就会生起，欲贪就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对可爱、可喜的目标数数不如理作意，就是使未生的欲贪生起之因，也是使已生起的欲贪增长及增强之因。当你总是作意它常、乐、我、净，欲贪就会增强，强大到成为你的盖。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三、嗔恚盖：对可恨相数数不如理作意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嗔恚盖，是同一套病根的另一张脸。佛陀如此教导：「内心存在瞋恚，他了知『我内心有瞋恚』；内心不存在瞋恚，他了知『我内心没有瞋恚』。他了知未生起的瞋恚如何生起，了知已生起的瞋恚如何舍断，也了知已舍断的瞋恚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如何理解呢？当你心中有瞋恚时，首先懂得停下来，而不是跟着瞋恚心继续造作瞋的不善业。停下来以后，要了知：为什么自己心中会有瞋恚。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，对可恨相——不可喜的所缘——起不如理作意，会产生瞋恚。在这里，瞋恚本身以及造成瞋恚的目标，都称为可恨相。气（情绪）生起时经常控制不住，有时会越想越气；所以，瞋恚本身就是可恨相。当一个人对可恨相重复地不如理作意，瞋恚就会生起。看看日常：女孩子看到比自己漂亮的人，觉得「她很美丽」；男士看到比自己英俊的人，觉得「他很帅」——由此生起嫉妒与生气；若觉得对方「很令人讨厌」，也一样会生气。因此世尊说：「对可恨相的数数不如理作意，是使未生的瞋恚生起之因，也是使已生起的瞋恚增长与增强之因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四、九或十种瞋怒事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瞋心生起的近因，是（九或十种）瞋怒事。能激怒我们的瞋怒事，有三种针对自己，三种针对亲人，三种针对敌人。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针对自己的三种：当想到「过去他曾做了对我不好的事」时感到生气；当想到「现在他正在做对我不好的事」时感到生气；当想到「未来他将会对我做不好的事」时也感到生气。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针对亲人的三种：当想到「过去他曾对我亲爱的人做不利的事」时；当想到「现在他正在做不利的事」时；或者当想到「未来他将会做不利的事」时，感到生气。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针对敌人的三种：当想到「过去他曾帮助过我的敌人」时感到生气；当想到「现在他正在利益我的敌人」时感到生气；当想到「未来他可能会利益我的敌人」时感到生气。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，是对不应生气之事感到生气，也就是无理之怒。《殊胜义注》列出九种：有人想到「怎么雨下这么多」他感到生气；「没有下雨」他感到生气；「天气太热」他感到生气；「天气不热」他也生气；「刮风了」他也生气；「没刮风」他也生气；由于不想扫地，对掉到地上的落叶感到生气；由于风太大使自己不能整齐地穿衣服感到生气；走在路上不小心踢到树桩或小石头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比如「起床气」——虽然没有刮风下雨，但是起床了就很生气。瞋性行者容易有这样的习惯。《根本复注》中还提到另外九种无理之怒：比如想到「过去他不曾利益我」时感到生气、「现在他没有帮助我」时感到生气、「未来他可能不会利益我」时感到生气——针对亲人、针对敌人的也是。这九种同样一一对应自己、亲人、敌人：过去、现在、未来各是一种，换作亲人、敌人又各是一种。其实，这些都是瞋寻——一种很强的、习惯于瞋性的寻——的背后，是数数地对可恨相不如理作意而形成的惯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五、瞋的成因与过患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是由自我保护机制发展出来的。害怕自己的身心、名利、地位受到影响，忧国忧民也是瞋心——忧就是瞋，忧俱瞋相应。因为设定了这些概念，内心对它们做很多情感建构、纠缠，就很容易生出瞋恚心；很多我们认为应该恐惧、应该生气的事情，都是假设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：瞋心重的人，常被误以为「很有力量」，可是深交之后会发现，这样的人内心其实都很脆弱。内心真正强大的人不需要生气——「我不害怕任何失去，生什么气呢？」生气往往是内心缺乏安全感的自我防范。也要看清它在禅修里的面孔：对禅修所缘的各种不满意、计较、批判、自我责备，甚至「我这一坐一定要坐两小时」的较劲，很可能都是瞋心；只要对业处出现排斥、不满意，就应当立刻跳出来，接受当下「呼吸是怎样就怎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用心观察可以很具体地看到：生气的当下，就伤害了自己、伤害了对方、伤害了家庭，乃至伤害了国家。所以，瞋心的唯一用处，就是破坏、毁坏。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怒就像混合了毒药的腐尿药。腐尿药本来是药物，由于掺有毒素，使用后会受伤甚至会被毒死，就必须倒掉不能用。同样地，当瞋心生起时，会导致自己和他人不好、不快乐；我们的身心本来可以用来修行，但里面有毒素，不把毒素去除，修行就会困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心有很多种相貌：残忍、恐惧、绝望、抱怨、讨厌、辱骂、攻击、暴力……都是瞋心的不同面相。它包含两个层面：一个是强烈或残忍的；另一个是轻微的，比如愁、悲、苦、忧、恼，表现为淡淡的排斥、闷闷不乐。很多人在日常生活中一整天都是闷闷不乐；我们一整天生起的，大部分都是瞋心——连无聊的状态也是瞋，很多无聊后面就是不满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六、贪与嗔共享同一套认知病根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把欲贪盖与嗔恚盖放在一起看，会发现它们是同一套病根的两张脸。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会引发瞋怒的根本原因，是不如理作意；而不如理作意，就是常、乐、我、净引发的三颠倒——想颠倒、心颠倒、见颠倒：认为事情「不应该」，由常见引发；觉得很难受，由乐想引发；觉得「我受伤害了」，由我想引发；觉得对方可恶，由净想引发。举个日常的例子：先生回家早，你认为他就应该去做饭，于是生气。这个「应该」本身就是常见；认为他「必须按我的要求」，是我见；认为他做了饭「我才快乐」，是乐见。换一个认知——想他一天工作辛苦，回家先看看电视放松一下也好——气就生不起来了。「我知道这是贪，但我就是绕不开」——这时就要切换你的相，用如理作意，视无常为无常、视苦为苦、视无我为无我、视不净为不净。最根本的，还是你的看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五盖中的前两顶——欲贪盖与嗔恚盖。请记住：第一，「盖」不是偶尔冒头的念头，而是多次生起、多次熏习、一再发生，才像锅盖一样把慧盖住；第二，欲贪盖由四种不如理作意喂大——视无常为常、视苦为乐、视无我为我、视不净为净；第三，嗔恚盖是对可恨相数数不如理作意，近因是九或十种瞋怒事；第四，贪与嗔共享同一套认知病根——常、乐、我、净，最根本的还是你的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认识盖，只是第一步。下一讲，我们学「揭盖」——五盖的实修对治。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读完这一段，哪一句、哪一个例子让你心里「咯噔」一下？</w:t>
      </w:r>
      <w:r>
        <w:rPr>
          <w:rFonts w:ascii="Times New Roman" w:hAnsi="Times New Roman" w:eastAsia="宋体"/>
          <w:b w:val="0"/>
          <w:sz w:val="21"/>
        </w:rPr>
        <w:t>（晒娃、「下雨也气不下雨也气」、起床气、「我知道这是贪，可我就是绕不开」……）为什么是它？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五顶盖里，你最熟悉的是哪一顶？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它通常在什么场景「盖上来」？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想一个词也行</w:t>
      </w:r>
      <w:r>
        <w:rPr>
          <w:rFonts w:ascii="Times New Roman" w:hAnsi="Times New Roman" w:eastAsia="宋体"/>
          <w:b w:val="0"/>
          <w:sz w:val="21"/>
        </w:rPr>
        <w:t>——读完之后心里冒出的第一个词，再说一句它为什么留下。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主持人操作：本段涉及个人习气，分享一律自愿、不评判、不做「心理学诊断式解释」。主持人先分享自己的，然后按顺序轮流。这一轮只说不评论；分享自愿，跳过完全没问题。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：原文说，「盖」不是偶尔生起的贪与气，而是「多次生起、多次熏习、且一再发生」才成为盖，「像锅盖一样把我们的慧盖住」。对照你自己：五顶盖里，你最熟悉的是哪一顶？它通常在什么场景「盖上来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提示：可回到「一、从心念处到法念处」中「盖的形成」一段；也可对照第四节列出的九或十种瞋怒事。只描述场景，不分析原因。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看见它一次次怎么上来的，就已经在观照它了</w:t>
      </w:r>
      <w:r>
        <w:rPr>
          <w:rFonts w:ascii="Times New Roman" w:hAnsi="Times New Roman" w:eastAsia="宋体"/>
          <w:b w:val="0"/>
          <w:color w:val="222222"/>
          <w:sz w:val="20"/>
        </w:rPr>
        <w:t>；不必急着找原因，更不必给自己定罪。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◈选答）：原文把欲贪盖的成因归结为四种不如理作意——「视无常为常、视苦为乐、视无我为我、视不净为净」。你在自己身上抓到过哪一个「我认为……就应该……」「我以为它会一直这样」的瞬间？发现之后发生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提示：对照四种不如理作意找自己的例子；只举自己的例子，不打听、不接龙分析别人的例子。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最根本的还是你的看法</w:t>
      </w:r>
      <w:r>
        <w:rPr>
          <w:rFonts w:ascii="Times New Roman" w:hAnsi="Times New Roman" w:eastAsia="宋体"/>
          <w:b w:val="0"/>
          <w:color w:val="222222"/>
          <w:sz w:val="20"/>
        </w:rPr>
        <w:t>——先看见那个「相」是怎么设出来的。「我知道是贪，可绕不开」那一层，留到共读2。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【现象】五盖里，你哪一盖最常来——欲贪、瞋恚、昏沉睡眠、掉举后悔，还是疑？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【影响】这一盖来的时候，是在你最需要专注的时候，还是空闲的时候？它改变了什么？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【应对】这周你愿意先认住哪一盖？认出之后，你打算做哪一个小动作？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下半场「揭盖」——把五盖的对治过一遍，像过一串钥匙。请大家留意三处：①总态度「刮骨疗毒＋固本培元」；②每种盖各配哪几把钥匙；③镇伏五盖的功德链——愉悦→喜→身轻安→觉乐→得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，逐字照录、无需解释。全篇共八节：①刮骨疗毒＋固本培元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②去贪六法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③去嗔五法／六法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④昏沉睡眠盖（五因·六法＋策励心·《睡意经》八法·八大悚惧事）⑤掉举追悔盖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⑥疑盖·去疑六法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⑦镇伏五盖的功德链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⑧收束。③「思惟业果」与⑦「功德链」是本段骨架，请念得慢一点。本段谈「灭嗔」一定会聊到生气——随时提供「停止讨论、改修慈心，静坐或暂离」的选项。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原文材料①：★核心·朗读学习资料（下篇）——法念处（二）·五盖的实修对治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：《四念处（二）·第2周·朗读学习资料（下篇）——法念处（二）·五盖的实修对治》（据知识库「古源尊者开示及上座部佛教资料」整理）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各位贤友，上一讲我们认识了五顶「锅盖」——欲贪盖、嗔恚盖、昏沉睡眠盖、掉举追悔盖、疑盖。这一讲，我们学「揭盖」：经典给每一种盖都配了一串对治钥匙。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一、刮骨疗毒与固本培元：对治五盖的总体态度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我们名色相续流里面，潜存的那些不良的心理余势，是我们在行持善法过程中最主要的盖。这些盖不仅仅在禅修时会出现，日常生活中也都会出现，只是当我们单一地面对业处所缘时，它会显得更加突出。这些东西你如果不处理它，想透由死坐、一天坐十个小时，把五盖坐没有掉，难度是很大的。因此，建议在开始坐的同时，要清理这些明显的地雷——它就像一个你看不见的、躲在阴暗角落、不断地射箭的坏蛋，随时在给你射暗箭。它就是我们自己造作留下来的那些潜伏的心理余势，你必须面对自己、深入地去处理它，我们称为刮骨疗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同学说，最难的就是接受那个果报。你不接受果报，你就待在里边。那件事情你认为果报不能接受，但你至少要像曼德拉所说的那样：「我走出监狱的时候，如果我还对被监禁有愤怒的话，那我的心还没有走出监狱。」曾有一位美国老太太，资助杀害自己孩子的凶手，甚至认他作儿子——别人问她为什么，她说，这样「救了自他两个人」。事情已经过去，就不该再让它成为伤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刮骨疗毒的同时，我们要固本培元。固本培元，就是要行持善法——你一边在处理这些垃圾，一边心要导向善法，不断用善法来滋养我们那个干涸的、枯竭的心。经典里有很多关于如何去除五盖的方法。要提醒的是：五盖要到阿拉汉才彻底止息，清理五盖不是一劳永逸的事，要「动态清零」——及时发现、及时清理；既不能躺平，也不能「跟它干」（那本身就是瞋恚盖），唯有智慧地面对，才能把它彻底清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二、舍离欲贪盖：去贪六法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舍离欲贪，去贪六法：第一，把取不净相；第二，致力于修习不净；第三，守护诸根门；第四，饮食知限量；第五，亲近善友；第六，适当的言谈。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第一，把取不净相——就是你有贪的时候，要看到贪的那个所缘的不净；任何所缘都是不净的，可以深入。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第二，致力于修习不净——就是经常修习不净。如果你是一个贪性行者，就要经常修习不净：修习对食物的不净、对你喜爱的东西的不净、对自己身体的不净、对他人身体的不净。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守护诸根门——你特别喜欢的东西就不要看；你拿起手机两个小时就没了，就不要看它。这里可以用《龟喻经》的方法：乌龟在河边看到狐狸，就把头、四肢和尾巴都缩进壳里，狐狸等不到，只好失望地走开；我们也应当把心专注于好比龟壳的业处，烦恼这只「狐狸」便吃不到、也伤不到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第四，饮食知限量。沙利子尊者在《长老偈》里说：吃到再吃四、五团饭就会饱足时，就应当停下来，以喝点汤水代替，这样足以让精进修行的比库快乐地安住。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第五，亲近善友——亲近少欲知足的善友。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第六，适当的言谈——适当言谈就是谈知足论、少欲论等。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里讲到优波难陀的故事：他到处去骗袈裟，即使出现在佛陀的时代、讲法很好、还忆持佛陀的法，但由于这种欲贪的坏习惯，他终其一生都没有证得禅那，都没有取证涅槃。所以我们在修行的时候，知足是很重要的。佛陀讲「知足是最上等的财富」。与欲欲同样属于贪组的另一项障碍，是骄慢；骄慢的心是刚硬的，无法证得深度的定力与观智，也是证得禅那和证悟涅槃的很大障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三、舍离嗔恚盖：去嗔五法与去嗔六法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舍离瞋恚盖，佛陀在《增支部》里面讲到五种方法，瞋心生起的时候：第一，应当修慈；第二，应该修悲；第三，应当修舍；第四，要不作意会引起瞋恨的目标；第五，思惟众生都是自己业的主人、业的拥护者。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《正念之道》里，又讲到去瞋六法：第一，把取慈相；第二，致力于修习慈心；第三，思惟自己所造之业是自己的财产；第四，数数如理作意；第五，善友；第六，适当的言谈。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播慈爱，是灭除瞋恨的第一把钥匙。籍着对慈心解脱的如理作意，可以灭除内心的瞋恚。这里的「慈爱」，是指近行定或安止定而言；「慈心解脱」则单指安止定。当如理作意透过散播慈爱而变得强有力时，就能够灭除内心的瞋恚。因此佛陀说：「诸比库，透过慈爱能达到心的解脱。对慈爱数数如理作意，是使未生的瞋恚不生起之因，也是灭除已生起的瞋恚之因。」《注疏》中说：籍着对个别的人散播慈爱可以灭除瞋恨；籍着整体地散播慈爱，也可以灭除瞋恨。散播慈爱只是一把钥匙——完整的慈心禅修习，详见读书会02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重头的一把钥匙，是思惟业果。生气时应该思考：「你生气对他有什么作用？」你越生气，对方越不帮你；生气会伤到自己的身体，别人看到你经常生气会不理你。你当下碰到的所有事情，都是你业的残余。可以如此思惟：你是自己业的主人。时常思惟自己所造之业是自己的财产，他人所造之业是他人的财产，就能灭除瞋恨。对他人生气，就像赤手握着灼热的木炭、火红的铁条、粪便等损害之物，想要打击他人一样——别人未必会被打伤，但你肯定会先烧伤自己、先弄脏自己。他的愤怒，就像不被接受的礼物退回给他自己，也像逆风投掷灰尘，灰尘只会飞回他自己的头上。经中还有一位婆罗门巴拉多瓦扎，用粗恶语辱骂佛陀，佛陀问他：亲戚送来的食物，若不接受，该归谁？婆罗门答：还是归我。佛陀说：同样，你辱骂的这些不还骂的人，不接受它，这辱骂就还是你的；若以骂还骂、以怒还怒，那叫「共享交换」，我们既不共享、也不交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瞋恨最终会被不来道——也就是不来果——完全灭除。所以这一点对治，是「先镇伏、后根除」；我们今晚只需要镇伏它一小会儿。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四、昏沉睡眠盖：五因·六法（＋策励心）·《睡意经》八法·八大悚惧事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睡眠盖，有五个成因：第一，用餐后的昏睡；第二，心的软弱；第三，产生新的昏沉；第四，与睡眠有关；第五，导致现有的昏沉、睡眠增长和增强的因。根本上是「不如理作意『无聊』等法」——昏沉、睡眠就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去除昏沉睡眠，注疏举六法：第一，完全转换身体姿势——坐得实在像一滩泥，可以跪坐，跪坐不行可以立禅，立禅不行就出来经行；第二，作意光明想；第三，住在露天下打坐；第四，饮食知节量（不要吃得过饱）；第五，结交会激励你加油的善友；第六，有助于灭除昏沉的适当言谈。此外，如果禅修状态不错、但轻安一出现就昏沉，还要懂得「策励心」——也就是七觉支里的精进觉支、喜觉支与择法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》里有一部《睡意经》，佛陀教导了八种去除昏沉睡眠的方法，是给他的上首弟子马哈摩嘎喇那（古译摩诃目犍连）说的。你如果陷入昏沉睡眠：第一，不应作意那个目标，通过不作意而去除昏沉；第二，可以思惟所闻所学过的法，让心活跃起来；第三，可以详细地背诵所闻所学过的法；第四，可以拉扯耳朵，按摩手脚、肢体；第五，可以从座上起来，用水擦脸、洗脸、眺望远方；第六，可以作意光明想，感觉就像白天一样；第七，可以决意来回地经行，诸根向内、意不向外；第八，实在不行，就以右肋作狮子卧，足足相叠、具念正知，少睡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由于精进不足造成的昏沉，就可以思惟八大悚惧事：生之苦、老之苦、病之苦、死之苦、堕落恶趣之苦、基于过去轮回之苦、基于未来轮回之苦、今生觅食之苦。此外，佛随念、慈心修习、不净业处、死随念这四种「护卫禅」，也能保护禅修者不受内外干扰，心一散乱或低沉，都可以拿来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五、掉举追悔盖：追悔六法与掉举三类对治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去除追悔有六法：第一，多闻——知道哪些是对的、哪些是不对的，就不会去做令你追悔的事情；第二，经常发问；第三，了解戒律；第四，亲近长辈；第五，亲近善友；第六，适当的言谈。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掉举，妄念可以分成三类来对治。第一类，是有明确目标的妄念——你已经绕在一个情绪里面了，在里面想、放电影；这样的东西要决意清理它，可以把它打个包，扔出去，然后换一个所缘。第二类，是需要用心念三步法、五步法来清理的妄念——决意把它处理掉。第三类，是像雾霾一样、无厘头地漂啊漂的妄念——两种对治方式：一是日常行住坐卧时练习正念正知，二是对妄念保持「不迎不拒」的态度，你不理它，慢慢就冒没了。原文点名：掉举追悔，是所有不善法里面最没用的——与其追悔，不如回到所缘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六、疑盖：去疑六法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舍离疑盖，《义注》里提到六种方法：第一，精通佛法（多闻）；第二，发问；第三，透彻了解戒律；第四，对佛、法、僧的真实性有信心；第五，结交善友；第六，适当的言谈。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点落在「信」上——疑的正对治，就是信。另一个同样对治疑的说法是「多作胜解」：胜解，就是决意、确认；疑是多重目标来回倒，胜解就是把它确定下来。禅修中容易出现的怀疑包括：怀疑法、怀疑所缘和专注的方式、怀疑业处老师、怀疑自己。帕奥西亚多说：任何人都有巴拉密——在无数轮回当中，你无数次修习止禅升到梵天界；没打通的原因，就是那堆盖障碍着你，需要把它拿掉。怀疑法、怀疑导师很麻烦，如果不把这个去除，它比前面的所有盖都严重。疑的正对治，是「信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七、镇伏五盖的功德链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把盖一层层揭掉，心会依次生出五种功德，构成功德链：由舍离五盖而生愉悦；由愉悦而生喜；由心喜而身轻安；由身轻安而觉乐；由乐而心得定。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大王，又犹如无债、犹如无病、犹如脱离牢狱、如滞留的人、如安稳之处。大王，当这五盖被舍离时，比库乃如此看待自己。」当我们能这样，就会生喜乐，最后会得定。这一整条链，经论里分为「预作修习、近行修习、安止修习」三个阶段——从舍离五盖而生喜悦、身轻安、觉乐，到近行定，最后到安止定；唯有去除五盖，才有可能离生喜乐，最终证得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顺便说明对治的对应关系。五禅支里：寻对治昏沉睡眠盖，伺对治疑盖，喜对治瞋恚盖，乐对治掉举追悔盖，一境性对治欲贪盖。七觉支里：念觉支适合对治一切盖；精进、择法、喜这三支对治昏沉睡眠盖（策励心）；定、轻安、舍这三支对治掉举追悔盖（抑制心）——任何技巧都万变不离其宗：让心趋于五根平衡、七觉支平衡。五根五力也一样各有偏重：信根、慧根对治疑盖，定根对治贪盖与掉举追悔盖，精进根对治昏沉睡眠盖，念根则适合一切情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五盖的对治，过了一遍。请记住：第一，对治的总体态度是刮骨疗毒＋固本培元；第二，五盖对治是一串钥匙各配各的——去贪六法、去嗔五法／六法、昏沉六法＋策励心＋《睡意经》八法＋八大悚惧事、追悔六法、去疑六法；第三，对治是「先镇伏、后根除」——瞋恨要到不来果才彻底断除，我们今晚只需镇伏一小会儿；第四，把盖一层层揭掉，心会依次生出愉悦→喜→身轻安→觉乐→得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五盖要到阿拉汉才能彻底止息，清理五盖不是一劳永逸的事，要「动态清零」——及时发现、及时清理。下一讲开始，我们进入法念处的第二组观察对象：七觉支。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读完这一篇，哪一把「钥匙」你最想先试一试？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为什么是它？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五种盖里，你最想先「揭」的是哪一顶？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你打算用哪一把钥匙？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「钥匙一次用一把，先镇伏、不要求根除」——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这个说法，让你轻松了，还是觉得「那有什么用」？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主持人操作：本段谈「灭嗔」必谈生气，分享一律自愿、不评判、不做「心理学诊断式解释」。第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问先答破冰；若有人触及较深个人经验，只倾听、不追问细节。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：原文说对治五盖是「刮骨疗毒＋固本培元」——一边清理潜伏的心理余势，一边用善法滋养干涸的心；还说不能只靠「死坐」把五盖坐掉。请谈谈：你有过「只靠硬扛、结果越扛越糟」的经历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提示：可回到下篇第一节；「它就像一个你看不见的、躲在阴暗角落、不断地射箭的坏蛋」。只说自己的体验，不评判别人怎么修。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对治先要面对自己、深入处理，而不是压着它</w:t>
      </w:r>
      <w:r>
        <w:rPr>
          <w:rFonts w:ascii="Times New Roman" w:hAnsi="Times New Roman" w:eastAsia="宋体"/>
          <w:b w:val="0"/>
          <w:color w:val="222222"/>
          <w:sz w:val="20"/>
        </w:rPr>
        <w:t>；一边清理，一边用善法滋养。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◈选答）：原文把去嗔的第一把钥匙给了「散播慈爱」，把重头戏给了「思惟业果」——生气时想一想「你生气对他有什么作用？」，以及火炭粪便喻、逆风扬尘喻。请你谈谈：生气的时候，这几句话你「用得上」吗？卡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提示：可回到下篇第三节；「生气就像赤手握着灼热的木炭想打别人——先烧伤的是自己」。散播慈爱只引框架，</w:t>
      </w:r>
      <w:r>
        <w:rPr>
          <w:rFonts w:ascii="Times New Roman" w:hAnsi="Times New Roman" w:eastAsia="宋体"/>
          <w:b/>
          <w:color w:val="222222"/>
          <w:sz w:val="20"/>
        </w:rPr>
        <w:t>完整慈心禅修习详见读书会02</w:t>
      </w:r>
      <w:r>
        <w:rPr>
          <w:rFonts w:ascii="Times New Roman" w:hAnsi="Times New Roman" w:eastAsia="宋体"/>
          <w:b w:val="0"/>
          <w:color w:val="222222"/>
          <w:sz w:val="20"/>
        </w:rPr>
        <w:t>。若有人谈到强烈的愤怒或创伤，随时提供「停止话题、改修慈心、静坐或暂离」的选项，不追问细节。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瞋恨要到不来果才彻底断除，今晚只需镇伏一小会儿</w:t>
      </w:r>
      <w:r>
        <w:rPr>
          <w:rFonts w:ascii="Times New Roman" w:hAnsi="Times New Roman" w:eastAsia="宋体"/>
          <w:b w:val="0"/>
          <w:color w:val="222222"/>
          <w:sz w:val="20"/>
        </w:rPr>
        <w:t>——钥匙用不熟没关系。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◈选答·指向实修）：原文最末给了「镇伏五盖的功德链」——把盖一层层揭掉，心会依次生出愉悦→喜→身轻安→觉乐→得定。请你谈一谈：在你现在的日常里，你能做的、也最该做的是哪一件？请每位成员说出一件可执行的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提示：可回到下篇第七节；也可以对照自己的作业——睡前挑白天印象最深的一盖，做一件对应对治。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不是消灭自己，而是找到那一把用得上的钥匙</w:t>
      </w:r>
      <w:r>
        <w:rPr>
          <w:rFonts w:ascii="Times New Roman" w:hAnsi="Times New Roman" w:eastAsia="宋体"/>
          <w:b w:val="0"/>
          <w:color w:val="222222"/>
          <w:sz w:val="20"/>
        </w:rPr>
        <w:t>；一次一把，慢慢来。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【现象】五种盖里，你最常来的是哪一顶？它一般什么时候「盖上来」？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【影响】你以前对付它，多半用「压一压、忍一忍」还是「找一把钥匙」？效果差在哪里？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【应对】这周你愿意先给哪一顶盖，配一把具体的钥匙？说一个小动作。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各位法友，今天我们先把五盖认清了——欲贪、嗔恚、昏沉睡眠、掉举追悔、疑；又学了一套「揭盖」的钥匙。请记住几句最朴素的话：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，「盖」不是偶尔冒头的念头，而是</w:t>
      </w:r>
      <w:r>
        <w:rPr>
          <w:rFonts w:ascii="Times New Roman" w:hAnsi="Times New Roman" w:eastAsia="宋体"/>
          <w:b/>
          <w:color w:val="222222"/>
          <w:sz w:val="20"/>
        </w:rPr>
        <w:t>多次生起、多次熏习、一再发生</w:t>
      </w:r>
      <w:r>
        <w:rPr>
          <w:rFonts w:ascii="Times New Roman" w:hAnsi="Times New Roman" w:eastAsia="宋体"/>
          <w:b w:val="0"/>
          <w:color w:val="222222"/>
          <w:sz w:val="20"/>
        </w:rPr>
        <w:t>，才像锅盖一样把慧盖住。欲贪盖由四种不如理作意喂大——</w:t>
      </w:r>
      <w:r>
        <w:rPr>
          <w:rFonts w:ascii="Times New Roman" w:hAnsi="Times New Roman" w:eastAsia="宋体"/>
          <w:b/>
          <w:color w:val="222222"/>
          <w:sz w:val="20"/>
        </w:rPr>
        <w:t>视无常为常、视苦为乐、视无我为我、视不净为净</w:t>
      </w:r>
      <w:r>
        <w:rPr>
          <w:rFonts w:ascii="Times New Roman" w:hAnsi="Times New Roman" w:eastAsia="宋体"/>
          <w:b w:val="0"/>
          <w:color w:val="222222"/>
          <w:sz w:val="20"/>
        </w:rPr>
        <w:t>；嗔恚盖靠对可恨相「数数不如理作意」，近因是九或十种瞋怒事。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贪与嗔共享同一套认知病根</w:t>
      </w:r>
      <w:r>
        <w:rPr>
          <w:rFonts w:ascii="Times New Roman" w:hAnsi="Times New Roman" w:eastAsia="宋体"/>
          <w:b w:val="0"/>
          <w:color w:val="222222"/>
          <w:sz w:val="20"/>
        </w:rPr>
        <w:t>——常·乐·我·净引发的三颠倒；「我知道这是贪，可就是绕不开」，卡在看法上，「最根本的还是你的看法」。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，对治的总体态度是</w:t>
      </w:r>
      <w:r>
        <w:rPr>
          <w:rFonts w:ascii="Times New Roman" w:hAnsi="Times New Roman" w:eastAsia="宋体"/>
          <w:b/>
          <w:color w:val="222222"/>
          <w:sz w:val="20"/>
        </w:rPr>
        <w:t>刮骨疗毒＋固本培元</w:t>
      </w:r>
      <w:r>
        <w:rPr>
          <w:rFonts w:ascii="Times New Roman" w:hAnsi="Times New Roman" w:eastAsia="宋体"/>
          <w:b w:val="0"/>
          <w:color w:val="222222"/>
          <w:sz w:val="20"/>
        </w:rPr>
        <w:t>，五盖对治是一串钥匙各配各的：</w:t>
      </w:r>
      <w:r>
        <w:rPr>
          <w:rFonts w:ascii="Times New Roman" w:hAnsi="Times New Roman" w:eastAsia="宋体"/>
          <w:b/>
          <w:color w:val="222222"/>
          <w:sz w:val="20"/>
        </w:rPr>
        <w:t>去贪六法、去嗔五法／六法、昏沉五因六法＋策励心＋《睡意经》八法＋八大悚惧事、追悔六法、去疑六法（多作胜解）</w:t>
      </w:r>
      <w:r>
        <w:rPr>
          <w:rFonts w:ascii="Times New Roman" w:hAnsi="Times New Roman" w:eastAsia="宋体"/>
          <w:b w:val="0"/>
          <w:color w:val="222222"/>
          <w:sz w:val="20"/>
        </w:rPr>
        <w:t>。对治是「</w:t>
      </w:r>
      <w:r>
        <w:rPr>
          <w:rFonts w:ascii="Times New Roman" w:hAnsi="Times New Roman" w:eastAsia="宋体"/>
          <w:b/>
          <w:color w:val="222222"/>
          <w:sz w:val="20"/>
        </w:rPr>
        <w:t>先镇伏、后根除</w:t>
      </w:r>
      <w:r>
        <w:rPr>
          <w:rFonts w:ascii="Times New Roman" w:hAnsi="Times New Roman" w:eastAsia="宋体"/>
          <w:b w:val="0"/>
          <w:color w:val="222222"/>
          <w:sz w:val="20"/>
        </w:rPr>
        <w:t>」——瞋恨要到不来果才彻底断除，我们今晚只需镇伏一小会儿。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把盖一层层揭掉，心会依次生出愉悦→喜→身轻安→觉乐→得定。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今天你试的那把钥匙，请你带回去，也把它带回来。下一讲，我们进入法念处的第二组观察对象——</w:t>
      </w:r>
      <w:r>
        <w:rPr>
          <w:rFonts w:ascii="Times New Roman" w:hAnsi="Times New Roman" w:eastAsia="宋体"/>
          <w:b/>
          <w:color w:val="222222"/>
          <w:sz w:val="20"/>
        </w:rPr>
        <w:t>七觉支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：本讲专挑心里最忙的地方看（欲贪、嗔恚），又必谈愤怒与习气，请反复给三句约定：</w:t>
      </w:r>
      <w:r>
        <w:rPr>
          <w:rFonts w:ascii="Times New Roman" w:hAnsi="Times New Roman" w:eastAsia="宋体"/>
          <w:b/>
          <w:sz w:val="21"/>
        </w:rPr>
        <w:t>分享自愿、不评判、不诊断</w:t>
      </w:r>
      <w:r>
        <w:rPr>
          <w:rFonts w:ascii="Times New Roman" w:hAnsi="Times New Roman" w:eastAsia="宋体"/>
          <w:b w:val="0"/>
          <w:sz w:val="21"/>
        </w:rPr>
        <w:t>。谈到愤怒话题时，随时提供「停止讨论、改修慈心，允许静坐或暂离」的选项。读书会不是检讨会，也不是「纠察队集训」——原文里那些扎心的例子（晒娃、拿起手机两个小时就没了、下雨也气），看到、笑一笑、认下来，就是全部要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「发现盖」不等于失败</w:t>
      </w:r>
      <w:r>
        <w:rPr>
          <w:rFonts w:ascii="Times New Roman" w:hAnsi="Times New Roman" w:eastAsia="宋体"/>
          <w:b w:val="0"/>
          <w:sz w:val="21"/>
        </w:rPr>
        <w:t>：基调是「发现盖，不是失败；看不见盖，才是真被盖住了」。有人因读到「闷闷不乐、无聊也是瞋」而自责时，温和拉回：「看见它，就已经在松动它了。」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「钥匙」别讲成「标准答案」</w:t>
      </w:r>
      <w:r>
        <w:rPr>
          <w:rFonts w:ascii="Times New Roman" w:hAnsi="Times New Roman" w:eastAsia="宋体"/>
          <w:b w:val="0"/>
          <w:sz w:val="21"/>
        </w:rPr>
        <w:t>：五种盖配了一串钥匙，但</w:t>
      </w:r>
      <w:r>
        <w:rPr>
          <w:rFonts w:ascii="Times New Roman" w:hAnsi="Times New Roman" w:eastAsia="宋体"/>
          <w:b/>
          <w:sz w:val="21"/>
        </w:rPr>
        <w:t>不要求大家全用</w:t>
      </w:r>
      <w:r>
        <w:rPr>
          <w:rFonts w:ascii="Times New Roman" w:hAnsi="Times New Roman" w:eastAsia="宋体"/>
          <w:b w:val="0"/>
          <w:sz w:val="21"/>
        </w:rPr>
        <w:t>——只求找到属于自己的一把。有人问「哪一把最灵」，回答：「因人而异，先挑一把用得上的试。」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「先镇伏、后根除」要讲清</w:t>
      </w:r>
      <w:r>
        <w:rPr>
          <w:rFonts w:ascii="Times New Roman" w:hAnsi="Times New Roman" w:eastAsia="宋体"/>
          <w:b w:val="0"/>
          <w:sz w:val="21"/>
        </w:rPr>
        <w:t>：对治不是「一劳永逸」——</w:t>
      </w:r>
      <w:r>
        <w:rPr>
          <w:rFonts w:ascii="Times New Roman" w:hAnsi="Times New Roman" w:eastAsia="宋体"/>
          <w:b/>
          <w:sz w:val="21"/>
        </w:rPr>
        <w:t>瞋恨要到不来道（不来果）才完全灭除</w:t>
      </w:r>
      <w:r>
        <w:rPr>
          <w:rFonts w:ascii="Times New Roman" w:hAnsi="Times New Roman" w:eastAsia="宋体"/>
          <w:b w:val="0"/>
          <w:sz w:val="21"/>
        </w:rPr>
        <w:t>，凡夫「今晚只需镇伏一小会儿」；五盖要到阿拉汉才彻底止息，须「动态清零」。「用不熟」是正常的，别让人因「没做到」而自责。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谈到愤怒或强烈情绪时，随时提供选项：「我们可以停止这个话题、改修几分钟慈心，你也可以先静坐一下或到外面走一走。」若有人谈到亲密关系或童年的强烈创伤，不追问细节，只把话题引回「先镇伏一小会儿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分寸（查重边界）</w:t>
      </w:r>
      <w:r>
        <w:rPr>
          <w:rFonts w:ascii="Times New Roman" w:hAnsi="Times New Roman" w:eastAsia="宋体"/>
          <w:b w:val="0"/>
          <w:sz w:val="21"/>
        </w:rPr>
        <w:t>：散播慈爱只引框架，</w:t>
      </w:r>
      <w:r>
        <w:rPr>
          <w:rFonts w:ascii="Times New Roman" w:hAnsi="Times New Roman" w:eastAsia="宋体"/>
          <w:b/>
          <w:sz w:val="21"/>
        </w:rPr>
        <w:t>完整慈心禅修习详见读书会02</w:t>
      </w:r>
      <w:r>
        <w:rPr>
          <w:rFonts w:ascii="Times New Roman" w:hAnsi="Times New Roman" w:eastAsia="宋体"/>
          <w:b w:val="0"/>
          <w:sz w:val="21"/>
        </w:rPr>
        <w:t>——若有人问「慈心禅到底怎么修」，回答：「读书会02有完整资料包，今晚只拿『散播慈爱』这把钥匙的用法。」本周不展开慈心禅次第。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术语别被吓住</w:t>
      </w:r>
      <w:r>
        <w:rPr>
          <w:rFonts w:ascii="Times New Roman" w:hAnsi="Times New Roman" w:eastAsia="宋体"/>
          <w:b w:val="0"/>
          <w:sz w:val="21"/>
        </w:rPr>
        <w:t>：不如理作意、可恨相、瞋怒事、瞋寻、三颠倒、腐尿药、近行定、安止定、一境性……主持人只需照读，不必解释；有人问就说：「我们跟着原文读，读几周自然就熟了。」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分钟若吃紧，共读1优先保「盖的定义与词义（『有』的解释）＋四种不如理作意＋数数不如理作意」，共读2优先保「总态度＋思惟业果＋功德链」；其余视时间合并朗读。宁可少读，不可赶场。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不比较、不评判</w:t>
      </w:r>
      <w:r>
        <w:rPr>
          <w:rFonts w:ascii="Times New Roman" w:hAnsi="Times New Roman" w:eastAsia="宋体"/>
          <w:b w:val="0"/>
          <w:sz w:val="21"/>
        </w:rPr>
        <w:t>：不点名提问、不核对记忆；「今天用了哪把钥匙」只是自我记录，不是考核。有人一周都没用上任何一把钥匙——回应：「想起来一下，都是好的，慢慢就会越来越多。」不评价、不加码。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：第3周_法念处·七觉支（上／下）_主持人版.md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《四念处（二）·第2周·朗读学习资料（上篇）——法念处（一）·五盖详析》《（下篇）——法念处（二）·五盖的实修对治》——本周共读正文，据知识库「古源尊者开示及上座部佛教资料」整理。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《187讲-摄集-摄菩提分-法念处-五盖1.docx》——五盖总说与欲贪盖：定义与词义、四种不如理作意、灭除欲贪的六种方法。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《188讲-摄集-摄菩提分-法念处-五盖2.docx》——嗔恚盖：对可恨相数数不如理作意、九或十种瞋怒事、瞋的成因与过患、灭嗔六法细讲（火炭粪便喻·逆风扬尘喻）。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《止观前行实修营12-舍离五盖5（共修版）.pdf》——五盖对治全表（去贪六法／去嗔五法六法／昏沉六法八法／追悔六法／去疑六法）与镇伏五盖的功德链。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《睡意经》——《增支部》中佛陀给马哈摩嘎喇那（古译摩诃目犍连）教导的除昏沉睡眠八法。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读书会07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