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第2周：正思维与戒学三支的实践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我最常见的那一股"特别想要／特别排斥／想让对方不好过"的心念是什么？它背后是什么见，我可以怎样转向？转过来的心，又怎样在言语、行为、谋生上落地？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共读原文1：朗读学习资料（上篇）——正思惟：心的转向。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共读原文2：朗读学习资料（下篇）——戒学三支的实践。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张"思惟观察卡"：记录一次自动化的欲／瞋／害思惟（事、身体反应、认出的那一刻），只观察不评判；②为自己选一个正向微习惯（如每天一句善语、每晚三次松肩呼吸），连续七天，下周分享"数数习行"的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正思惟：心往哪转。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「善法围绕」：正见（指路）·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正精进（出力）·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正念（看住）。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三邪思惟：欲（特别想要）·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瞋（特别排斥）·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害（想让对方不好过）。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苦果：不善心生起当下即伤害自他；《增支部一集》身·语·意恶行。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宽恕的能力：不是道德任务，而是「一种释放的能力」。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三正思惟（《大四十经》）：出离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一一对治欲·瞋·害。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出离第一层＝「心出家」；定式转化靠重复缘「数数习行」。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正思惟（心的转向）＋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戒学三支（守身的语言与谋生）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一、正思惟：心往哪转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「善法围绕」：正见（指路）·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正精进（出力）·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正念（看住）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三邪思惟：欲（特别想要）·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瞋（特别排斥）·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害（想让对方不好过）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苦果：不善心生起当下即伤害自他；《增支部一集》身·语·意恶行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宽恕的能力：不是道德任务，而是「一种释放的能力」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三正思惟（《大四十经》）：出离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一一对治欲·瞋·害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出离第一层＝「心出家」；定式转化靠重复缘「数数习行」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二、戒学三支：转过来的心怎么落地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三离心所：正语＝离邪语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正业＝离杀盗淫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正命＝离邪命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近因：信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无贪（少欲知足）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三种「离」：自然离（正德离）·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持戒离（正持离）·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正断离（出世间离）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正命两种：精进的正命（努力工作）／离的正命（不以不善谋生）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三离心所「看似为己，实为护他」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心的转向从三邪思惟下手</w:t>
      </w:r>
      <w:r>
        <w:rPr>
          <w:rFonts w:ascii="Times New Roman" w:hAnsi="Times New Roman" w:eastAsia="宋体"/>
          <w:b w:val="0"/>
          <w:sz w:val="21"/>
        </w:rPr>
        <w:t>——欲·瞋·害是最难拔、却与血肉相连的惯性；去除它须</w:t>
      </w:r>
      <w:r>
        <w:rPr>
          <w:rFonts w:ascii="Times New Roman" w:hAnsi="Times New Roman" w:eastAsia="宋体"/>
          <w:b/>
          <w:sz w:val="21"/>
        </w:rPr>
        <w:t>正见·正精进·正念三法围绕</w:t>
      </w:r>
      <w:r>
        <w:rPr>
          <w:rFonts w:ascii="Times New Roman" w:hAnsi="Times New Roman" w:eastAsia="宋体"/>
          <w:b w:val="0"/>
          <w:sz w:val="21"/>
        </w:rPr>
        <w:t>，并以重复缘「数数习行」把旧习性打磨掉。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三邪思惟的苦果是确定的</w:t>
      </w:r>
      <w:r>
        <w:rPr>
          <w:rFonts w:ascii="Times New Roman" w:hAnsi="Times New Roman" w:eastAsia="宋体"/>
          <w:b w:val="0"/>
          <w:sz w:val="21"/>
        </w:rPr>
        <w:t>——不善心生起当下即伤害自他；《增支部一集》说身·语·意恶行绝不可能产生可爱可意的果报。因果不是定罪：第一支箭已经疼，重点是别再扎第二支；宽恕是「一种释放的能力」，不是道德任务。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三正思惟一一对治三邪思惟</w:t>
      </w:r>
      <w:r>
        <w:rPr>
          <w:rFonts w:ascii="Times New Roman" w:hAnsi="Times New Roman" w:eastAsia="宋体"/>
          <w:b w:val="0"/>
          <w:sz w:val="21"/>
        </w:rPr>
        <w:t>——出离对治欲、无瞋对治瞋、无害对治害；出离的第一层是「心出家」（身不能出家，心能出离）。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戒学三支即三离心所</w:t>
      </w:r>
      <w:r>
        <w:rPr>
          <w:rFonts w:ascii="Times New Roman" w:hAnsi="Times New Roman" w:eastAsia="宋体"/>
          <w:b w:val="0"/>
          <w:sz w:val="21"/>
        </w:rPr>
        <w:t>——正语＝离邪语、正业＝离杀盗淫、正命＝离邪命；「离」不是压抑，而是善的、主动的、利他的心理力量，近因是信·惭·愧·无贪。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「离」有三层次</w:t>
      </w:r>
      <w:r>
        <w:rPr>
          <w:rFonts w:ascii="Times New Roman" w:hAnsi="Times New Roman" w:eastAsia="宋体"/>
          <w:b w:val="0"/>
          <w:sz w:val="21"/>
        </w:rPr>
        <w:t>——自然离（正德离）·持戒离（正持离）·正断离（出世间离，随圣道而起，彻底斩断造恶倾向）。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正命＝以正语、正业的方式谋生</w:t>
      </w:r>
      <w:r>
        <w:rPr>
          <w:rFonts w:ascii="Times New Roman" w:hAnsi="Times New Roman" w:eastAsia="宋体"/>
          <w:b w:val="0"/>
          <w:sz w:val="21"/>
        </w:rPr>
        <w:t>；分「精进的正命」（努力谋求正当生计）与「离的正命」（不以不善谋生）：今日职业形态复杂，需看清「谋生手段」与「身口不善行」之间的分际。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三离心所看似为己，实为护他</w:t>
      </w:r>
      <w:r>
        <w:rPr>
          <w:rFonts w:ascii="Times New Roman" w:hAnsi="Times New Roman" w:eastAsia="宋体"/>
          <w:b w:val="0"/>
          <w:sz w:val="21"/>
        </w:rPr>
        <w:t>——不造恶终究让众生与身旁的人得到保护。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正思惟与戒学三支的实践」（脚本：全部取自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请各位贤友找一个稳定的坐姿，让脊柱自然直起，双手轻轻放在膝上。如果今天身体有紧绷的地方，允许它保持在那里，我们不需要把它变成问题。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先做三次深长的呼吸。吸气的时候，知道自己在吸气；呼气的时候，知道自己在呼气。……让呼吸回到自然的节奏，不再刻意控制。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（停顿约一分钟）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里，我们的心一定经历过很多次"特别想要什么""特别不想面对什么"，也许还有一两个瞬间，希望某个人或某件事"消失掉才好"。这些心念来的时候，我们往往毫无察觉，等发现的时候，情绪已经烧起来了。今天，我们不审判这些心念，只是邀请它们走进灯光下，看一看：它们长什么样，它们从哪里来，佛陀为它们准备了什么样的出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最后一次深呼吸。记住此刻的安静。当你准备好了，轻轻睁开眼睛。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若成员明显疲惫，可将静坐缩短，并在结束时多留30秒伸展肩颈——体感舒适比时长重要。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若有人情绪低落，可在共读开始前低声问一句"今天还好吗"，给对方一个"先只是听"的选择。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"谢谢大家的安静。接下来是我们今天的第一段共读——正思惟，也就是'心的转向'。我们不急着做很多事，先看清一件事：心里那股'特别想要、特别排斥'的力量，是从哪里来的，佛陀又给它准备了什么出路。"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：有没有哪一次，你的心突然"转了个弯"，不再钻牛角尖了？说说那一次。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原文材料①：★核心·朗读学习资料（上篇）——正思惟：心的转向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：《八正道实践·第2周·朗读学习资料（上篇）——正思惟：心的转向》（据知识库「古源尊者开示及上座部佛教资料」整理）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进八正道的第二支——正思惟，也就是"心的转向"。前面我们认清了路，也装上了眼睛；这一周要面对的，是最难、也最贴身的一件事：心里那股"特别想要""特别排斥""恨不得对方消失"的力量。佛陀给这一支起了一个名字，叫正思惟。上篇我们先看邪思惟是怎么运作的，再看佛陀为它准备了什么出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一、善法围绕：去除邪思惟，要有三法围绕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思惟的去除，并不容易。怎么去除？佛陀讲要"善法围绕"——为了舍断邪思惟，要具足正思惟，也要具足正精进；要专念舍断邪思惟、专念具足正思惟而住，这是正念。换句话说，去除邪思惟，首先要有正见、正精进、正念这三法围绕，才有可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四十经》里，佛陀说："诸比库，其中，正见为先导。了知邪思惟为邪思惟，了知正思惟为正思惟，这是他的正见。"他为舍断邪思惟、具足正思惟而精进，这是正精进；他专念舍断邪思惟、专念具足正思惟而住，这是正念。正见、正精进、正念这"三法围绕"，跟随着正思惟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放到日常里，顺序是这样的：前提是先有正见——知道什么是邪见，也明白邪见会导致邪思惟。当邪思惟那股力量出来时，我们能以正念觉知到它；觉知到以后，还要知道它背后的那个"见"：是什么样的邪见，把它带出来的？如果去除完邪见、它还在，那就要靠正精进——"已生不善令断除，未生不善令不生"。看住它、出力断它，缺一不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二、三邪思惟：欲、瞋、害，在日常里如何现形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什么是邪思惟呢？欲思惟、瞋思惟、害思惟。这三样，在日常生活里怎么体现？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思惟。当我们特别想要、想听、想感受某一种所缘时，内心那股"特别想"的力量，就是这种寻、思惟力量的表现。它特别不容易去除，因为感觉它跟我们血肉相连。经典里把它分为事欲和烦恼欲：事欲，指如意、喜爱的色、声、香、味、触；烦恼欲，是缘取这些可爱所缘而起的欲贪。大义释里还提到：事欲是苦谛，应被遍知；烦恼欲是集谛，应被舍断。就像《皮带束缚经》里说的，狗被皮带拴在桩柱旁，只能围着桩柱打转——它转来转去，始终出不了那根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思惟。瞋，就是瞋心，它的表现是内心对不喜欢、不如意的有情或行法的排斥——包括很微细的排斥。我们经常感受到的烦躁、不悦，乃至极端的愤怒、怨恨，所有让内心不乐、愁悲苦忧恼生起的，都属于瞋思惟。如果对瞋思惟不加梳理、不加防范、不加舍断，它就会发展成害思惟。害思惟，就是心怀伤害、恼害众生之意。这里要留意一个分别：欲思惟和瞋思惟，可以对有情，也可以对行法；而害思惟，只能对有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三、三邪思惟的苦果，与第二支箭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念可怕在哪里？不管是记恨在心的困扰性烦恼，还是遇到仇人就爆发的违害性烦恼，不善心生起的当下，就是伤害自他，会留下不良的影响力，未来还会感得不善的果报。相反，善心生起时是健康的，给自他带来利益，未来感得乐的果报——这就是善和不善的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《增支部一集》里开示说：若身恶行、语恶行、意恶行会产生可爱、可喜、可意的果报者，无有此事；乃有此事，它们会产生不可爱、不可喜、不可意的果报。佛陀这样教诫，不是强迫谁这样做，他只是如实告诉我们这个事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人类似乎都有一种传统叫记仇，鼓励记仇。"杀父之仇不能不报""君子报仇十年不晚"，被当作美德传颂。但从佛法角度看，这是瞋心、是不善法；想用不善法对治不善法，"无有是处"。你报完仇，后面的人又来报这个仇，冤冤相报，没完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受相应·箭经》里教导：无闻凡夫为苦受所触，忧愁、疲累、悲泣、捶胸号哭、陷入迷乱，体验到两种受——身与心；具闻圣弟子同样为苦受所触，却不忧愁、不疲累、不悲泣、不捶胸号哭、不陷入迷乱，只体验到一种受，只有身没有心。所以，作为佛弟子，不要以"受到伤害"为理由，进一步伤害自己，被第二支箭反复射中。已经被第一支箭射中，不要停下来问"到底是谁在射我"、把他记恨在心；而要马上把箭拔出来，尽快疗愈自己的身心。今天我们不做任何"原谅"的要求——只是看清第二支箭是怎么扎上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读到这里，不妨体会佛陀的用心：他讲因果，不是要定谁的罪，而是要让我们看清——现在还来得及，别让第二支箭再扎下去。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四、宽恕的能力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面对这些不可意的所缘、这些恼害，该怎么办？古今中外的圣贤都给出过贤明的教导。老子讲"以德报怨"，孔子讲"以直报怨"，但从来没有哪位像样的老师讲"以怨报怨"。近代的甘地、曼德拉，也都是以非暴力、和平的方式达成理想。曼德拉被监禁二十七年，出狱后却用宽容与和解征服世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宽恕，尤其是一种释放的能力。它释放痛苦、悲伤，以及过去的伤痛和背叛带来的负担，让我们去选择慈爱。有了宽恕，我们就不想攻击和伤害，包括对自己。所以佛陀在《法句经》里讲："'他打我骂我，败我劫掠我'，怀有此念者，怨恨不止息。'他骂我打我，败我劫掠我'，不怀此念者，怨恨得止息。"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五、心的转向：三正思惟——出离、无瞋、无害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邪思惟，出路在哪里？《大四十经》里，佛陀说正思惟有两种：一种是有漏、福德分、所依果报；一种是圣、无漏、出世间、道支。世间层面的正思惟，就是三种——出离思惟、无瞋思惟、无害思惟。正思惟和邪思惟是一一相对的：出离对治欲、无瞋对治瞋、无害对治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欲思惟相对的，是出离思惟。它包括五个层次：出家、禅那、观智、道智、果智。后面四种都需要禅修基础，大部分同学处在第一种——出家出离。出家有两种：身出家、心出家。在家人应该经常省思：身还不能出家，心能不能时常出离世俗的欲思惟？心能出离世俗的欲思惟，就是心出家；心出家，就是出离思惟。这是出离的第一层，也是我们在家人当下就能练的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瞋思惟、害思惟相对的，是无瞋思惟、无害思惟。无瞋思惟，指让心从瞋恚中抽离，把心导向慈爱；无害思惟，指让心从自他的伤害中抽离。所以"无瞋思惟"不是"没有脾气"这么消极，它是把心主动导向慈爱；"无害思惟"也不是"忍着不伤人"，而是让心抽离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义注和复注，道心生起、根除三种邪思惟时，圆满道支的道心只生起一种正思惟；而且在道心生起之前和之后，出离、无瞋、无害这三种都会生起，还必然出现在不同的心里。也就是说，正见、正精进、正念这三法，必须透过三种正思惟才能起作用——日常对治世间的邪思惟，同样要"三法围绕"才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记住：正思惟也好，邪思惟也好，都属于"寻"这个心所。有欲寻、瞋寻、害寻，也有离欲寻、离瞋寻、离害寻。所以正思惟不是另造一个"寻"，而是同一个"寻"的力量，换了方向——欲寻转为离欲寻，瞋寻转为离瞋寻，害寻转为离害寻。三正思惟与三邪思惟，是一体两面的同一股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六、定式转化：靠重复缘，数数习行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修正错误的思惟方式呢？首先要具足正见，才能去除邪见、去除邪思惟。世间法的"见"，就是我们的观念，对生命、对世界的看法，宏观来讲就是世界观、人生观、价值观，它指引我们一生的方向。而"思惟"，就是我们日常所说的思惟定式、习惯，这是我们走向正道还是邪道的关键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改变"见"，就要修正人生观、世界观、价值观。一个人认真学习、勤于思考，修正"见"还算容易做到；但思惟定式的修正，就不容易了。欲思惟、瞋思惟、害思惟处处左右我们的人生，要削弱乃至去除它们，需要在正见指导下长时间训练，把旧的习性打磨掉，建立并巩固新的习惯——借着"重复缘"、数数习性的力量来建立新习惯，否则旧的习性总会在有因缘时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比喻。蜜蜂进了房间，会一次一次地撞窗户，直到把自己撞死，因为它认为有亮光的地方就能出去；但苍蝇不同，玻璃瓶底朝亮光时，苍蝇撞一下就转方向。同样是人，有些人撞死南墙不回头，有些人撞一次就长智慧："为什么被撞？有没有不撞的方法？"这就是改变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具体一点：要修正思维定势，需要在正见指导下做长时间的微习惯训练——借着"数数习行"的亲依止缘，一次一次地建立并巩固新习惯，旧的习性才会慢慢被磨掉。这不是一天两天的功夫，而是经年累月的熏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七、收束：心往哪转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请记住几句最朴素的话：第一，心的转向要从三邪思惟下手，去除它，要有正见、正精进、正念三法围绕。第二，三邪思惟的苦果是确定的，但因果不是定罪——重点是别再扎第二支箭，宽恕是一种释放的能力，不是道德任务。第三，佛陀给出的出路是三正思惟：出离、无瞋、无害，一一对治欲、瞋、害；而出离的第一层，就是"心出家"。第四，改变靠的是重复缘、数数习行——像苍蝇撞一次就学会换方向，小小的重复，胜过猛烈的决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起手问题（任选2-3个）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这一周里，哪一刻你清晰地遇到了自己的一股"特别想要""特别排斥"或"希望对方不好过"的心念？当时发生了什么？（只描述事件与身体感受，不分析对错，不涉及仍在进行中的纠纷细节。）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三种邪思惟——欲、瞋、害——中，你觉得自己哪一种最"自动化"？它是怎么在你日常里现形的？（允许说"我分不清"，分不清本身就是本周的观察成果。）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读到"第二支箭"时，你心里最先浮现的是什么事？你愿意分享吗？（提示：此题涉个人伤痛，必须强调自愿；愿意讲的人，只讲到愿意为止；接住情绪，不深挖。）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（备用）读到"心出家"——身不能出家，心可以出离世俗的欲思惟——你想到自己生活里的什么？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本轮目标只有一个：让"邪思惟"从名词变成每个人能认出的活生生的经验。听到好例子时，可以用复述帮全组定格："你刚才说的是——看到群里那条消息，手指就自己点开了。是这样吗？"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区分"讲故事"与"论道理"：成员开始引用大段理论互相说服时，收回事件层面："这个道理我们讨论环节再展开，现在先听故事。"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特别留意三类发言：①给他人贴标签的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转译为"我观察到自己有一股想推开的力量"；②披露较重伤害经历的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致谢＋收拢＋留意情绪；③全程沉默的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不点名，散会时可私下轻声问一句"今天有想说而没说的吗"。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问题一：三邪思惟的共同病根是什么？为什么去除它要有"善法围绕"？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问题二："因果不是定罪"——第一支箭与第二支箭，对你看待"受伤"的方式有什么改变？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问题三：改的是习惯，不是审判自己——"数数习行"的微训练，你今天可以从哪一个小动作开始？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原文材料①：★核心·朗读学习资料（下篇）——戒学三支的实践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：《八正道实践·第2周·朗读学习资料（下篇）——戒学三支的实践》（据知识库「古源尊者开示及上座部佛教资料」整理）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谈了"心往哪转"；这一篇，我们来看转过来的心，怎么在言语、行为、谋生上落地——这就是戒学的三支：正语、正业、正命。我们这一篇不从戒条的条目入手，而是从"心所"入手：当一句话被收回、一个动作被放下、一条谋生路被守住时，心里升起的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一、三离心所：正语、正业、正命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三支，在心上就是三种"离心所"。什么是正语？有两种。第一种，是思心所本具的力量：一般情况下，我们的行为没有问题，自然不会去造作身口不善业——杀生、偷盗、邪淫、妄语、两舌、恶口、绮语。第二种，是通过离心所而达成的正语：远离、回避不善语，不仅一般如此，遇到境界考验时，他生起这样的心回避不说恶语，这才叫由离心所引发的正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"离"这个字，巴利语叫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的组合。vi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有离开的意思，rati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习惯、喜爱。Virati，就是跟你喜欢干的那个事相反。佛陀知道，一般人对于恶行是自然带来的，有喜爱、好乐乃至执着：轮回当中，无始以来生命相续流带来的恶习、众生带的动物本能，都让我们对恶行很习惯、很执着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Virati，就是跟这份喜爱相反，能够制止、远离语恶。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正语是怎么起作用的？举个例子：有几位同学一起去爬山，原则上爬山时不聊天。其中一位心里一动："这是在说绮语吗？"于是他决定不说了，宁愿往前多走几步，远离这个环境。那一刻，他心里就有了一个正语的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那么，这股"离"的力量从哪里来？它的近因，是信、惭、愧、无贪——无贪，也就是少欲知足。也就是说，戒不是凭空逼出来的，它长在这四样心土上。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二、正语、正业、正命的分野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正语与正业，表现在身口上；正命，是以正语、正业来谋生，同样表现在身口上。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做一个区分：前面讲的正语、正业，要与"为了谋生、谋求生计"所用的正语、正业分开来看。除了谋生之外的其他行为，才属于正语、正业的范畴；如果谋求生计也需要用到正语、正业，那就叫正命——以正语、正业的方式谋生，才叫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业，主要是指身体的行为，包括不杀生、不与取（不偷盗）、不邪淫。当我们看到一个人身体力行，不杀生、不偷盗、不邪淫，这种行为本身就叫"行动的正业"；而他的思心所、也就是这个动机，本身就是"思的正业"。当境界现前时，他能远离这种冲动，不犯杀盗邪淫，那就是"离的正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三、看似为己，实为护他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请问：不杀生，是为自己，还是为他人？不予取、不偷盗，是为自己，还是为他人？真正的不杀生，终究还是为了众生的利益。因为你不杀生，众生就不会被杀害，不会受到伤害，也不会感到害怕；你不予取，众生也不会害怕损失，不必时时提防——与你在一起时，他不必担心要保护自己的财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到：这三个"离"，看起来是为自己，但出发点其实是众生。即使没有业果法则知识的人都知道：不杀生，就是为了其他众生，当然也包括你自己；而杀生，往往是为了自己。所以，这些心所也都是为别人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正语的作用。正语的作用，就是能够远离——这个远离，是能够拒绝、反对直接去造恶语的行为。也就是说，你的心能够从语恶行里收缩回来：当有外在的、可以造语恶行的所缘出现时，你的心会收缩、自动缩回来，不去造这个不善语的恶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也别忘了：四无量心，是我们对众生应有的态度；三离，则是我们的行为准则，直接影响身口。有了这些，我们就知道该如何面对外在的众生所缘。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四、三种离：自然离、持戒离、正断离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正语、正业、正命这三个离心所，有三种"离"的程度。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第一种，自然离，巴利语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ttavirati，字面意思就是"正德离"。由于具备很大的德行、基于纯正的品德而生起的能力，叫正德离；本身已具备这样的素质，所以能远离恶行。就像一些没有受戒的人，家族声望很好、受过良好教育，或者年纪大了、德高望重，自然而然不会去搞缺德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过一个小孩：一位妈妈生病了，必须吃野兔子，他就去抓野兔。当他抓到野兔，看到野兔在喊叫，他想："我为了妈妈的病能好，却要去杀害另一个生命，这是不应该的。"他没有受戒，就把它放了，回来后讲了真实语。这也属于正德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第二种，持戒离，巴利语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ānavirati，有些老师建议翻译成"正持离"。他正在持戒，受持了这个戒，然后碰到这个所缘，戒的力量生起来了，得到了这种远离恶行的力量——这叫正持离。也就是说，持不妄语戒，或持八戒、十戒，因为有离心所的缘故，遇到境界考验时，他生起这样的心回避不正语——这个，才叫因"离"而生起的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ucchedavirati。这就是你要成为圣者了。当你证得初果、体证涅槃，在心相续流里，自然就不会再生起干坏事的心。初果圣者是不坏信，也不坏戒：这一生绝不会违犯五戒，下一生再来，天然地也不会。这就是正断离的特点：它属于出世间的离，跟道心一起生起，完全斩断了造恶业的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要留意一个分别：自然离、持戒离，是取现在所缘——面对目标考验的时候能离；而正断离，是以涅槃为所缘的：我们的心曾经面对涅槃、证入涅槃，这个造恶的倾向就被斩断了。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五、惭愧是道德的基石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所有的品行，都是以惭愧作为基石。所谓惭愧，就是对于贪瞋痴的生起与造作，都会觉得羞耻、害怕，尊重自己、尊重他人。面对别人的时候，我们慈悲喜舍；面对各种境界、或自己的一切言行举止的时候，我们行持十种善行，也就是远离邪语、邪业、邪命。这样，我们就知道，作为一个修行人，应当如何安立自己的心态与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三离心所是怎么被辨认出来的。一般情况下，我们的行为没有问题，自然不造身口不善业，这属于思心所本具的力量。但面对考验、境界时，内心自然起来："这个不该做。"闪过一个念头："这是一个羞耻的行为，或者一个害怕的行为。"这是惭愧，是惭愧的一种力量。然后，在这个"不该做"的下面，还有一种"好乐去做对的事"的倾向。对恶行有退缩、不想干，对善行还有好乐——这样的心理状态，就是离心所，就是三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人叫你去杀一只鸡。有些人还没拉来就不干；有些人拉来想要下手时，突然间感到很害怕；买了活鱼回来准备动手，才突然想到"哦，这个不能杀生"——这是愧心所。但如果你起来觉得"我是个佛教徒，这种杀生的行为我怎么可以做"，那就是离心所。如果你没有想这个惭愧或持戒，你觉得这种事不值得做、不是有德行人该做的，那就是思心所里形成了这样一个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要培养自己的德行，除了知善恶、明善恶、要知惭愧之外，还要进一步培养对善行的好乐——那也就是三离心所的素质培养。虽然这三离心所是在所缘、境界出现时才起作用，但如果我们不断培养它，它会让心相续里自然而然地升起这种素质，就会有一种自然离。很多佛教徒因为怕犯戒罪重而不敢受戒，但他内心自然有持守不杀生、不偷盗、不邪淫的力量，这样的素质也是被训练出来的。修行，就是要培养这个善德，就是对善行的好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六、正命两种：精进的正命与离的正命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最后，我们把正命讲完整。正命分为两种：一种是通过精进的正命，一种是通过离的正命。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正命，就是努力工作、谋求正确的生计。一般人努力工作挣钱、维持家用，这属于精进的正命。另一种是离的正命：谋求生活有很多管道，如果渠道是通过不正语、不正业而得到的，就是邪命；相反，就是正命。在家居士可以避免说谎、贩卖武器、毒品、酒等麻醉品，或避免杀害众生、买卖人口与器官来谋求生计。这两种，一种是主动地去做对的事，一种是被动地不去做错的事；一条是正面用功，一条是防护把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来再看：一个佛弟子，要以惭愧作为道德的基准，以慈悲喜舍作为待人的基本观念，然后以正语、正业、正命行走于世间。这就是佛教徒的价值观。请一定记住——正语、正业、正命，是我们的行为规范；慈悲喜舍，是我们待人的基本心态与态度；而这些，都以不愿意造恶、远离恶行、羞耻于造恶、害怕造恶的惭与愧，作为道德基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七、收束：转过来的心，落在三件事上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戒学三支，落在每个人每天都在做的三件事上：说话、做事、谋生。请带走三句最朴素的话：第一，"离"不是压抑，是善的心所——它长在信、惭、愧、少欲知足这四样心土上。第二，戒学三支看似为己，实为护他——不杀生，众生才不怕被杀；不与取，众生才不怕失财；不作邪命，与我们打交道的人才不用设防。第三，正命是以正语、正业的方式谋求生计，它分精进的正命与离的正命，两者合起来才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材料说：正语的作用是"心会收缩，自动缩回来"——过去一周，你有没有过这样一个"心自动缩回来"的瞬间？哪怕很小——一句话到嘴边咽回去了、一个动作停下来了。愿意的话，说说那个瞬间。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"维拉蒂"（Virati）这个词源——vi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是"离开"，rati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是"习惯、喜爱"，合起来就是"跟你喜欢干的那个事相反"。听完这一段，你对"离"或"戒"的印象有没有什么变化？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惭愧（信·惭·愧·无贪）是道德基石，慈悲喜舍是待人的态度，正语、正业、正命是行为规范——这三者放在一起，你想到自己生活里的什么？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（备用）"看似为己，实为护他"——你有没有过"自己少做一件恶，身边的人反而更安心"的经验？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问题一：三离心所"看似为己，实为护他"——你如何理解"戒的利他本质"？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问题二：三种离——自然离、持戒离、正断离，你此刻在哪一层？要往哪里走？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问题三：正命——以正确的方式谋生，在今天意味着什么？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今天我们走完了一条完整的路：</w:t>
      </w:r>
      <w:r>
        <w:rPr>
          <w:rFonts w:ascii="Times New Roman" w:hAnsi="Times New Roman" w:eastAsia="宋体"/>
          <w:b/>
          <w:sz w:val="21"/>
        </w:rPr>
        <w:t>上篇是正思惟——心的转向</w:t>
      </w:r>
      <w:r>
        <w:rPr>
          <w:rFonts w:ascii="Times New Roman" w:hAnsi="Times New Roman" w:eastAsia="宋体"/>
          <w:b w:val="0"/>
          <w:sz w:val="21"/>
        </w:rPr>
        <w:t>。它不玄妙，就是我们心里那个"寻"的力量换了方向。看清它有两个面：一面是邪思惟——欲、瞋、害，藏在"特别想要、特别烦、恨不得……"的第一反应里，它跟我们血肉相连，不善心生起的当下就在伤害自他；另一面是转机——佛陀不强迫谁，他只是如实告诉我们因果的事实，并给出"三法围绕"的方案：正见指路、正精进出力、正念看住。至于出路，《大四十经》给出三正思惟：出离对治欲、无瞋把心导向慈爱、无害让心从自他伤害中抽离；出离的第一层，就是"心出家"。转化靠的不是一次决心，而是"重复缘、数数习行"的长期微训练——像把蜜蜂换成苍蝇，撞一次就学会找新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下篇是戒学三支——转过来的心怎么落地</w:t>
      </w:r>
      <w:r>
        <w:rPr>
          <w:rFonts w:ascii="Times New Roman" w:hAnsi="Times New Roman" w:eastAsia="宋体"/>
          <w:b w:val="0"/>
          <w:sz w:val="21"/>
        </w:rPr>
        <w:t>。它落在每个人每天都在做的三件事上：说话、做事、谋生。这里最重要的三个要点是：第一，"离"不是压抑，是善的心所——巴利语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就是"跟你喜欢干的那个事相反"，它的近因是信、惭、愧、少欲知足；第二，戒学三支即三离心所——正语＝离邪语、正业＝离杀盗淫、正命＝离邪命，看似为己，实为护他；第三，"离"有三层次——自然离、持戒离、正断离，而正断离随圣道而起，彻底斩断造恶倾向。正命则以正语、正业的方式谋生，分精进的正命与离的正命，两者合起来才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认出的那一刻，训练就已经开始</w:t>
      </w:r>
      <w:r>
        <w:rPr>
          <w:rFonts w:ascii="Times New Roman" w:hAnsi="Times New Roman" w:eastAsia="宋体"/>
          <w:b w:val="0"/>
          <w:sz w:val="21"/>
        </w:rPr>
        <w:t>——"了知邪思惟为邪思惟，这是他的正见"。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不跟力量较劲，用善法围绕它</w:t>
      </w:r>
      <w:r>
        <w:rPr>
          <w:rFonts w:ascii="Times New Roman" w:hAnsi="Times New Roman" w:eastAsia="宋体"/>
          <w:b w:val="0"/>
          <w:sz w:val="21"/>
        </w:rPr>
        <w:t>——正见、正精进、正念三法缺一不可。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改的是习惯，不是审判自己</w:t>
      </w:r>
      <w:r>
        <w:rPr>
          <w:rFonts w:ascii="Times New Roman" w:hAnsi="Times New Roman" w:eastAsia="宋体"/>
          <w:b w:val="0"/>
          <w:sz w:val="21"/>
        </w:rPr>
        <w:t>——微小的重复，胜过猛烈的决心；戒的长处，是为他人留出安心。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本周作业细则（向成员逐条确认）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思惟观察卡</w:t>
      </w:r>
      <w:r>
        <w:rPr>
          <w:rFonts w:ascii="Times New Roman" w:hAnsi="Times New Roman" w:eastAsia="宋体"/>
          <w:b w:val="0"/>
          <w:sz w:val="21"/>
        </w:rPr>
        <w:t>：一张便签或手机备忘即可，每天一条，含三栏——"事件（一句）／身体的反应（一个词）／认出的那一刻（发生了吗？何时？）"。只记录，不分析，不自评"今天做得好不好"。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：从主题讨论第3问里自己选的那个，连续七天。如果中断了，第二天接着做即可，中断本身不记录、不检讨——"数数习行"看的是累积的方向，不是完美记录。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后半段带回来</w:t>
      </w:r>
      <w:r>
        <w:rPr>
          <w:rFonts w:ascii="Times New Roman" w:hAnsi="Times New Roman" w:eastAsia="宋体"/>
          <w:b w:val="0"/>
          <w:sz w:val="21"/>
        </w:rPr>
        <w:t>：观察卡里让你印象最深的一条（自愿分享），以及微习惯做下来的真实体感（包括"没什么感觉"这种真实体感）。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逐人回扣（约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邀请每位成员用一句话说说：今天印象最深的一段原文或一个瞬间。（自愿，可跳过；把第3问大家的微习惯再确认一遍，下周分享时回来对照。）——每人一句，不展开、不回应。有成员说"我今天没记住什么"也照单全收，可回应："带着'没记住'回家，看看它什么时候自己冒出来，也是观察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心能转向（正思惟）、也能落地（戒学三支）之后，接下来是让它持续用力的方法——第3周《正精进·四正勤与正念的生活应用》：已生恶令断、未生恶令不生、未生善令生、已生善令增长。我们会讨论"精进"如何不变成"苛责自己"——如调弦，不松不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《八正道实践·第2周·朗读学习资料（上篇）——正思惟：心的转向》《（下篇）——戒学三支的实践》——本周共读正文，据知识库「古源尊者开示及上座部佛教资料」整理。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《162讲-摄集-去除邪思惟-古源尊者20210619(共修版)》——善法围绕、三邪思惟的苦果、宽恕的能力、定式转化。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10)：三十七道品╱苦之集［去除邪思惟］》——记仇与第二支箭、箭经、如何修正错误的思惟方式、蜜蜂与苍蝇的比喻。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《第54讲-摄缘-十二缘起与二十四缘-释二十四缘-道缘2-古源尊者-20230903（共修版）》——《大四十经》三正思惟的建立、三对思惟、出离思惟五个层次、无瞋无害思惟。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《摄集汇总讲义-阿毗达摩应用二阶-153-196讲》——正思惟即寻心所：离欲寻·离瞋寻·离害寻。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《如来禅修学体系80-摄心所分别33-命根&amp;正语&amp;正业》《如来禅修学体系81-摄心所分别34-正命&amp;悲&amp;慈》——三离心所框架、三支分野、惭愧与好乐、三种离、正命两种。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《091讲-摄心所70-悲_正语_正业_正命1》《092讲-摄心所71-正语_正业_正命2》——"看似为己、实为护他"、正语的作用与"维拉蒂"词源、惭愧与好乐的辨别。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第2周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