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第3周：爱·取·有与生老死·缘起闭环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不讲解、不提供答案——让资料自己说话；②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跑题→温和拉回："这个有意思，我们回到今天的资料"；⑤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读书会11：十二缘起——生命流转的秘密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第3周（4周版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连续两周合并）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主持人：你不需要提前懂内容，按本手册推进即可。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本周主题：受缘爱、爱缘取，取缘有造业；生老死从何而来，闭环如何在当下转起。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受缘爱、爱缘取：舒服一出现，"想要"怎样跟着来？"有"既是造业（业有）又是果报（生有），刹车踩在哪里？生老死从何而来，闭环如何在当下转起？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共读原文1：朗读学习资料（上篇）——爱·取·有。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共读原文2：朗读学习资料（下篇）——生·老死与缘起闭环。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每天记录一次自己的"心里一沉"：那一刻是乐受、苦受还是舍受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冒出来的"想要"是哪一类（欲爱／有爱／无有爱）→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后来有没有变成抓住不放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它更接近四漏里的哪一种味道。只记录，不评判。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本周走十二缘起的第八至十二支：爱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取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生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老死，并把整条链扣成一个「环」。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一句话说清：</w:t>
      </w:r>
      <w:r>
        <w:rPr>
          <w:rFonts w:ascii="Times New Roman" w:hAnsi="Times New Roman" w:eastAsia="宋体"/>
          <w:b/>
          <w:sz w:val="21"/>
        </w:rPr>
        <w:t>受一生起，心里那一点「想要」就是「爱」；爱一次次重复、越想越美，硬成「取」；取推动身语意造业，积成「有」；有成熟，就有下一期的「生」与「老死」</w:t>
      </w:r>
      <w:r>
        <w:rPr>
          <w:rFonts w:ascii="Times New Roman" w:hAnsi="Times New Roman" w:eastAsia="宋体"/>
          <w:b w:val="0"/>
          <w:sz w:val="21"/>
        </w:rPr>
        <w:t>——而老死带来的愁悲苦忧恼，又回头滋养无明，于是首尾相扣，成了不知始的轮。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爱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取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有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生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老死（第八至十二支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缘起闭环）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一、受缘爱（果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烦恼的接口）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受的类别：展开有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89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种受（89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心皆遍受心所）；十二缘起支里特指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32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种果报受</w:t>
      </w:r>
      <w:r>
        <w:rPr>
          <w:rFonts w:ascii="Times New Roman" w:hAnsi="Times New Roman" w:eastAsia="宋体"/>
          <w:b w:val="0"/>
          <w:color w:val="333333"/>
          <w:sz w:val="20"/>
        </w:rPr>
        <w:t>——苦受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乐受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舍受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21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受与爱之间只以自然亲依止缘相连</w:t>
      </w:r>
      <w:r>
        <w:rPr>
          <w:rFonts w:ascii="Times New Roman" w:hAnsi="Times New Roman" w:eastAsia="宋体"/>
          <w:b w:val="0"/>
          <w:color w:val="333333"/>
          <w:sz w:val="20"/>
        </w:rPr>
        <w:t>：受不能「生」爱，只能作强有力的助缘；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因为「苦者寻求乐，乐者更求乐，由寂静性故说舍为乐」，故三种受皆对爱为缘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爱发生在速行，受只在果报心里支助</w:t>
      </w:r>
      <w:r>
        <w:rPr>
          <w:rFonts w:ascii="Times New Roman" w:hAnsi="Times New Roman" w:eastAsia="宋体"/>
          <w:b w:val="0"/>
          <w:color w:val="333333"/>
          <w:sz w:val="20"/>
        </w:rPr>
        <w:t>——五识的受唯舍，领受的受唯舍，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只有推度心里有一个欲界乐受，它支助后面速行的贪；故「果报如此，速行可变」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二、爱支（第八支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渴爱）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爱＝六爱身（色·声·香·味·触·法爱）×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三渴爱（欲爱·有爱·无有爱），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内外各十八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36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种；再乘过去·现在·未来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共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108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种爱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三渴爱的分别：</w:t>
      </w:r>
      <w:r>
        <w:rPr>
          <w:rFonts w:ascii="Times New Roman" w:hAnsi="Times New Roman" w:eastAsia="宋体"/>
          <w:b/>
          <w:color w:val="333333"/>
          <w:sz w:val="20"/>
        </w:rPr>
        <w:t>欲爱</w:t>
      </w:r>
      <w:r>
        <w:rPr>
          <w:rFonts w:ascii="Times New Roman" w:hAnsi="Times New Roman" w:eastAsia="宋体"/>
          <w:b w:val="0"/>
          <w:color w:val="333333"/>
          <w:sz w:val="20"/>
        </w:rPr>
        <w:t>＝对所缘享受欲乐而转起；</w:t>
      </w:r>
      <w:r>
        <w:rPr>
          <w:rFonts w:ascii="Times New Roman" w:hAnsi="Times New Roman" w:eastAsia="宋体"/>
          <w:b/>
          <w:color w:val="333333"/>
          <w:sz w:val="20"/>
        </w:rPr>
        <w:t>有爱</w:t>
      </w:r>
      <w:r>
        <w:rPr>
          <w:rFonts w:ascii="Times New Roman" w:hAnsi="Times New Roman" w:eastAsia="宋体"/>
          <w:b w:val="0"/>
          <w:color w:val="333333"/>
          <w:sz w:val="20"/>
        </w:rPr>
        <w:t>＝与「该所缘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稳固恒常」的常见一起转起；</w:t>
      </w:r>
      <w:r>
        <w:rPr>
          <w:rFonts w:ascii="Times New Roman" w:hAnsi="Times New Roman" w:eastAsia="宋体"/>
          <w:b/>
          <w:color w:val="333333"/>
          <w:sz w:val="20"/>
        </w:rPr>
        <w:t>无有爱</w:t>
      </w:r>
      <w:r>
        <w:rPr>
          <w:rFonts w:ascii="Times New Roman" w:hAnsi="Times New Roman" w:eastAsia="宋体"/>
          <w:b w:val="0"/>
          <w:color w:val="333333"/>
          <w:sz w:val="20"/>
        </w:rPr>
        <w:t>＝与「该所缘断灭毁灭」的断见一起转起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与心的对应：</w:t>
      </w:r>
      <w:r>
        <w:rPr>
          <w:rFonts w:ascii="Times New Roman" w:hAnsi="Times New Roman" w:eastAsia="宋体"/>
          <w:b/>
          <w:color w:val="333333"/>
          <w:sz w:val="20"/>
        </w:rPr>
        <w:t>欲爱</w:t>
      </w:r>
      <w:r>
        <w:rPr>
          <w:rFonts w:ascii="Times New Roman" w:hAnsi="Times New Roman" w:eastAsia="宋体"/>
          <w:b w:val="0"/>
          <w:color w:val="333333"/>
          <w:sz w:val="20"/>
        </w:rPr>
        <w:t>涉及全部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8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种贪根心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  <w:r>
        <w:rPr>
          <w:rFonts w:ascii="Times New Roman" w:hAnsi="Times New Roman" w:eastAsia="宋体"/>
          <w:b/>
          <w:color w:val="333333"/>
          <w:sz w:val="20"/>
        </w:rPr>
        <w:t>有爱·无有爱</w:t>
      </w:r>
      <w:r>
        <w:rPr>
          <w:rFonts w:ascii="Times New Roman" w:hAnsi="Times New Roman" w:eastAsia="宋体"/>
          <w:b w:val="0"/>
          <w:color w:val="333333"/>
          <w:sz w:val="20"/>
        </w:rPr>
        <w:t>与见相应，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各是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4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种邪见相应的贪根心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三、爱缘取（第九支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执取）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取的特相＝执取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作用＝不放开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现起＝强烈的爱与见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近因＝爱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四取：</w:t>
      </w:r>
      <w:r>
        <w:rPr>
          <w:rFonts w:ascii="Times New Roman" w:hAnsi="Times New Roman" w:eastAsia="宋体"/>
          <w:b/>
          <w:color w:val="333333"/>
          <w:sz w:val="20"/>
        </w:rPr>
        <w:t>欲取</w:t>
      </w:r>
      <w:r>
        <w:rPr>
          <w:rFonts w:ascii="Times New Roman" w:hAnsi="Times New Roman" w:eastAsia="宋体"/>
          <w:b w:val="0"/>
          <w:color w:val="333333"/>
          <w:sz w:val="20"/>
        </w:rPr>
        <w:t>（既强且固的欲爱）·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见取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戒禁取</w:t>
      </w:r>
      <w:r>
        <w:rPr>
          <w:rFonts w:ascii="Times New Roman" w:hAnsi="Times New Roman" w:eastAsia="宋体"/>
          <w:b w:val="0"/>
          <w:color w:val="333333"/>
          <w:sz w:val="20"/>
        </w:rPr>
        <w:t>（执牛戒狗戒等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为清净之道）·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我语取</w:t>
      </w:r>
      <w:r>
        <w:rPr>
          <w:rFonts w:ascii="Times New Roman" w:hAnsi="Times New Roman" w:eastAsia="宋体"/>
          <w:b w:val="0"/>
          <w:color w:val="333333"/>
          <w:sz w:val="20"/>
        </w:rPr>
        <w:t>（执「我」与「我所」的邪见，最微细，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须入流道智方能断除）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取不是突然出现的——是</w:t>
      </w:r>
      <w:r>
        <w:rPr>
          <w:rFonts w:ascii="Times New Roman" w:hAnsi="Times New Roman" w:eastAsia="宋体"/>
          <w:b/>
          <w:color w:val="333333"/>
          <w:sz w:val="20"/>
        </w:rPr>
        <w:t>爱数数重复、越想越美而硬化的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「爱屋及乌」：爱孩子就连带爱保姆，从单一的爱扩展到整片认知世界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四、取缘有（第十支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造业与存在）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业有</w:t>
      </w:r>
      <w:r>
        <w:rPr>
          <w:rFonts w:ascii="Times New Roman" w:hAnsi="Times New Roman" w:eastAsia="宋体"/>
          <w:b w:val="0"/>
          <w:color w:val="333333"/>
          <w:sz w:val="20"/>
        </w:rPr>
        <w:t>＝令有（造作的一面）：福行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非福行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不动行——即造下身语意之业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生有</w:t>
      </w:r>
      <w:r>
        <w:rPr>
          <w:rFonts w:ascii="Times New Roman" w:hAnsi="Times New Roman" w:eastAsia="宋体"/>
          <w:b w:val="0"/>
          <w:color w:val="333333"/>
          <w:sz w:val="20"/>
        </w:rPr>
        <w:t>＝存在（果报的一面）：欲有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色有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无色有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现在因的</w:t>
      </w:r>
      <w:r>
        <w:rPr>
          <w:rFonts w:ascii="Times New Roman" w:hAnsi="Times New Roman" w:eastAsia="宋体"/>
          <w:b/>
          <w:color w:val="333333"/>
          <w:sz w:val="20"/>
        </w:rPr>
        <w:t>业有</w:t>
      </w:r>
      <w:r>
        <w:rPr>
          <w:rFonts w:ascii="Times New Roman" w:hAnsi="Times New Roman" w:eastAsia="宋体"/>
          <w:b w:val="0"/>
          <w:color w:val="333333"/>
          <w:sz w:val="20"/>
        </w:rPr>
        <w:t>连结未来果的</w:t>
      </w:r>
      <w:r>
        <w:rPr>
          <w:rFonts w:ascii="Times New Roman" w:hAnsi="Times New Roman" w:eastAsia="宋体"/>
          <w:b/>
          <w:color w:val="333333"/>
          <w:sz w:val="20"/>
        </w:rPr>
        <w:t>生有</w:t>
      </w:r>
      <w:r>
        <w:rPr>
          <w:rFonts w:ascii="Times New Roman" w:hAnsi="Times New Roman" w:eastAsia="宋体"/>
          <w:b w:val="0"/>
          <w:color w:val="333333"/>
          <w:sz w:val="20"/>
        </w:rPr>
        <w:t>——我们每天其实都在悄悄为未来写「业有」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五、生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老死（第十一至十二支）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生</w:t>
      </w:r>
      <w:r>
        <w:rPr>
          <w:rFonts w:ascii="Times New Roman" w:hAnsi="Times New Roman" w:eastAsia="宋体"/>
          <w:b w:val="0"/>
          <w:color w:val="333333"/>
          <w:sz w:val="20"/>
        </w:rPr>
        <w:t>＝这一期生命的第一个刹那（</w:t>
      </w:r>
      <w:r>
        <w:rPr>
          <w:rFonts w:ascii="Times New Roman" w:hAnsi="Times New Roman" w:eastAsia="宋体"/>
          <w:b/>
          <w:color w:val="333333"/>
          <w:sz w:val="20"/>
        </w:rPr>
        <w:t>结生心</w:t>
      </w:r>
      <w:r>
        <w:rPr>
          <w:rFonts w:ascii="Times New Roman" w:hAnsi="Times New Roman" w:eastAsia="宋体"/>
          <w:b w:val="0"/>
          <w:color w:val="333333"/>
          <w:sz w:val="20"/>
        </w:rPr>
        <w:t>），由过去五因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</w:t>
      </w:r>
      <w:r>
        <w:rPr>
          <w:rFonts w:ascii="Times New Roman" w:hAnsi="Times New Roman" w:eastAsia="宋体"/>
          <w:b/>
          <w:color w:val="333333"/>
          <w:sz w:val="20"/>
        </w:rPr>
        <w:t>无明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爱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取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行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业</w:t>
      </w:r>
      <w:r>
        <w:rPr>
          <w:rFonts w:ascii="Times New Roman" w:hAnsi="Times New Roman" w:eastAsia="宋体"/>
          <w:b w:val="0"/>
          <w:color w:val="333333"/>
          <w:sz w:val="20"/>
        </w:rPr>
        <w:t>）成熟而来，不是凭空而起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老死</w:t>
      </w:r>
      <w:r>
        <w:rPr>
          <w:rFonts w:ascii="Times New Roman" w:hAnsi="Times New Roman" w:eastAsia="宋体"/>
          <w:b w:val="0"/>
          <w:color w:val="333333"/>
          <w:sz w:val="20"/>
        </w:rPr>
        <w:t>＝它们必然的衰败与消失；「生缘老死忧悲苦恼，如是纯大苦聚集」，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而「生灭尽故，老死、忧悲苦恼即灭尽」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六、缘起闭环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接头处＝</w:t>
      </w:r>
      <w:r>
        <w:rPr>
          <w:rFonts w:ascii="Times New Roman" w:hAnsi="Times New Roman" w:eastAsia="宋体"/>
          <w:b/>
          <w:color w:val="333333"/>
          <w:sz w:val="20"/>
        </w:rPr>
        <w:t>「愁等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无明」那一小段</w:t>
      </w:r>
      <w:r>
        <w:rPr>
          <w:rFonts w:ascii="Times New Roman" w:hAnsi="Times New Roman" w:eastAsia="宋体"/>
          <w:b w:val="0"/>
          <w:color w:val="333333"/>
          <w:sz w:val="20"/>
        </w:rPr>
        <w:t>：无明因愁悲苦忧恼而成就，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愁等因漏集起而生，漏又引起无明——于是「有轮就此闭环」，不知始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两种连接方式：</w:t>
      </w:r>
      <w:r>
        <w:rPr>
          <w:rFonts w:ascii="Times New Roman" w:hAnsi="Times New Roman" w:eastAsia="宋体"/>
          <w:b/>
          <w:color w:val="333333"/>
          <w:sz w:val="20"/>
        </w:rPr>
        <w:t>俱生</w:t>
      </w:r>
      <w:r>
        <w:rPr>
          <w:rFonts w:ascii="Times New Roman" w:hAnsi="Times New Roman" w:eastAsia="宋体"/>
          <w:b w:val="0"/>
          <w:color w:val="333333"/>
          <w:sz w:val="20"/>
        </w:rPr>
        <w:t>（愁等与无明在同一心路同一心上一起生起——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愁等属瞋根心，瞋根心必同时有「痴」＝无明）＋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亲依止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（前前的不善法，以自然亲依止缘助后后善不善心生起）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四漏：</w:t>
      </w:r>
      <w:r>
        <w:rPr>
          <w:rFonts w:ascii="Times New Roman" w:hAnsi="Times New Roman" w:eastAsia="宋体"/>
          <w:b/>
          <w:color w:val="333333"/>
          <w:sz w:val="20"/>
        </w:rPr>
        <w:t>欲漏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见漏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有漏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无明漏</w:t>
      </w:r>
      <w:r>
        <w:rPr>
          <w:rFonts w:ascii="Times New Roman" w:hAnsi="Times New Roman" w:eastAsia="宋体"/>
          <w:b w:val="0"/>
          <w:color w:val="333333"/>
          <w:sz w:val="20"/>
        </w:rPr>
        <w:t>——漏集起，既导致无明集起，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也导致愁等法生起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无明是首要，不是第一因</w:t>
      </w:r>
      <w:r>
        <w:rPr>
          <w:rFonts w:ascii="Times New Roman" w:hAnsi="Times New Roman" w:eastAsia="宋体"/>
          <w:b w:val="0"/>
          <w:color w:val="333333"/>
          <w:sz w:val="20"/>
        </w:rPr>
        <w:t>」：环上每一点都既是果又是因，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硬找「第一因」反而落进常见或断见；「无有作者与受者」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十二空</w:t>
      </w:r>
      <w:r>
        <w:rPr>
          <w:rFonts w:ascii="Times New Roman" w:hAnsi="Times New Roman" w:eastAsia="宋体"/>
          <w:b w:val="0"/>
          <w:color w:val="333333"/>
          <w:sz w:val="20"/>
        </w:rPr>
        <w:t>：十二支皆刹那生灭，于常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我皆空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环的出口：「</w:t>
      </w:r>
      <w:r>
        <w:rPr>
          <w:rFonts w:ascii="Times New Roman" w:hAnsi="Times New Roman" w:eastAsia="宋体"/>
          <w:b/>
          <w:color w:val="333333"/>
          <w:sz w:val="20"/>
        </w:rPr>
        <w:t>由于无明无余离灭，行则灭</w:t>
      </w:r>
      <w:r>
        <w:rPr>
          <w:rFonts w:ascii="Times New Roman" w:hAnsi="Times New Roman" w:eastAsia="宋体"/>
          <w:b w:val="0"/>
          <w:color w:val="333333"/>
          <w:sz w:val="20"/>
        </w:rPr>
        <w:t>」——环不是死的，出口在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「无明断」处；「执取无明者有束缚，无明灭者有解脱」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受缘爱是整条链上「可下手」的一环</w:t>
      </w:r>
      <w:r>
        <w:rPr>
          <w:rFonts w:ascii="Times New Roman" w:hAnsi="Times New Roman" w:eastAsia="宋体"/>
          <w:b w:val="0"/>
          <w:sz w:val="21"/>
        </w:rPr>
        <w:t>——受是果报、多分不由己；受对爱只以自然亲依止缘相连，不是「生」；爱发生在速行里。故「果报如此，速行可变」：面对同样的受，可以笑一笑，也可以翻脸。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十二缘起支里的「受」特指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种果报受</w:t>
      </w:r>
      <w:r>
        <w:rPr>
          <w:rFonts w:ascii="Times New Roman" w:hAnsi="Times New Roman" w:eastAsia="宋体"/>
          <w:b w:val="0"/>
          <w:sz w:val="21"/>
        </w:rPr>
        <w:t>（苦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21）；展开则是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爱＝108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种</w:t>
      </w:r>
      <w:r>
        <w:rPr>
          <w:rFonts w:ascii="Times New Roman" w:hAnsi="Times New Roman" w:eastAsia="宋体"/>
          <w:b w:val="0"/>
          <w:sz w:val="21"/>
        </w:rPr>
        <w:t>（六爱身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三渴爱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内外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三世）；欲爱涉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种贪根心，有爱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无有爱与见相应，各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种邪见相应贪根心。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取的特相是执取、作用是不放开、现起是强烈的爱与见、近因是爱</w:t>
      </w:r>
      <w:r>
        <w:rPr>
          <w:rFonts w:ascii="Times New Roman" w:hAnsi="Times New Roman" w:eastAsia="宋体"/>
          <w:b w:val="0"/>
          <w:sz w:val="21"/>
        </w:rPr>
        <w:t>；四取＝欲取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见取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戒禁取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我语取；取是爱数数重复、越想越美而硬化的。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业有</w:t>
      </w:r>
      <w:r>
        <w:rPr>
          <w:rFonts w:ascii="Times New Roman" w:hAnsi="Times New Roman" w:eastAsia="宋体"/>
          <w:b w:val="0"/>
          <w:sz w:val="21"/>
        </w:rPr>
        <w:t>＝福行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非福行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不动行（造作面）；</w:t>
      </w:r>
      <w:r>
        <w:rPr>
          <w:rFonts w:ascii="Times New Roman" w:hAnsi="Times New Roman" w:eastAsia="宋体"/>
          <w:b/>
          <w:sz w:val="21"/>
        </w:rPr>
        <w:t>生有</w:t>
      </w:r>
      <w:r>
        <w:rPr>
          <w:rFonts w:ascii="Times New Roman" w:hAnsi="Times New Roman" w:eastAsia="宋体"/>
          <w:b w:val="0"/>
          <w:sz w:val="21"/>
        </w:rPr>
        <w:t>＝欲有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色有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无色有（存在面）；现在因的业有连结未来果的生有。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生</w:t>
      </w:r>
      <w:r>
        <w:rPr>
          <w:rFonts w:ascii="Times New Roman" w:hAnsi="Times New Roman" w:eastAsia="宋体"/>
          <w:b w:val="0"/>
          <w:sz w:val="21"/>
        </w:rPr>
        <w:t>＝结生心（由过去五因成熟）；</w:t>
      </w:r>
      <w:r>
        <w:rPr>
          <w:rFonts w:ascii="Times New Roman" w:hAnsi="Times New Roman" w:eastAsia="宋体"/>
          <w:b/>
          <w:sz w:val="21"/>
        </w:rPr>
        <w:t>老死</w:t>
      </w:r>
      <w:r>
        <w:rPr>
          <w:rFonts w:ascii="Times New Roman" w:hAnsi="Times New Roman" w:eastAsia="宋体"/>
          <w:b w:val="0"/>
          <w:sz w:val="21"/>
        </w:rPr>
        <w:t>＝必然的衰败与消失。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闭环的接头</w:t>
      </w:r>
      <w:r>
        <w:rPr>
          <w:rFonts w:ascii="Times New Roman" w:hAnsi="Times New Roman" w:eastAsia="宋体"/>
          <w:b w:val="0"/>
          <w:sz w:val="21"/>
        </w:rPr>
        <w:t>＝「愁等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无明」那一小段，以</w:t>
      </w:r>
      <w:r>
        <w:rPr>
          <w:rFonts w:ascii="Times New Roman" w:hAnsi="Times New Roman" w:eastAsia="宋体"/>
          <w:b/>
          <w:sz w:val="21"/>
        </w:rPr>
        <w:t>俱生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/>
          <w:sz w:val="21"/>
        </w:rPr>
        <w:t>亲依止</w:t>
      </w:r>
      <w:r>
        <w:rPr>
          <w:rFonts w:ascii="Times New Roman" w:hAnsi="Times New Roman" w:eastAsia="宋体"/>
          <w:b w:val="0"/>
          <w:sz w:val="21"/>
        </w:rPr>
        <w:t>两种方式相连；四漏＝欲漏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见漏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无明漏。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「无明是首要，不是第一因」</w:t>
      </w:r>
      <w:r>
        <w:rPr>
          <w:rFonts w:ascii="Times New Roman" w:hAnsi="Times New Roman" w:eastAsia="宋体"/>
          <w:b w:val="0"/>
          <w:sz w:val="21"/>
        </w:rPr>
        <w:t>——修行不是去追一个最初的罪，而是从当下这一念的不舒服处看清它。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十二空</w:t>
      </w:r>
      <w:r>
        <w:rPr>
          <w:rFonts w:ascii="Times New Roman" w:hAnsi="Times New Roman" w:eastAsia="宋体"/>
          <w:b w:val="0"/>
          <w:sz w:val="21"/>
        </w:rPr>
        <w:t>（十二支于常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我皆空）；</w:t>
      </w:r>
      <w:r>
        <w:rPr>
          <w:rFonts w:ascii="Times New Roman" w:hAnsi="Times New Roman" w:eastAsia="宋体"/>
          <w:b/>
          <w:sz w:val="21"/>
        </w:rPr>
        <w:t>环有出口</w:t>
      </w:r>
      <w:r>
        <w:rPr>
          <w:rFonts w:ascii="Times New Roman" w:hAnsi="Times New Roman" w:eastAsia="宋体"/>
          <w:b w:val="0"/>
          <w:sz w:val="21"/>
        </w:rPr>
        <w:t>——「由于无明无余离灭，行则灭」。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来源：知识框架与要点/读书会11_十二缘起——生命流转的秘密_知识框架与要点.md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爱·取·有与生老死·缘起闭环（＝8W5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+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8W6）」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欢迎来到《十二缘起——生命流转的秘密》第3周。今天我们要走第八至十二支——爱、取、有、生、老死，并把整条链扣成一个「环」。开始之前，请先放下「轮回从哪里开始」这个难题，只做一件很小的事：回想最近一次「心里一沉」的时刻，看看那一点不舒服，是怎样很快变成「想要点什么」。看清这条线，就是修行的开始。请放松地坐下来，我们一起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：此刻你心里有没有一样「还想要」的东西？不用是什么大事，一杯水、一句认可都算。轻轻说它一句，然后放一放。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请大家轻轻坐好，背脊自然挺直，双手安放在腿上，把眼睛轻轻闭上，不要睁眼，也不要微微睁眼。先做三次深长的呼吸，慢慢把一天的忙碌放下。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现在，把注意力带回到呼吸。吸气，知道自己在吸气；呼气，知道自己在呼气。不去控制它，不去调整它，只是陪着它。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静下来之后，我们来做一件很平常的观察。请你回想今天——从早上到现在，有没有一个时刻，你感到「很舒服」「很想要」？也许是一杯茶、一句称赞、一段音乐、一间凉快的房间。不用细想事情，只是回想那个「舒服」的感觉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个舒服，就是「受」。当舒服出现的时候，留意一下：心里是不是马上有一个微微的倾向——想要它多一点、想再来一次、想知道从哪里可以得到它？那个「想要」，就是「爱」。它很轻，轻到几乎和舒服同时发生，所以平时我们根本看不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再看深一点：如果这个想要一再重复、越想越美、越想越舍不得放，它慢慢就变成「抓住不放」，那就是「取」。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今天我们不急着改变它，只是第一次，安安静静地看着这条线：受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取。看清它，就够了。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好，现在把注意力放回呼吸，安安静静地坐一会儿……（静默约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现在慢慢把注意力带回身体，感觉坐姿、感觉双手，准备好时，轻轻睁开眼睛，回到我们这个教室。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引导语照读即可，语速放慢；说到「回想今天舒服的时刻」时，提醒大家「不必说出来，自己知道就好」，避免暴露隐私；静默时间用手机计时。若有人一坐下就浮现很重的情绪，先陪他做三次呼吸，再请大家继续，不当众追问。本环节主线是「三次呼吸—回看—看那条线—回到呼吸」，不要删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主持人：本段是本周的「上篇」——先把「受—爱—取—有」这四支立住。请大家留意三处：①受为什么是果报、32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种果报受怎么分；②受与爱之间为什么只是「自然亲依止缘」，以及「果报如此，速行可变」；③「取」怎样从爱硬化而来、四取各是什么。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，逐字照录、无需解释。全篇共十一节：①总说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②受的类别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③受缘爱（自然亲依止缘）④爱在速行（果报如此，速行可变）⑤爱支（108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种爱）⑥爱缘取（特相作用现起近因）⑦四取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⑧取是爱硬化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⑨取缘有（业有／生有）⑩三连接之第三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⑪收束。⑤「108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种爱」的数字推演可请一人速读、不必逐条解释；③④与⑦请放慢，各停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20–30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秒，留给大家回到自己身上找一次经验。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原文材料①：★核心·朗读学习资料（上篇）——爱·取·有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：《十二缘起·第3周·朗读学习资料（上篇）——爱·取·有》（据知识库「古源尊者开示及上座部佛教资料」整理）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继续往前走，来到十二缘起的第八至第十支——爱、取、有。前面七支，从无明一路走到受：无明是看不清，行是造作，识、名色、六入、触、受是果报的相续。走到「受」这里，这条链并没有停，它紧接着拐进了「爱」。这一篇要做的，就是把「受—爱—取—有」这四支看清楚：舒服或不舒服的感受一出现，心里那一点「想要」怎样跟着来；「想要」怎样一次次重复、越想越美，硬成「抓住不放」；抓住不放又怎样推动我们造下身语意的新业，积成「有」。这一段名相较多，读的时候守住三句主线就好：受是果报，爱是态度；取是爱硬化以后的样子；有是一面造业、一面感果。听不懂的地方，允许它先过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一、总说：受—爱—取—有，是一条自动化的线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这四支的位置。十二缘起是：无明、行、识、名色、六入、触、受、爱、取、有、生、老死。前面五支（识、名色、六入、触、受）是果报，属于「多分不由己」的那一段；从「爱」开始，才进入我们当下能够作意、能够观察的一段。所以「受缘爱」这一跳，是整条链上很关键的地方：一头是果报，一头是造作，接口就在感受和想要之间那极短的一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支起什么作用？简单说：可爱的受一生起，爱就在这里生起、建立；爱一次又一次数数生起，就变得既强且固，成为「取」；取再推动身、语、意去造业，积成「有」。这个「有」很特别——它一面是造业（业有），一面是果报（生有）。也就是说，我们每一天其实都在悄悄地，为未来写下一笔「有」。今晚我们不急着责备自己怎么又贪了，只做一件事：在一次真实的舒服或不舒服里，看清受怎样引出爱、爱怎样硬化成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二、受的类别：八十九种受与三十二种果报受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受」。展开来讲，一共有八十九种受。为什么是八十九？因为一共有八十九种心，而「受」是遍一切心的心所——每一个心都带着受，所以八十九种心就有八十九种受。如果依门来分，就是眼触生受、耳触生受、鼻触生受、舌触生受、身触生受和意触生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十二缘起支里讲的「触缘受」，主要是指三十二种果报受，也就是与三十二种果报心相应的受。这三十二种，可以这样记：苦受一种，与身识相应，就是身识苦俱的受；乐受九种，包括四种欲界大果报、四种色界果报，再加上一种欲界推度心的受；舍受二十一种，包括眼识、耳识、鼻识、舌识、身识这几种（扣掉一种苦俱的身识、一种乐俱的身识），加上两种领受心的受、两种推度心的受（其中一种乐俱的已算在乐受里），再加上四种欲界大果报心里的受、一种五禅果报心里的受——四禅没有乐，只有舍和遍净性——最后再加四种无色界的果报受；无色界心是禅那心，它的受也是舍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费这个功夫去数？因为它提醒我们：受是果报，是过去业已经成熟的呈现。今天坐在这里，苦、乐、不苦不乐的感受怎样出现，很多时候并不由我们挑。这正是不必为「我有苦受」而自责的原因——受是果。看清这一点，才谈得上在它的下一环去用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三、受缘爱：只以「自然亲依止缘」相连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受和爱之间，是什么关系？《清净道论》在解释「受为缘故，有爱」这一句时，说得非常仔细。它说：一切的爱，都是因受为缘而有的。因为诸位有情喜爱通过色等所缘而生起的受，又透过对受的热爱，便对能提供色、声、香、味、触、法这些所缘的画师、乐师、调香师、厨师、织工，以及配制不死药的医生，都生起大恭敬；也像宠溺儿子，又透过对儿子的宠爱，连儿子的保姆也一并恭敬。可见，爱总是从受那里长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紧的是这一句：受和爱之间，主要体现为自然亲依止缘。也就是说，受并不能「生」爱——受只是以强而有力的助缘，支助爱生起。这一点很重要：如果受能生爱，那我们就毫无办法，因为受是果报；正因为受只是「助缘」，爱才有可作意、可改变的空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还说到：因为乐受只有一种果报乐受，所以这个受对爱，只以亲依止为缘；或者，又因为「苦者寻求乐，乐者更求乐，由寂静性故说舍为乐」，所以三种受——苦受、乐受、舍受——都对爱为缘。苦的时候想摆脱、想求乐；乐的时候想更多、更久；舍的时候因为寂静舒服，也被当成乐。于是不管哪一种受，都可能成为爱的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体会「强有力」三个字。受与爱之间不是随随便便的关系，而是极强、极稳定的助缘：只要果报受一呈现，后面的爱就很容易被带起来，几乎不需要我们去「同意」它。也正因为它这么强、这么自动，我们才更需要在那极短的一瞬里，练一次「看见」——不是去掐断它，而是先知道「受在这里，爱也在这里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四、爱发生在速行里：果报如此，速行可变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里看一层。在心路过程里，五识、领受、推度、确定这些是果报心；爱，是发生在速行里面的。所以受要对爱起支助作用，能出力的，正是前面那几个果报心。具体来说：眼识的受只是舍受，领受的受也只是舍受，唯有推度心里有一个欲界的乐受。正是这个乐受，以自然亲依止缘的原理，支助后面速行里生起的贪速行、以及与有爱相应的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此外，五门转向心、确定心里的受，对随后生起的速行，也是以自然亲依止缘为缘，只是相比果报受要弱一些；而速行里的受与速行里的爱，则是俱生缘的关系——它们同时同处生起。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些串起来，就得到本周最实用的一句话：果报如此，速行可变。受是多分不由己的果报，但面对同一个受，后面速行里的反应是可以变的——可以笑一笑，也可以翻脸。这就是修行真正能下手的地方。所以我们在「受」上不必较劲，也不必在果报上使劲，只在受与爱之间，留一点觉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五、爱支：六爱身与三渴爱，一百零八种爱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看「爱」本身怎么分类。《分别论》从所缘的角度，把爱分成六种，叫六爱身：色爱、声爱、香爱、味爱、触爱、法爱——对颜色、声音、香气、味道、触感、以及心中所缘的爱。而《清净道论》再按「转起的模式」，说这六种爱每一种又有三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爱，是当色爱等通过对到达视野范围的所缘，享受欲乐、心生欢悦而转起时，名为欲爱——它对应的是八个贪根心，也就是全部与贪相应的心。有爱，是当色爱等与「该所缘稳固、恒常」的常见一起转起时，名为有爱——随常见生起的贪染，就称为有爱；比如把身体当成「我」、当成常而不变的，与这个「有」同时升起的爱，就是有爱。无有爱，是当色爱等与「该所缘断灭、毁灭」的断见一起转起时，名为无有爱——比如认为「人死如灯灭、一了百了」，与这个「无有」同时升起的爱，就是无有爱。有爱、无有爱都与见相应，各是四种邪见相应的贪根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算下来：六种爱，每种三种，得十八种；这些爱在我们内在的身心上（内）有十八种，在外部所缘上（外）也有十八种，合起来三十六种；再乘过去、现在、未来三世，每一世三十六种，三六一十八，六乘十八——一共一百零八种爱。三种、六种、十八种、三十六种、一百零八种，它们之间的关联，就是层层展开的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这个分类的用意不在数字，而在于提醒：我们以为「爱」只是一种「喜欢」，其实它层层叠叠，遍及六门、内外、三世，还常常和「常」与「断」两种见绑在一起。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六、爱缘取：取的特相、作用、现起、近因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爱再往前一步，就是「取」。取是什么？经典用四个方面来界定它：特相是执取，作用是「不放开」，现起是强烈的爱与见，近因是爱。翻成白话：「忍不住」，就是「不放开」；「太好玩了」，就是强烈的爱；「反正放松一下也不要紧」，便是随后的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所以取不是凭空冒出来的，它的直接来处就是爱。爱像水，一次一次地浇；浇的次数多了，就结成了硬块——那个硬块，就是取。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七、四取：欲取、见取、戒禁取、我语取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取分为四种。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第一，欲取，就是「既强且固的欲爱」。它本质上是「欲」，同时又是「取」——前面的欲爱以亲依止缘支助后后再生起的、变得既强且固的欲爱，略说就是「可爱的牢固性」。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第二，见取，本质上是「邪见」同时又是「执取」，特指虚无见、无因见、无作见这三种见解上的执取。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戒禁取，是执取牛戒、狗戒之类的戒禁，学牛走、学狗爬，以为这样能得到清净。它的本质是「戒禁」同时又是「执取」。当年有持牛戒、狗戒的人来问佛陀能不能得清净，佛陀默然，再三问才说：若修成了，投生到牛狗之界；若修不成，则堕地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我语取，是执取「我」与「我所」的邪见，例如「色是我」「我有色」「我中有色」「色中有我」，受、想、行、识也各有这四种，合起来是二十种有身见。这二十种有身见，是一切邪见的基础——执蕴为「我」或「我所」的，是有身见；执此我为常，落常见；执蕴灭后断无，落断灭见。我语取最微细，须入流道智方能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种取还有三种次序可以留意：生起次序上，先有我语取，后有见取、戒禁取，再回到欲取；舍断次序上，见取、戒禁取、我语取三取由入流道智首先舍断，欲取最后由阿拉汉道断除；开示次序上，欲取与八种贪根心相应、境界广大，所以先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八、取是爱数数重复、越想越美而硬化的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强调一次取的来历：它是爱数数重复、越想越美而硬化的。有污染的受生起，觉得好受，就生爱；然后越想越爱，一层层地思维这爱带来的美好，还想出各种理由来支持它，建立起来之后就变成既强且固的取。所以取不是一天长成的，是爱一次次重复、越想越美，最后硬化的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还用「爱屋及乌」来打比方：爱孩子，就连带爱他的保姆；爱一张画，就连带爱画画的画师。爱一旦建立，就不只停在那一个单一的受上，而会扩展到一整片——凡是「对我好的」都是好的，「对我不好的」都是不好的，于是围绕它建立起一整套认知框架和保护机制。这就是「在这里建立」的意思：爱欲在这里建立，而这个欲，会决定我们后面的取和有，也就是决定我们接下来的行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九、取缘有：业有与生有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取再往前，就是「有」。「有」很特别，它分两面。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面是业有，也叫「令有」——福行、非福行、不动行，也就是一切能带来未来生命的业，是造作的那一面。福行是善的造作，非福行是不善的造作，不动行是禅定中的造作。另一面是生有，也叫「存在」——欲有、色有、无色有，即已经存在的生命状态，是果报的那一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所以「有」的特相是「业与业果」，作用是「令存在」和「存在」，现起是善、不善、无记，近因是取。我们现在因上的「业有」，连着的正是未来果上的「生有」。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十、三连接之第三：业有连结生有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整条缘起有三处连接：第一处，过去因的「行」连结现在果的「识」，是因果连接；第二处，现在果的「受」连结现在因的「爱取有」，是果因连接；第三处，现在因的「业有」连结未来果的「生有」，又是因果连接。因果、果因、因果，所以说「因果因而有三连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第三处就是我们这一周落脚的地方：此刻的每一个造作，都在为未来写下一笔「业有」。看清这一点，就知道「取缘有」的刹车，踩在「爱与取之间」——在爱刚要硬化成取的地方，留一点觉知。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十一、收束：爱·固·积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就读到这里。请记住三个字：爱、固、积。爱，是受一生起，心里那一点想要；固，是爱一次又一次数数生起，变得既强且固，成为取；积，是取推动身语意造业，积成业有，并推向未来的生有。也请记住一句话：受是果报，爱是态度；受不由我挑，爱我能看一眼。看清这条线，就是修行的起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今天静心时，当你回想到那个「很舒服」的时刻，有没有一丝「想要多一点」的微细倾向？它出现得快还是慢？你能在身体哪里感觉到它？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回想最近一次「特别想要」或「特别不要」的经验，请只描述：当时的受是什么（乐／苦／舍）、后来心里做了什么（放下、还是抓住）。不必讲事情本身的对错，也不必说结果。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读到「爱屋及乌，爱孩子就连带爱孩子的保姆」这一句，你心里第一反应是什么？你有没有发现自己曾经「一条线一路放大」的经验？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（备用）共读里哪一段你"读不太懂但很好奇"？（把疑问念出来记在白板"问题角"。）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主持人提示：第一轮的目的只是"让每个人开口、让素材浮上来"。对成员提到的任何生活方式细节（消费、饮食、习惯），只倾听、不评价；记录关键词留到主题讨论使用，但不在分享环节点名重提。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计时与流程建议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10分钟的常见切法：规则宣读约1分钟＋起手问题约1分钟＋每人90秒（按10人计约15分钟，本环节控制在10分钟内时每人约60秒）＋机动收束；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若有人明显超时，用"感谢你说的这点，我很想听后面的朋友也谈谈"自然收束，不生硬打断；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若有人开始讲很长的故事、或滑向"我怎么这么贪"的自我责备，温和打断并转向："我们先把镜头拉近到身体的那一处感受，好吗？看清它就是收获。"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倾听要点（主持人自己做三件事就够）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复述关键词：成员说完后用五到十个字复述其核心（"你说的是那种『停不下来』的感觉"），让对方知道被听见；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白板记录：只记现象词、不记人名，供主题讨论使用；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不接话茬：分享阶段主持人不解释义理、不判断对错。凡出现自责语言，务必当场回到"看清机制即修行起点"。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问题一：受是果报，爱却是我们可以作意的地方——那么「我」到底在哪一环？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本问目的：让成员学会"从资料找答案"，把第一轮的生活印象挂回原文；第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问是本周的"眼"，务必留足时间。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上篇第三、四节——受是果报（识、名色、六入、触、受属果报轮转），受对爱只以自然亲依止缘为缘；爱发生在速行里，是"果报如此，速行可变"的下手处。可请一位学员举"被一句话惹恼／被一句赞美说动"的例子，一起标出：哪一个是受（不由己），哪一个是爱（可作意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提示：引导到"受不是『我』，爱也不是『我』，但爱正是我们能看清、能作意的地方"。可再补一问：看清这一点，会让你更沮丧，还是更有希望？——引到"看清机制＝修行起点"。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问题二：「爱」怎样变成「取」？抓住不放的力气是从哪来的？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本问目的：处理本周最容易发生的自我批评——把"爱、取"听成罪名；用取的特相（执取／不放开／强烈的爱与见／近因是爱）把"机制"与"罪感"分开。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引导路径：请一位学员描述一次"知道不好却忍不住"（如刷小视频）的经验，标出：爱在哪一步、取在哪一步、见又在哪一步？引到"取不是突然出现的，是爱数数重复、越想越美而硬化的"。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提示：若出现"我怎么这么贪""我控制不住，我真差劲"等自责语言，温和拉回："我们不是要马上消灭爱取，而是先看清它怎样生起。"并补一句："如果此刻只是『知道』而不加批判，力气会不会小一点？"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问题三：「有」一面是造业（业有），一面是果报（生有）——那我们平时说的「我的生活」，究竟是谁在造、谁在受？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本问目的：让成员看见"有"的双面性，理解"取缘有"的刹车位置的日常意味。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上篇第九、十节——业有＝令有（福行、非福行、不动行），生有＝存在（欲有、色有、无色有）；现在因的"业有"连结未来果的"生有"。请大家看"起个念头—说句话—做个决定"这件小事，问：这里面哪一部分是"业有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提示：引到"我们每天其实都在悄悄为未来写作业有"；再问"既然如此，『取缘有』的刹车踩在哪里？"引到"在爱与取之间留一点觉知"，留待第4周"受缘爱下手处"再深谈。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备用追问（讨论冷场或过热时使用）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冷场时：请成员用一句话向一位完全没接触过佛法的朋友解释"取不是突然出现的，是爱硬化来的"，你会怎么说？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过热时（争论出现）：回到上篇一句"受与爱之间只以自然亲依止缘相连"，请大家先静坐三次呼吸再继续。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【现象】回想这周，有哪种感觉一出现，你就忍不住想再要一次？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【影响】"想要"变成"非得到不可"的时候，你身上发生了什么变化？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【应对】这周给自己一次机会，在想要时先等十秒，看那股劲会不会变。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问是本周的"眼"，务必留足时间；第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问容易滑向自我批评，要随时把"这是观察，不是定罪"带回现场。讨论中出现名相分歧（如"我语取"的称谓），记下来，说"课后再查证"，不现场辩胜。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下篇」——走到最后两支，并把整条链扣成「环」。请大家留意三处：①「生」为什么是结生心、由过去五因成熟；②闭环的接头为什么在「愁等→无明」那一小段，以及俱生＋亲依止两种连接；③「无明是首要，不是第一因」到底在说什么、「十二空」空掉的是什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，逐字照录、无需解释。全篇共十二节：①总说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②生＝结生心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③老死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④闭环的接头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⑤俱生与亲依止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⑥四漏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⑦无明是首要不是第一因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⑧捕蛇之喻与三轮转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⑨十二空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⑩无作者无受者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⑪环的出口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⑫收束。④⑦⑨是本段最核心的三处，请念得慢一点，必要时各停两秒；⑤「俱生」「亲依止」两处各停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秒；⑧「捕蛇之喻」请一句一句念。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原文材料①：★核心·朗读学习资料（下篇）——生·老死与缘起闭环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：《十二缘起·第3周·朗读学习资料（下篇）——生·老死与缘起闭环》（据知识库「古源尊者开示及上座部佛教资料」整理）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走到十二缘起的最后两支——生、老死，并把整条链扣成一个「环」。前面十一支，容易让人以为缘起是一张挂在墙上的图；而这一篇，我们要把这张图的两头捏到一起，让它变成一个圈。请先记住一个常见的疑问：无明不是链条的开头吗？为什么经典又说「无明因愁悲苦忧恼而成就」，愁等反而回头滋养了无明？把这一点看懂，我们就会明白佛陀那句很关键的话——无明是「首要」，不是「第一因」。今晚我们不急着解决「轮回从哪里开始」，只做一件事：亲眼看清这个环是怎么接上头、又怎么转起来的，并在环上找到那一小段「当下就能看见、就能松一松」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一、总说：最后两支，与一个「闭环」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缘起是：无明、行、识、名色、六入、触、受、爱、取、有、生、老死。走到「有」，生命之流还有最后两支——「生」与「老死」。经上说：「生缘老死、愁、悲、苦、忧、恼」，原则上到这里就结束了。可是佛陀在《清净道论》里告诉我们一件更惊人的事：这个「生老死」并不是一条有开头、有结尾的直线，而是一个闭环——它会绕回来，又成为下一次「无明」的养分。所以这一篇的重点不是背术语，而是「看见那个圈」。看清了，修行就不再是去「找一个最初的因」，而是在这个圈上，找到那一小段当下能看见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二、生＝结生心：过去五因的成熟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生」。「生」是指这一期生命的第一个刹那，也就是结生心——它不是凭空而起的。经典说：结生时是业轮转，过去五因——无明、爱、取、行、业，导致结生时识、名色、六入、触、受生起。也就是说，上一生临死前成熟的令生业，带着无明、爱、取、行、业而来，才有这一期生命的第一个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因里，无明、爱、取属于烦恼，行和业属于业。所以结生的名色，本身就是果报——过去五因成熟的结果。往深处看，这五因不只决定结生名色的状态，还连着「行缘识、识缘名色、名色缘六入」。用通俗的话说：你这一生是男是女、生下来是健壮还是体弱、偏智慧还是偏愚钝、出生在富贵还是贫寒的家庭——这些一出生就大致定了，很难改，因为生下来谁是你的父母，你改不了。这就是「束缚」：一生下来就在那个模子里。所以「我这一生」的开头，其实早已被上一生的无明、爱、取写好；「生」非凭空而起，是过去五因的成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三、老死：一切「生起」的必然衰败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有生，就必然有老死。「老死」是它们必然的衰败与消失。经上说：「生缘老死忧悲苦恼，如是纯大苦聚集」；又说：「生灭尽故，老死、忧悲苦恼即灭尽。」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可以换一个更贴近生活的读法：把「生」不只看成出生，也看成一切「生起」——一个念头生起、一段关系生起、一个「我」的形象生起。那么「老死」，就是这些生起必然的衰败与消失。一个期待会从出生到落空，一段热情会从滚烫到冷却，一个被认可的形象会从崭新到褪色。看清"凡生必灭"，不是悲观，而是不再把无常的东西当永恒来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四、闭环的接头：无明因愁悲苦忧恼而成就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那么，这个环是怎样接上头的？《清净道论》说：「无明因愁等而成就，此有轮不知其始。」又说：「在此愁、悲、苦、忧、恼不离无明，而于痴者才有悲。」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说两层。第一层：无明与愁、悲、苦、忧、恼是俱生的、互相为缘的。当愁、悲、苦、忧、恼生起的时候——它们特别指「忧惧的瞋根心」——而瞋根心里一定带着「痴」（也就是无明），还有无惭、无愧、掉举这些遍一切不善心的心所。所以愁等一生起，无明就与它同时生起，这就是「不离无明」。第二层：「无明因愁等而成就」，是显明愁等资助无明——愁等在不同心路时，以亲依止缘援助无明生起。于是，有轮就此闭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换句话说：愁悲苦忧恼刚生，无明便跟着来；而这一次的忧恼，又会在心流里留下印子，资助下一次无明。两头一扣，就成了不知始的圆。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五、两种连接：俱生与亲依止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把上面两层讲清楚，就是愁等与无明之间的两种连接方式。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是俱生：它们在同一心路、同一心上一起生起。愁、悲、苦、忧、恼属瞋根心，瞋根心里必有「痴」这个心所，所以忧恼一生起，无明即与之俱生。这是「愁等成就，无明便成就」的第一层。二是亲依止：前前的不善法，以自然亲依止缘，助后后善、不善心生起。也就是说，今天的一次「心里一沉」，会为明天的一次「无明缘行」铺路。这是第二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懂得了这两层，就能明白：无明不是「第一个原因」；它是「首要的条件」——最重要的那个条件，但不是时间的起点。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得具体一点：俱生是「同时同处」，像影随形；亲依止是「前后相续」，像水过留痕。前者解释了为什么愁等一生、无明即具；后者解释了为什么今天的忧恼，会成为明天无明的养料。两条合起来，一个圈就扣紧了——这也正是它被称为「有轮」而不只是一条线的原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六、四漏：欲漏·见漏·有漏·无明漏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佛陀还说：不但愁等会引生无明，漏集起也会。什么是「漏」？漏，是流向轮回的烦恼。有四种：欲漏、见漏（邪见漏）、有漏、无明漏。这些漏集起时，既导致无明集起，也导致愁、悲、苦、忧、恼生起。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漏：当与所欲分离时，愁以欲漏为集起——前面学过的三十六种欲爱被失去，苦迫便如被剑刺。比如母亲失去爱子、年轻人失恋、到手的名利被夺走。欲爱对愁等法，是以亲依止缘为缘。见漏：因见的集起，而有这一切愁等。比如把「我」与五蕴深深绑定，像血肉相连；任一蕴变坏，就如同手指被砍、舌头被割、眼睛被抠出，觉得「我」被伤害而生起悲恼。有漏：如天人虽长寿、美貌、多乐，长久住在高贵的宫殿，听闻如来开示"你们也会死"，便陷入怖畏、战栗；或者亲眼见到五衰预兆，死亡怖畏一起，愁悲苦忧恼就来了。这是对「生命的有」执为永恒。无明漏：愚人在现法受三种苦忧——不善果报的身受苦受，以及忧惧瞋相应的有行心、无行心。因无明，就在现世受这三种苦，进而生起愁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说，只要有诸漏，就一定有愁等；只要见到愁等，就知道一定有诸漏。诸漏既是无明的因，也引发无明，以亲依止、俱生、无间等缘力起作用。这样，「漏→愁等→无明→行→……→老死→愁等→无明」，首尾相扣，就成了不知始的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七、无明是首要，不是第一因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到这里，可能有人会问：前面说「无明缘行」，好像无明是开始；现在又说愁等引发无明，这不是矛盾吗？《清净道论》的回答是：这并不是「唯无明为始论」，而是宣说「无明是首要法」。无明是首要的、是第一位的重要条件——只要无明和愁等有漏法相连，这个有轮就闭环、不终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无明不是「第一因」。无明简单讲，就是看不明白、搞不清楚；深一点说，是不知道究竟法是无常、是苦、是无我的。正因为搞不清楚状况，才会去造作不善行。所以无明是「首要」，但不是「第一」。就像首尾相咬的蛇环——环上每一点，既是果、又是因；硬找一个「第一因」，反而落进常见或断见。经上说得很准：「无明为诸缘起之首，而非说其为起始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八、捕蛇之喻与三轮转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轮回可以归成三轮转：烦恼轮转（无明、爱、取）、业轮转（行、业有）、果报轮转（识、名色、六入、触、受、生、老死）。这三轮转，都以无明为首。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用捕蛇来打比方：由于执取无明的缘故，剩下的烦恼轮转、业轮转，就像蛇身一样，把愚人紧紧缠住；而断除无明时，便从那些轮转中解脱，犹如斩断蛇头，缠住手臂的蛇身自然松脱。哪怕你已经抓住了蛇的七寸，剩余的蛇身仍会卷住你的手臂；唯有把头斩断，才能真正脱开。所以作为修行者，唯有断除无明，才可能从这三轮转里解脱出来。经上因此说：「由于无明无余离灭，行则灭。」又说：「执取无明者有束缚，无明灭者有解脱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九、十二空：于常、净、乐、我皆空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再往深一层看，这十二支都是生灭法，极其快速地刹那生灭，所以在「常、净、乐、我」四相上，都是空的。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「持久性」上看：无明是生灭法，从无明到老死、愁悲苦忧恼，十二支都是刹那生灭，没有持久性，所以无常——这破除常见。从「清净」上看：十二支能令污染、也能被清净，在「清净」上找不到一个固定的东西，所以破净相。从「乐性」上看：受生灭的逼迫，故在乐性上空，所以破乐相——你以为在追求感官之乐，其实是被无明、爱、取推着走，而乐是空的，其中是苦。从「我性」上看：一切依赖自己的缘而生起，故在「作为自我的我性」上空，所以无我——「此有故彼有，此生故彼生」，中间找不到一个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因此说，此有轮「以十二空而空无」。有人以为缘起讲三世两重因果是「常见」，那是因为不了解佛陀的缘起教说——佛陀讲的空，正是基于生灭：无常故空、无净故空、无乐故空、无我故空。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十、无作者、无受者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究竟意义上讲，在三有的轮转中，没有所谓的造作者，也没有所谓的承受者。有的只是名色流里一串一串的条件：无明缘行、行缘识、识缘名色、名色缘六入、六入缘触、触缘受、受缘爱、爱缘取、取缘有、有缘生、生缘老死、愁悲苦忧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注意，这与佛陀说「你是业的所有者、业的继承者」并不矛盾：后者是从世俗的角度说的——你造了业，就会受果报；而在究竟法的层面上，只有条件的相续，没有作者、也没有受者。看清这一点，是为了松开我们「把无常当永恒来抓」的那只手，而不是否定生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十一、环的出口：无明无余离灭，行则灭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个环有出口吗？有。《清净道论》说：「由于无明无余离灭，行则灭。」——当无明被断尽的时候，行就灭了；无明断了，就不会再造作善行、不善行、福行、非福行、不动行；当无明被断除时，心都是唯作心，超越了善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环不是死的」，它有一个出口，就在「无明断」处。这也正是「无明是首要」这句话的实用之处：既然无明是首要的条件，那么在这个环上，最值得用功的地方，就在无明这一侧——从当下这一念的不舒服里看清它，就够开始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十二、收束：生·环·空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下篇就读到这里。请记住三个字：生、环、空。生，是这一期生命的第一个刹那——结生心，由过去五因成熟而来；环，是无明与愁悲苦忧恼、诸漏之间绕成的闭环，它没有第一因，却能在「愁等→无明」那一小段被看清；空，是十二支皆刹那生灭，在持久性、清净、乐性、我性上无不空——不是悲观，而是松开那只手。最后再记住一句很温柔的话：无明是「首要」，不是「第一」，所以修行不是去追一个最初的罪，而是从当下这一念的不舒服处，看见它，就够开始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：这一轮不分析、不辩论，只是把刚才读到的文字和自己的心对一对。每人2-3分钟；可以只说一两句；不想说，说"过"就好；别人分享时，我们只是听，不接话、不给建议、不评判。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起手问题（选1-3个，视时间）：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静心里回看的那次「心里一沉」，它更像是四漏里的哪一种味道——求而不得的「欲漏」、执一个见被顶到的「见漏」、怕失去什么永恒的「有漏」，还是干脆一片搞不清的「无明漏」？请只描述那一刻身体和心情的感觉，不必讲事情本身的对错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资料把愁悲苦忧恼称作「忧惧的瞋根心」，并说它一生起，无明就跟着来。回想那一次「心里一沉」，你后来是立刻去反驳、逃开，还是立刻找点什么来填满它？那个「立刻」给了你什么？又带走了什么？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读到「无明为首要，而不是第一因」这一句，你心里第一反应是什么？是松了一口气（原来不是我先做错了什么），还是反而更困惑了？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（备用）读完「十二支皆为刹那生灭，在持久性、清净、乐、我上皆空」这一段，你想起生命中哪一样「其实一直在变、却一直被当成不变」的东西？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主持人接话技巧</w:t>
      </w:r>
      <w:r>
        <w:rPr>
          <w:rFonts w:ascii="Times New Roman" w:hAnsi="Times New Roman" w:eastAsia="宋体"/>
          <w:b w:val="0"/>
          <w:sz w:val="21"/>
        </w:rPr>
        <w:t>：成员分享后只用中性回应——"谢谢你的分享""萨度""你观察得很细"。若成员开始分析他人或评判某类人，轻轻带回："这一轮我们只说自己的体会，先不评价别人。"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主持人听点与回应库：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听点一：有没有人流露"我是不是命里就这样"的自我否定？</w:t>
      </w:r>
      <w:r>
        <w:rPr>
          <w:rFonts w:ascii="Times New Roman" w:hAnsi="Times New Roman" w:eastAsia="宋体"/>
          <w:b w:val="0"/>
          <w:sz w:val="21"/>
        </w:rPr>
        <w:t>——回应："这是观察生命的机制，不是给你的一生下判决；资料说无明是『首要』不是『第一』，认出它，已经是智慧在动了。"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听点二：有没有人对"轮回"存疑？</w:t>
      </w:r>
      <w:r>
        <w:rPr>
          <w:rFonts w:ascii="Times New Roman" w:hAnsi="Times New Roman" w:eastAsia="宋体"/>
          <w:b w:val="0"/>
          <w:sz w:val="21"/>
        </w:rPr>
        <w:t>——回应："本讲属于教理学习，允许暂时存疑；今晚我们只对着这两份资料看，不急着证成什么。"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冷场模板</w:t>
      </w:r>
      <w:r>
        <w:rPr>
          <w:rFonts w:ascii="Times New Roman" w:hAnsi="Times New Roman" w:eastAsia="宋体"/>
          <w:b w:val="0"/>
          <w:sz w:val="21"/>
        </w:rPr>
        <w:t>：主持人自己先说30秒——"我先来。我今天静心时，胸口这里轻轻地紧了一下，就一下，但我看见了。就这一下，已经够了。"（示范要短、要真实。）之后通常会有两三个人跟进。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超时收法</w:t>
      </w:r>
      <w:r>
        <w:rPr>
          <w:rFonts w:ascii="Times New Roman" w:hAnsi="Times New Roman" w:eastAsia="宋体"/>
          <w:b w:val="0"/>
          <w:sz w:val="21"/>
        </w:rPr>
        <w:t>：走到时间时说："还有两位想说的，每人一句话版本，好吗？"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人数微调</w:t>
      </w:r>
      <w:r>
        <w:rPr>
          <w:rFonts w:ascii="Times New Roman" w:hAnsi="Times New Roman" w:eastAsia="宋体"/>
          <w:b w:val="0"/>
          <w:sz w:val="21"/>
        </w:rPr>
        <w:t>：少于6人——每人可到3分钟，四个起手问题轮着用；多于12人——明确"今晚每人最多2分钟，确保每一位都有机会"。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环节衔接话术（进入主题讨论时照读）</w:t>
      </w:r>
      <w:r>
        <w:rPr>
          <w:rFonts w:ascii="Times New Roman" w:hAnsi="Times New Roman" w:eastAsia="宋体"/>
          <w:b w:val="0"/>
          <w:sz w:val="21"/>
        </w:rPr>
        <w:t>："刚才大家把资料和自己的心对了一遍；接下来十分钟，我们挑三个问题往深处走一步。规则只有一条：每个观点都从'我的经验'出发，不替别人总结。先从问题一开始。"——说完停三秒，用眼神邀请，不点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讨论开场白（照读）</w:t>
      </w:r>
      <w:r>
        <w:rPr>
          <w:rFonts w:ascii="Times New Roman" w:hAnsi="Times New Roman" w:eastAsia="宋体"/>
          <w:b w:val="0"/>
          <w:sz w:val="21"/>
        </w:rPr>
        <w:t>："这一轮和刚才不同——我们可以说'我觉得'，也可以互相接话；但两条底线：只从自己的经验出发，不引用来评判在场的任何人。谁先来，或者我点个头开始？"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问题一：这个「环」，到底在哪里接上头？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资料提示：下篇第四节——"无明因愁悲苦忧恼而成就，愁悲苦忧恼又因漏集起而生，漏又引起无明，于是'有轮就此闭环'"。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先请大家一起在纸上画一个圆，把"无明→行→识→名色→六入→触→受→爱→取→有→生→老死、愁悲苦忧恼"写成一圈；再问："如果它真的是直线，它应该在哪里断？可它为什么又绕回来了？"——引到"接头处就在『愁等→无明』那一小段，而那一段，恰恰是我们当下能看见的"。可再请一位学员在自己的圆上标一个"我最熟悉的接头处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收束提示：既然能看见，我们能做的第一件小事是什么？——守住"苦受与想要之间留一点觉知"，不急于断，只先看见。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问题二：「无明是首要，不是第一因」——这句话对修行意味着什么？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资料提示：下篇第七节——"不是'唯无明为始'，而是'无明为首要法'；没有作者、没有受者，只是名色流里一串一串的条件"。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引导方向：若轮没有第一因，那我们还需不需要"找到一个最初的错"来赎罪？——引到"无明＝看不清楚，不是罪；修行是从看清当下起步，不是从审判过去起步"。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追问方向：如果连"我"都不是作者，那我们平时"都是我的错"这种自责，站得住脚吗？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跑偏带回：若有人问"那还不就是宿命"，回应：环能被看清，就能被松开，这正是修行的地方。（把"怎么松"留给第4周。）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问题三：「生」与「老死」，在我们自己身上怎么读？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资料提示：下篇第二、三节——"生缘老死忧悲苦恼，如是纯大苦聚集"，又"生灭尽故，老死、忧悲苦恼即灭尽"。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把"生"不只看成出生，也看成一切"生起"——一个念头生、一段关系生、一个"我"的形象生；那么"老死"就是它们必然的衰败与消失。请一位学员举一个真实的"生起—衰败"的例子（一个期待、一段热情），一起标出：在哪里它"生"了，又在哪里它"老死"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提示：引到"看清『凡生必灭』，不是悲观，而是不再把无常的东西当永恒来抓"。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时间不够时</w:t>
      </w:r>
      <w:r>
        <w:rPr>
          <w:rFonts w:ascii="Times New Roman" w:hAnsi="Times New Roman" w:eastAsia="宋体"/>
          <w:b w:val="0"/>
          <w:sz w:val="21"/>
        </w:rPr>
        <w:t>：三问保二，问题一、问题三优先；</w:t>
      </w:r>
      <w:r>
        <w:rPr>
          <w:rFonts w:ascii="Times New Roman" w:hAnsi="Times New Roman" w:eastAsia="宋体"/>
          <w:b/>
          <w:sz w:val="21"/>
        </w:rPr>
        <w:t>讨论过热时</w:t>
      </w:r>
      <w:r>
        <w:rPr>
          <w:rFonts w:ascii="Times New Roman" w:hAnsi="Times New Roman" w:eastAsia="宋体"/>
          <w:b w:val="0"/>
          <w:sz w:val="21"/>
        </w:rPr>
        <w:t>：用一句话收——"这个环不是用来辩论的，是回来看自己的心的。我们进入收尾。"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记录建议</w:t>
      </w:r>
      <w:r>
        <w:rPr>
          <w:rFonts w:ascii="Times New Roman" w:hAnsi="Times New Roman" w:eastAsia="宋体"/>
          <w:b w:val="0"/>
          <w:sz w:val="21"/>
        </w:rPr>
        <w:t>：若有志愿者，可请一位成员做简短记录（只记"讨论中出现的资料金句"，不记个人发言内容），下周开场回顾用；没有志愿者就主持人自己记关键词。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【现象】今天有没有哪件小事，让你忽然想起"会变化、会结束"这件事？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【影响】想到生命不知何时开始、也不知何时结束，你心里第一反应是什么？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【应对】这周每晚睡前用一句话记下：今天这一轮的"开始"在哪，"结束"在哪。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问是本周的"眼"，务必留足时间，最好让大家真的画出来，并把画好的圆贴在墙上；第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问容易滑向生死焦虑与自我否定，要随时把"这是观察，不是判决"带回现场，并提醒"可以只听，不必分享自己的经历"。讨论中出现名相分歧，记下来，说"课后再查证"，不现场争胜。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分钟，主持人照读大意）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今晚我们把两段合成了一件事。</w:t>
      </w:r>
      <w:r>
        <w:rPr>
          <w:rFonts w:ascii="Times New Roman" w:hAnsi="Times New Roman" w:eastAsia="宋体"/>
          <w:b/>
          <w:sz w:val="21"/>
        </w:rPr>
        <w:t>上篇是「爱·取·有」</w:t>
      </w:r>
      <w:r>
        <w:rPr>
          <w:rFonts w:ascii="Times New Roman" w:hAnsi="Times New Roman" w:eastAsia="宋体"/>
          <w:b w:val="0"/>
          <w:sz w:val="21"/>
        </w:rPr>
        <w:t>——我们用三个词把它串了起来：爱、固、积。爱，是受一生起，心里那一点想要；固，是爱一次又一次数数生起，变得既强且固，成为取；积，是取推动造作身语意业，积成业有，并推向未来的生有。资料告诉我们：受与爱之间只以自然亲依止缘相连，"果报如此，速行可变"——受虽多分不由己，但面对同样的受，我们可以笑一笑，也可以翻脸，这就是修行真正能下手的点；也告诉我们：四取之中我语取最微细，须入流道智方能断除，所以不要急着跟自己算账——看清它，比消灭它更重要。</w:t>
      </w:r>
      <w:r>
        <w:rPr>
          <w:rFonts w:ascii="Times New Roman" w:hAnsi="Times New Roman" w:eastAsia="宋体"/>
          <w:b/>
          <w:sz w:val="21"/>
        </w:rPr>
        <w:t>下篇是「生·老死与缘起闭环」</w:t>
      </w:r>
      <w:r>
        <w:rPr>
          <w:rFonts w:ascii="Times New Roman" w:hAnsi="Times New Roman" w:eastAsia="宋体"/>
          <w:b w:val="0"/>
          <w:sz w:val="21"/>
        </w:rPr>
        <w:t>——我们用三个词把它串了起来：生、环、空。生，是这一期生命的第一个刹那——结生心，由过去五因成熟而来，不是凭空而起；环，是无明与愁悲苦忧恼、诸漏之间绕成的闭环，它没有第一因，却能在「愁等→无明」那一小段被看清；空，是十二支皆刹那生灭，在持久性、清净、乐性、我性上无不空——不是悲观，而是松开那只手。还有一句很温柔的话：无明是"首要"，不是"第一"，所以修行不是去追一个最初的罪，而是从当下这一念的不舒服处，看见它，就够开始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把今晚的内容收拢成三句可以带走的话：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受是果报，爱是态度</w:t>
      </w:r>
      <w:r>
        <w:rPr>
          <w:rFonts w:ascii="Times New Roman" w:hAnsi="Times New Roman" w:eastAsia="宋体"/>
          <w:b w:val="0"/>
          <w:sz w:val="21"/>
        </w:rPr>
        <w:t>——受不由我挑，爱我能看一眼；受与爱之间只隔着一层"自然亲依止缘"，那就是我们能下手的地方。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取不是突然出现的</w:t>
      </w:r>
      <w:r>
        <w:rPr>
          <w:rFonts w:ascii="Times New Roman" w:hAnsi="Times New Roman" w:eastAsia="宋体"/>
          <w:b w:val="0"/>
          <w:sz w:val="21"/>
        </w:rPr>
        <w:t>——是爱一次次重复、越想越美，最后硬化成的；四取之中我语取最微细，须入流道智方能断除。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环不是死的，它有出口</w:t>
      </w:r>
      <w:r>
        <w:rPr>
          <w:rFonts w:ascii="Times New Roman" w:hAnsi="Times New Roman" w:eastAsia="宋体"/>
          <w:b w:val="0"/>
          <w:sz w:val="21"/>
        </w:rPr>
        <w:t>——就在"无明断"处；无明是"首要"不是"第一"，所以修行从看清当下起步，不从审判过去起步。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把「闭环」与「解脱」接起来的最后一句（对治沉重）</w:t>
      </w:r>
      <w:r>
        <w:rPr>
          <w:rFonts w:ascii="Times New Roman" w:hAnsi="Times New Roman" w:eastAsia="宋体"/>
          <w:b w:val="0"/>
          <w:sz w:val="21"/>
        </w:rPr>
        <w:t>：资料还说"由于无明无余离灭，行则灭"——可见这个环有一个出口，就在"无明断"处；"执取无明者有束缚，无明灭者有解脱"。所以今晚我们不是来宣布"你被困住了"，而是来确认"这个环有门，而那扇门，今天我们已经看见了"。请大家把这份"看见"带回家，不必急着改变什么，先让它在你心里多停几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每天记录一次自己的"心里一沉"：那一刻是乐受、苦受还是舍受？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它引出的"想要"是哪一类——欲爱、有爱还是无有爱？后来有没有变成抓住不放（取）？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它更接近四漏里的哪一种味道——欲漏、见漏、有漏还是无明漏？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连续七天，最后一天回看整周，只问一句："这七次里，有没有一次，我在沉下去之前，看见了？"——看见一次，就是这周最大的收获。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第4周，我们进入"三世两重因果与从缘起看解脱"——看过去五因如何结成现在五果、现在五因又如何推向未来五果，体认"三连接"如何把三世扣成一个有轮；最后回到"受缘爱"，在受与爱之间，找到那个唯一下手处，看"三轮转"如何断、还灭如何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主持人致谢：本周是4周版的第三场回向，与每周一样，是今晚最后、也是最轻的一句话。轻声道一句"下周同一时间，我们读『三世两重因果与从缘起看解脱』"，随后散会。本周涉及老死与衰变，结束时不急于散场，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秒安静，让大家把情绪安放好再离开。）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心理安全（本讲第一提醒）</w:t>
      </w:r>
      <w:r>
        <w:rPr>
          <w:rFonts w:ascii="Times New Roman" w:hAnsi="Times New Roman" w:eastAsia="宋体"/>
          <w:b w:val="0"/>
          <w:sz w:val="21"/>
        </w:rPr>
        <w:t>：本周专讲"渴爱、执取"与"生、老死、衰变"，极易引发自我批判与生死焦虑。请反复强调——"看清机制即修行起点，不是给自己定罪的证据"。凡出现"我怎么这么贪""我是不是命里就这样"等语言，温和拉回："这是观察生命的机制，不是给你的一生下判决。"这句话请在分享与讨论小结时至少说一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「无明」不作道德贬损</w:t>
      </w:r>
      <w:r>
        <w:rPr>
          <w:rFonts w:ascii="Times New Roman" w:hAnsi="Times New Roman" w:eastAsia="宋体"/>
          <w:b w:val="0"/>
          <w:sz w:val="21"/>
        </w:rPr>
        <w:t>：无明＝对真相的不知，非人格缺陷、非"笨"、非"坏"；对本讲尤其重要——"无明是首要，不是第一因"，正说明修行不必从审判过去起步。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不评判、不劝人下结论</w:t>
      </w:r>
      <w:r>
        <w:rPr>
          <w:rFonts w:ascii="Times New Roman" w:hAnsi="Times New Roman" w:eastAsia="宋体"/>
          <w:b w:val="0"/>
          <w:sz w:val="21"/>
        </w:rPr>
        <w:t>：讨论中勿评判他人的修养或经历对错；涉及个人隐私（一个人、一段关系、一笔钱、一场别离），只陪伴、不追问内容，也不替对方"收尾"。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涉及戒律边界</w:t>
      </w:r>
      <w:r>
        <w:rPr>
          <w:rFonts w:ascii="Times New Roman" w:hAnsi="Times New Roman" w:eastAsia="宋体"/>
          <w:b w:val="0"/>
          <w:sz w:val="21"/>
        </w:rPr>
        <w:t>：本周提到戒禁取、持牛戒狗戒等，只作"机制"说明，不评点任何团体与个人行持；戒条开遮持犯归读书会04，本讲不展开。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情绪波动处理</w:t>
      </w:r>
      <w:r>
        <w:rPr>
          <w:rFonts w:ascii="Times New Roman" w:hAnsi="Times New Roman" w:eastAsia="宋体"/>
          <w:b w:val="0"/>
          <w:sz w:val="21"/>
        </w:rPr>
        <w:t>：若有人明显情绪起伏、哽咽，先带大家一起做三次呼吸，再继续，不追问内容；必要时请其到旁边休息，勿中断全场，也不当众追问。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时间纪律</w:t>
      </w:r>
      <w:r>
        <w:rPr>
          <w:rFonts w:ascii="Times New Roman" w:hAnsi="Times New Roman" w:eastAsia="宋体"/>
          <w:b w:val="0"/>
          <w:sz w:val="21"/>
        </w:rPr>
        <w:t>：120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分钟为硬框架，宁压缩讲解，不压缩静心与练习；一旦某节超时，用备忘录记下，下节提速。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用语建议</w:t>
      </w:r>
      <w:r>
        <w:rPr>
          <w:rFonts w:ascii="Times New Roman" w:hAnsi="Times New Roman" w:eastAsia="宋体"/>
          <w:b w:val="0"/>
          <w:sz w:val="21"/>
        </w:rPr>
        <w:t>：多用"我们一起看""这只是一个开始""这一拍就够了"，少用"你需要""你错了"；把"你不妨断无明"换成"我们可以先在难受的那一刻，停一拍"。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氛围守护</w:t>
      </w:r>
      <w:r>
        <w:rPr>
          <w:rFonts w:ascii="Times New Roman" w:hAnsi="Times New Roman" w:eastAsia="宋体"/>
          <w:b w:val="0"/>
          <w:sz w:val="21"/>
        </w:rPr>
        <w:t>：本周容易"越谈越沉重"。请在收尾前主动把节奏提一点，用一句"今天我们已经做了一件很不容易的事——我们看见了那个圈"把气氛从沉重带回温暖。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不越界、不承诺</w:t>
      </w:r>
      <w:r>
        <w:rPr>
          <w:rFonts w:ascii="Times New Roman" w:hAnsi="Times New Roman" w:eastAsia="宋体"/>
          <w:b w:val="0"/>
          <w:sz w:val="21"/>
        </w:rPr>
        <w:t>：主持人不是心理医生，也不是法师。若有人谈及严重的心理困扰，只倾听、不诊断、不给"法药式"的保证，可温和建议其寻求专业帮助；若有人请主持人"帮他断烦恼"，如实说明"我只是守护流程的同行者，我们一起读、一起看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资料纪律与朗读须知</w:t>
      </w:r>
      <w:r>
        <w:rPr>
          <w:rFonts w:ascii="Times New Roman" w:hAnsi="Times New Roman" w:eastAsia="宋体"/>
          <w:b w:val="0"/>
          <w:sz w:val="21"/>
        </w:rPr>
        <w:t>：共读逐字照读，材料行、操作行不读出；"照录不虚构"是本系列铁律。术语统一读规范译名：阿拉汉（阿罗汉）、比库（比丘）、跋格瓦（薄伽梵）。所有资料一律以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知识库检索获取，不使用任何临时链接。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收场前的"落地话"</w:t>
      </w:r>
      <w:r>
        <w:rPr>
          <w:rFonts w:ascii="Times New Roman" w:hAnsi="Times New Roman" w:eastAsia="宋体"/>
          <w:b w:val="0"/>
          <w:sz w:val="21"/>
        </w:rPr>
        <w:t>：无论今晚讨论得多深，收场时都请把大家带回当下——"今晚我们做的，只是在一件事上多看了一眼。回家路上的一次呼吸、一次吃饭、一次好好说话，都可以是这一眼的延续。"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《十二缘起·第3周·朗读学习资料（上篇）——爱·取·有》——本周共读正文（一），据知识库「古源尊者开示及上座部佛教资料」整理。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《十二缘起·第3周·朗读学习资料（下篇）——生·老死与缘起闭环》——本周共读正文（二），据知识库「古源尊者开示及上座部佛教资料」整理。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《第77讲·受缘爱&amp;爱缘取1》——受的类别、一百零八种爱、自然亲依止缘、四取的含义与次序。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《第78讲·爱缘取2》——爱缘取的缘力作用、六十二邪见与二十种有身见、以六处为根源、缘起冰山理论。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《第79讲·取缘有》——"有"支的词义与分类：存在即生有、令有即业有，及三连接中"业有连结生有"。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《第80讲·有缘生&amp;生缘老死愁悲苦忧恼》——业有作为生有的直接因、结生趣向、生是一切苦的基础。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《第81讲·十二缘起的杂论1》——无明因愁等成就、俱生与亲依止、四漏、无明是首要非第一因、捕蛇之喻、十二空。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《清净道论》——缘起品"杂论"及"受为缘故有爱"段的详论。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读书会11 · 第3周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