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第1周：二十四缘总框架与前三缘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什么是"缘法、缘所生法、缘力"？二十四缘为什么能收成"九组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缘"？如果一切都是因缘和合，那"我"的意志、我的选择还算数吗？怎样把"缘法—缘力—缘所生法"用在我最想改变的一件事上？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共读原文1：朗读学习资料（上篇）——二十四缘总框架与九组分类。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共读原文2：朗读学习资料（下篇）——因缘、所缘缘、增上缘。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①各自用自己的话说清"缘法、缘所生法、缘力"三个词，并写出二十四缘中的三缘及其力用；②选一件本周的烦恼，写出它的"缘法"与"缘所生法"，再找出一个你此刻能挪动的"缘"。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进门先立三根桩子：缘法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缘所生法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缘法（paccaya-dhamma）＝"实际的因"：果法所依赖的因法，没有它，那个果就不存在。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缘所生法（paccayuppanna-dhamma）＝"实际的果"：由缘法支助而生起、存续的法。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缘力（paccaya-satti）＝缘法所固有、能令果"产生·支持·维持"的力量：。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两套讲"缘"的语言：缘起法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发趣法（先补四副名相眼镜）。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究竟法（真实、有自性、可亲证：心·心所·色·涅槃）／概念法（施设：人·我·桌子·树）。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有为法（众缘和合、有生住灭三相）／无为法（非因缘所生＝贪瞋痴灭尽＝涅槃）。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二十四缘的总框架（三根桩子）＋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九组分类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前三个缘（因缘·所缘缘·增上缘）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一、进门先立三根桩子：缘法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缘所生法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缘法（paccaya-dhamma）＝"实际的因"：果法所依赖的因法，没有它，那个果就不存在；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范围最宽——心、心所、色、涅槃、概念都可以作缘法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缘所生法（paccayuppanna-dhamma）＝"实际的果"：由缘法支助而生起、存续的法；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只能是名色（心·心所·色）；涅槃不是因缘所生、概念是施设，所以二者只能作缘法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缘力（paccaya-satti）＝缘法所固有、能令果"产生·支持·维持"的力量：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产生＝令果生起（如无间缘·依处前生缘·异刹那业缘）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支持＝令果成长（如后生缘）·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维持＝令果继续存在（如色命根缘）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喻：辣椒的辣、苦瓜的苦潜藏在辣椒苦瓜里——"辣"不能离开辣椒单独存在，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缘力也不能离开缘法单独存在；且一法可以有多力（如无痴同时是因缘、增上缘、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俱生缘、根缘、道缘……的缘法）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二、两套讲"缘"的语言：缘起法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发趣法（先补四副名相眼镜）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究竟法（真实、有自性、可亲证：心·心所·色·涅槃）／概念法（施设：人·我·桌子·树）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有为法（众缘和合、有生住灭三相）／无为法（非因缘所生＝贪瞋痴灭尽＝涅槃）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自相（地界坚硬、水界流动）／共相（一切有为法共有的无常·苦·无我）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有所缘法（能取所缘＝名法）／无所缘法（不取所缘＝色法与涅槃）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缘起法＝十二缘起讲"一生到一生"的生死结构（此有故彼有·此生故彼生）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发趣法＝二十四缘讲"一刹那到一刹那"的具体条件；两者互补，不是两套说法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三、二十四缘：二十四对"缘法—缘所生法"的缘力说明书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每缘一句力用：因缘"加固"→所缘缘"令取它而生起"→增上缘"支配"→…→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不离去缘"以其尚未灭去（而支助）"，二十四条一一对应、不许混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四、九组分类（扩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缘）：把二十四收成九组，越学越清楚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为何能分：许多缘几乎一样（无间／等无间·俱生／相互·有／不离去·无有／离去），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按"缘法、缘所生法与两者在时间上的共联（俱生或异时）的相似性"归类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先惯例、后特例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组：俱生15·所缘11·无间7·依处6·后生4·异刹那业6·色食3·色命根3·自然亲依止1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＝表列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项，扣去与无间组重复的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项（无间业·无有·离去）实为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他师分法：雷迪西亚多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缘／阿耨楼陀尊者按"名→名、名→名色、名→色、色→名、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名色→名、名色→名色"六分法／明法尊者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涵盖最广者＝自然亲依止缘：二十四缘或五十四缘收不进的其他一切缘力，最后都归在它下面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五、学它的价值：把"我的一生"读成"因缘的一生"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观察五蕴身内名色依什么缘生起、有哪些力量；回避可能导致不善的缘、调整可调之处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缘起非宿命论：过去缘决定起点、不决定终点；"人道是精进果报道"——人可以凭智慧与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努力改变生命轨迹（方法成就·精进成就·努力成就）；"随缘"不是"随便"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三根桩子</w:t>
      </w:r>
      <w:r>
        <w:rPr>
          <w:rFonts w:ascii="Times New Roman" w:hAnsi="Times New Roman" w:eastAsia="宋体"/>
          <w:b w:val="0"/>
          <w:sz w:val="21"/>
        </w:rPr>
        <w:t>：二十四缘＝二十四对"缘法—缘所生法"之间的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关系；缘力有三种作用——</w:t>
      </w:r>
      <w:r>
        <w:rPr>
          <w:rFonts w:ascii="Times New Roman" w:hAnsi="Times New Roman" w:eastAsia="宋体"/>
          <w:b/>
          <w:sz w:val="21"/>
        </w:rPr>
        <w:t>产生、支持、维持</w:t>
      </w:r>
      <w:r>
        <w:rPr>
          <w:rFonts w:ascii="Times New Roman" w:hAnsi="Times New Roman" w:eastAsia="宋体"/>
          <w:b w:val="0"/>
          <w:sz w:val="21"/>
        </w:rPr>
        <w:t>。辣椒的辣、苦瓜的苦都潜藏在其自身之中，缘力同样不能离开缘法而独立存在。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缘法的范围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缘所生法的范围</w:t>
      </w:r>
      <w:r>
        <w:rPr>
          <w:rFonts w:ascii="Times New Roman" w:hAnsi="Times New Roman" w:eastAsia="宋体"/>
          <w:b w:val="0"/>
          <w:sz w:val="21"/>
        </w:rPr>
        <w:t>：缘法含心、心所、色、涅槃与概念；</w:t>
      </w:r>
      <w:r>
        <w:rPr>
          <w:rFonts w:ascii="Times New Roman" w:hAnsi="Times New Roman" w:eastAsia="宋体"/>
          <w:b/>
          <w:sz w:val="21"/>
        </w:rPr>
        <w:t>缘所生法只能是名色</w:t>
      </w:r>
      <w:r>
        <w:rPr>
          <w:rFonts w:ascii="Times New Roman" w:hAnsi="Times New Roman" w:eastAsia="宋体"/>
          <w:b w:val="0"/>
          <w:sz w:val="21"/>
        </w:rPr>
        <w:t>。所以涅槃与概念只能作缘法，心·心所·色既可作缘法、也可作缘所生法。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一法可有多力</w:t>
      </w:r>
      <w:r>
        <w:rPr>
          <w:rFonts w:ascii="Times New Roman" w:hAnsi="Times New Roman" w:eastAsia="宋体"/>
          <w:b w:val="0"/>
          <w:sz w:val="21"/>
        </w:rPr>
        <w:t>：一种缘法可以具有许多种缘力（如无痴同时是因缘、增上缘、俱生缘、根缘、道缘等十二缘的缘法）——因此不可把"缘力"与"具有该力量的缘法"看成各自独立的两样东西。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两套语言分工</w:t>
      </w:r>
      <w:r>
        <w:rPr>
          <w:rFonts w:ascii="Times New Roman" w:hAnsi="Times New Roman" w:eastAsia="宋体"/>
          <w:b w:val="0"/>
          <w:sz w:val="21"/>
        </w:rPr>
        <w:t>：缘起法（十二缘起）讲"一生到一生"的生死结构；发趣法（二十四缘）讲"一刹那到一刹那"的名色生起条件。二十四缘不是另立一套，而是把每一支"为什么能生起"放大来看。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为什么能收成九组</w:t>
      </w:r>
      <w:r>
        <w:rPr>
          <w:rFonts w:ascii="Times New Roman" w:hAnsi="Times New Roman" w:eastAsia="宋体"/>
          <w:b w:val="0"/>
          <w:sz w:val="21"/>
        </w:rPr>
        <w:t>：正因为许多缘很类似（无间／等无间、俱生／相互、有／不离去、无有／离去），按相似性归组即可"先惯例、后特例"；</w:t>
      </w:r>
      <w:r>
        <w:rPr>
          <w:rFonts w:ascii="Times New Roman" w:hAnsi="Times New Roman" w:eastAsia="宋体"/>
          <w:b/>
          <w:sz w:val="21"/>
        </w:rPr>
        <w:t>帕奥西亚多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缘（扣重复为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缘）</w:t>
      </w:r>
      <w:r>
        <w:rPr>
          <w:rFonts w:ascii="Times New Roman" w:hAnsi="Times New Roman" w:eastAsia="宋体"/>
          <w:b w:val="0"/>
          <w:sz w:val="21"/>
        </w:rPr>
        <w:t>，历代论师（雷迪西亚多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缘、阿耨楼陀尊者六分法、明法尊者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缘）各有分法。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涵盖最广者是自然亲依止缘</w:t>
      </w:r>
      <w:r>
        <w:rPr>
          <w:rFonts w:ascii="Times New Roman" w:hAnsi="Times New Roman" w:eastAsia="宋体"/>
          <w:b w:val="0"/>
          <w:sz w:val="21"/>
        </w:rPr>
        <w:t>：二十四缘乃至五十四缘所不能包括的其他一切缘力，都归在自然亲依止缘下面——它是"最后一间收容所"。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：二十四缘讲的是缘力机制，不是命定；过去缘决定起点、不决定终点，</w:t>
      </w:r>
      <w:r>
        <w:rPr>
          <w:rFonts w:ascii="Times New Roman" w:hAnsi="Times New Roman" w:eastAsia="宋体"/>
          <w:b/>
          <w:sz w:val="21"/>
        </w:rPr>
        <w:t>当下的缘力可以转</w:t>
      </w:r>
      <w:r>
        <w:rPr>
          <w:rFonts w:ascii="Times New Roman" w:hAnsi="Times New Roman" w:eastAsia="宋体"/>
          <w:b w:val="0"/>
          <w:sz w:val="21"/>
        </w:rPr>
        <w:t>——"人道是精进果报道"，方法成就、精进成就、努力成就都在我们手里；学习二十四缘的价值不在背诵，而在观察并调整身心内的缘力。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二十四缘总框架与前三缘」（脚本：全部取自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请大家找一个让自己安稳的坐姿，让背部自然直立，双手放松地放在腿上。如果你愿意，就把眼睛轻轻闭上，不要睁眼，也不要微微睁眼。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留意一件事：这一呼一吸，并不是"我"一个人在完成。是身体、是空气、是健康的呼吸系统、是从小到大的饮食与照料、是此刻这间屋子里的温度，一起把它做成的。没有一个"我"在单独呼吸，只有许多条件合在一起，于是有了这一次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今天我们要读的"缘"，讲的就是这件事：不是玄谈，而是这一口气里就看得见的因缘。让心先从"赶路"里停下来，我们再一起上路。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若成员明显疲惫，可缩短静坐，并在结束时多留30秒伸展肩颈——体感舒适比时长重要。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今天第一段，我们要一起认识二十四种'力量'。听起来名相很多，其实今天只有一个任务：把'缘法、缘所生法、缘力'这三个词装进心里。其余的，我们慢慢地认，认得慢一点不要紧，认得踏实最要紧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（读完后不必马上翻页，留两秒安静——这两秒是给这一周的开始，也是给房间里所有心的一个小小停顿。）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原文材料①：★核心·朗读学习资料（上篇）——二十四缘总框架与九组分类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：《缘起深入与二十四缘·第1周·朗读学习资料（上篇）——二十四缘总框架与九组分类》（据知识库「古源尊者开示及上座部佛教资料」整理）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二十四缘。二十四缘是《发趣论》的核心：佛陀在思惟发趣法的时候，身上放出六色光芒，因为这部论最能体现佛陀的一切知智。它讲的因果，细到一刹那与一刹那之间，唯有佛智才能完全了知。听起来很高远，其实离我们很近——此刻你能看见这行字，是眼净色、颜色、光线与作意这些条件不多不少地聚在一起，才有的一次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今天我们先不上细节，只做三件事：把"缘法、缘所生法、缘力"这三个词装进心里；把二十四缘的名目认一遍；再把它收成九组，看清全貌。下一段共读，我们再从因缘、所缘缘、增上缘这三个缘正式进门。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一、先认几副眼镜：究竟法与概念法、有为与无为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学习二十四缘之前，先要知道几个佛法常用的名相。它们不是考试题，而是几副眼镜；戴上合适的眼镜，才看得清后面要讲的东西。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第一副，</w:t>
      </w:r>
      <w:r>
        <w:rPr>
          <w:rFonts w:ascii="Times New Roman" w:hAnsi="Times New Roman" w:eastAsia="宋体"/>
          <w:b/>
          <w:sz w:val="21"/>
        </w:rPr>
        <w:t>究竟法与概念法</w:t>
      </w:r>
      <w:r>
        <w:rPr>
          <w:rFonts w:ascii="Times New Roman" w:hAnsi="Times New Roman" w:eastAsia="宋体"/>
          <w:b w:val="0"/>
          <w:sz w:val="21"/>
        </w:rPr>
        <w:t>。佛法把一切法分为两类：究竟法是真实存在、有自性、可被亲证的法，就是心法、心所法、色法与涅槃；概念法是施设法，并非真实存在，只是心对究竟法的组合、命名与认知，比如"人""我""桌子""树"。请留意：桌子并不是一个不可再分的实体，它是色法聚在一起，被心命名为"桌子"。二十四缘讲的，全是究竟法之间的力量关系；概念只能站在"因"的那一边，不能站在"果"的那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第二副，</w:t>
      </w:r>
      <w:r>
        <w:rPr>
          <w:rFonts w:ascii="Times New Roman" w:hAnsi="Times New Roman" w:eastAsia="宋体"/>
          <w:b/>
          <w:sz w:val="21"/>
        </w:rPr>
        <w:t>有为法与无为法</w:t>
      </w:r>
      <w:r>
        <w:rPr>
          <w:rFonts w:ascii="Times New Roman" w:hAnsi="Times New Roman" w:eastAsia="宋体"/>
          <w:b w:val="0"/>
          <w:sz w:val="21"/>
        </w:rPr>
        <w:t>。有为法是众缘和合而生、有生住灭的法；依《增支部·有为相经》，一切有为法都有三相——生、住（异）、灭。无为法则非因缘所生、没有生灭；依《相应部·无为经》，它就是贪瞋痴的灭尽，也就是涅槃。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第三副，</w:t>
      </w:r>
      <w:r>
        <w:rPr>
          <w:rFonts w:ascii="Times New Roman" w:hAnsi="Times New Roman" w:eastAsia="宋体"/>
          <w:b/>
          <w:sz w:val="21"/>
        </w:rPr>
        <w:t>自相与共相</w:t>
      </w:r>
      <w:r>
        <w:rPr>
          <w:rFonts w:ascii="Times New Roman" w:hAnsi="Times New Roman" w:eastAsia="宋体"/>
          <w:b w:val="0"/>
          <w:sz w:val="21"/>
        </w:rPr>
        <w:t>。每一个究竟法都有自相，就是它独有的特相，比如地界的坚硬、水界的流动；也都有共相，就是一切有为法共有之相，比如无常、苦、无我。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第四副，</w:t>
      </w:r>
      <w:r>
        <w:rPr>
          <w:rFonts w:ascii="Times New Roman" w:hAnsi="Times New Roman" w:eastAsia="宋体"/>
          <w:b/>
          <w:sz w:val="21"/>
        </w:rPr>
        <w:t>有所缘法与无所缘法</w:t>
      </w:r>
      <w:r>
        <w:rPr>
          <w:rFonts w:ascii="Times New Roman" w:hAnsi="Times New Roman" w:eastAsia="宋体"/>
          <w:b w:val="0"/>
          <w:sz w:val="21"/>
        </w:rPr>
        <w:t>。有所缘法指能取所缘的法，就是名法，也就是心与心所；无所缘法指不取所缘的法，就是色法与涅槃。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这四副眼镜请先戴着。等一下讲到"缘所生法只能是名色"的时候，你就会明白：那不是一句硬规定，而是由这几副眼镜自然推出来的结论。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二、两套讲"缘"的语言：缘起法与发趣法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佛法主要研究的内容，可以归纳为六项：蕴、处、界、根、谛、缘。其中的"缘"这一部分，又分两种讲法。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第一种叫</w:t>
      </w:r>
      <w:r>
        <w:rPr>
          <w:rFonts w:ascii="Times New Roman" w:hAnsi="Times New Roman" w:eastAsia="宋体"/>
          <w:b/>
          <w:sz w:val="21"/>
        </w:rPr>
        <w:t>缘起法</w:t>
      </w:r>
      <w:r>
        <w:rPr>
          <w:rFonts w:ascii="Times New Roman" w:hAnsi="Times New Roman" w:eastAsia="宋体"/>
          <w:b w:val="0"/>
          <w:sz w:val="21"/>
        </w:rPr>
        <w:t>，它以十二缘起解说生死轮回的结构——"此有故彼有，此生故彼生；此无故彼无，此灭故彼灭"。它讲的是一生到一生的大结构：为什么会出生，为什么会老死，轮回这条长河是怎样流下去的。你可以把它想成一张长河的地图，标出从哪里发源、在哪里转弯、最后流到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</w:t>
      </w:r>
      <w:r>
        <w:rPr>
          <w:rFonts w:ascii="Times New Roman" w:hAnsi="Times New Roman" w:eastAsia="宋体"/>
          <w:b/>
          <w:sz w:val="21"/>
        </w:rPr>
        <w:t>发趣法</w:t>
      </w:r>
      <w:r>
        <w:rPr>
          <w:rFonts w:ascii="Times New Roman" w:hAnsi="Times New Roman" w:eastAsia="宋体"/>
          <w:b w:val="0"/>
          <w:sz w:val="21"/>
        </w:rPr>
        <w:t>，它以二十四缘完整地分析名、色生起的所有因缘条件。它讲的是一刹那到一刹那的具体条件：这一念心为什么能生起，这一堆色法为什么能存在，靠的是哪几种力量。你可以把它想成河流每一段的水文：此处的水为什么流得动、靠哪些支流补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是互补的，不是两套说法。请留意一件事：二十四缘不是在十二缘起之外另立一套，它是把十二缘起里每一支"为什么能生起"放大来看。所以学了二十四缘，再看十二缘起，会看得更细；学了十二缘起，再看二十四缘，会知道这些细节安放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三、三根桩子：缘法、缘所生法、缘力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在二十四缘的发趣法里，"缘法""缘所生法""缘力"是三个很重要的概念，也是我们今天要立的三根桩子。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第一根桩子，缘法。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缘法指实际的因：它是果法所依赖的因法，如果没有它，那个果法就不存在。缘法的范围最宽，包括了阿毗达摩所涉及的一切法——心法、心所法、色法、涅槃和概念。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第二根桩子，缘所生法。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所生法指实际的果：它是由因法所造成的果法；依赖众缘而生起的诸法，借由缘法所提供的支助而生起、存续。这里有一条界线请记清楚：缘所生法只能是心法、心所法和色法，或者说名色，它不会是涅槃，也不会是概念。为什么？因为涅槃不是因缘和合而生的；概念是假合、是施设，不是真实的。换句话说，心、心所和色法既可以作为缘法，也可以作为缘所生法；而涅槃和概念只能作为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第三根桩子，缘力。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力指具有产生或完成的力量者。它有三种作用：产生、支持、维持。"产生"是缘法缘助缘所生法生起，例如无间缘、依处前生缘、异刹那业缘；"支持"是缘法缘助缘所生法逐渐发展、成长，例如后生缘；"维持"是缘法缘助缘所生法继续存在，例如色命根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缘力，有一个比喻请仔细听：犹如辣椒的辣，是辣椒本身所固有的，并不能独立于辣椒之外而存在；又如糖的甜，是糖本身所固有的，不能独立于糖之外而存在；同样地，缘力是缘法所固有的，不能独立于缘法而存在。以因缘为例，缘力是作为六因之一的贪所固有的，它不能独立于贪之外而存在——在这里，缘法是贪，贪的缘力也是贪。所以，不能认为缘力与具有该力量的缘法是各自独立存在的两样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要小心另一头：一种缘法可以具有许多种缘力。例如作为因缘缘法的无痴，它同时也是增上缘、俱生缘、相互缘、依止缘、异熟缘、根缘、道缘、相应缘、不相应缘、有缘与不离去缘的缘法。同一个"无痴"，在不同关系里以不同的力量出现。这就是为什么二十四缘不是二十四个东西，而是同一些法之间的二十四种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：缘力隐藏在缘法中，好比苦瓜的苦性潜藏在苦瓜里；缘力是缘法本身所特有的一种力量，它能够产生、支持或维持缘所生法的生起或存续。二十四缘合起来，就是二十四份"缘法与缘所生法如何彼此关联"的说明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四、二十四缘的名目与力用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阐释了以种种方式将因法与果法关联起来的二十四种缘。任何果法的生起，皆依赖于诸因与诸缘；它详细地解释因法如何、或为何能成为其果法的缘，哪些法可借由哪种缘而相关联或不关联。二十四缘及其力用如下，请大家跟着念，一条一条地对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：加固、增强缘所生法。第二，所缘缘：能使缘所生法取它为所缘而生起。第三，增上缘：能支配缘所生法。第四，无间缘：使缘所生法在它灭后无间生起。第五，等无间缘：使缘所生法在它灭后依心的顺位无间生起。第六，俱生缘：使缘所生法与它同时生起。第七，相互缘：与缘所生法相互作用。第八，依止缘：支助缘所生法。第九，亲依止缘：强力支助缘所生法。第十，前生缘：在缘所生法之前生起来支助。第十一，后生缘：在缘所生法之后生起来支助。第十二，重复缘：使缘所生法重复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三，业缘：产生并促进缘所生法。第十四，异熟缘（果报缘）：使缘所生法平静。第十五，食缘：维持缘所生法。第十六，根缘：控制缘所生法的功用。第十七，禅那缘：使缘所生法密切注意（专注）所缘。第十八，道缘：作为缘所生法之道。第十九，相应缘：与缘所生法相应。第二十，不相应缘：与缘所生法不相应。第二十一，有缘：以其存在作为缘所生法的缘。第二十二，无有缘：以其不存在作为缘所生法的缘。第二十三，离去缘：以其灭去作为缘所生法的缘。第二十四，不离去缘：以其尚未灭去作为缘所生法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条念完了，请留意两件事。第一，每一条都是一句"力用"，不是一句定义——二十四缘不是给二十四个东西命名，而是给二十四种"力量"命名。第二，第十四缘在本材料里译作"果报缘"，后面几周的材料里同一个缘译作"异熟缘"，是同缘异译，不是两个缘，遇到时不必疑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五、九组分类：二十四缘怎样收成九组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老师的讲解，我们很可能会觉得二十四缘极为复杂、让人头疼。实际上并非如此。念诵广释的时候，你可能已经发现：有许多缘很类似。例如无间缘和等无间缘，俱生缘和相互缘，有缘和不离去缘，无有缘和离去缘——它们看起来几乎没有什么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许多缘很类似，历代论师就按相似性把它们分组，分成六组或九组。分组不是随便归堆，而是按"缘法、缘所生法，以及两者在时间上的共联（同时生起或异时生起）的相似性"来归。分组之后，二十四缘就不复杂了，只是涉及的内容比较多而已——先记住大框架（惯例），再补记特例，这就是"先惯例、后特例"的学习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采用九组的分类，共列五十六项：第一，俱生组，十五条，其中大俱生四条（俱生、依止、有、不离去），中俱生四条（相互、果报、相应、不相应），小俱生七条（因、增上、业、食、根、禅那、道）。第二，所缘组，十一条。第三，无间组，七条（无间、等无间、无间亲依止、无有、离去、重复、无间业）。第四，依处组，六条。第五，后生组，四条。第六，异刹那业组，六条。第七，色食组，三条。第八，色命根组，三条。第九，自然亲依止组，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注意一个数字：表里列了五十六项，但异刹那业组里的"无间（业）缘""无有缘""离去缘"这三项，已经在无间组里出现过；扣去这三项重复，实际是五十三缘。所以这一套分法可以说"九组五十六缘"，也可以说"九组五十三缘"，说的是同一张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代论师各有分法，都不是错，只是切入的角度不同：雷迪西亚多分六组五十四缘（另有余下五种未纳入分类）；阿耨楼陀尊者用六分法，依"缘法→缘所生法"归纳为名对名、名对名色、名对色、色对名、名色对名、名色对名色六类；明法尊者分十组五十二缘。听到这些不同的数字，不必急着比较谁对——它们像同一座山的不同登山路线，走到的地方是同一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六、涵盖最广的自然亲依止缘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重要的事。二十四缘即使在细分为五十四缘之后，我们依然会发现，还有很多的力没有归纳进去；这些最后都被归为自然亲依止缘。也就是说，二十四缘或者五十四缘所不能够包括的其他一切缘力，都归在自然亲依止缘下面。所以，自然亲依止缘是二十四缘里涵盖内容最为广泛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你可以把它想成一间屋子最后的那扇门：别的抽屉放不下的东西，最后都放这里。这一点请记住，因为往后我们学到"三种亲依止缘"的时候，会再回到它。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七、学二十四缘的价值：把"我的一生"读成"因缘的一生"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那么，学习二十四缘最大的价值在哪里？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之后我们会明白：在日常生活中，我们这个五蕴身内有各种名色生起来；这些名色是依于什么缘生起的，这些缘有哪些力量；怎么去回避可能导致不善的缘所生法生起的那些缘；怎么观察到缘力在我们身心里面的运作，然后去调整它。这就是学习二十四缘的价值所在。如果只是把它背下来，当作一组名相，那就可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这里有一句护心的话，请一定带走：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。二十四缘讲的是缘力的机制，不是命定。过去缘决定的只是起点，不是终点；当下的缘力可以转。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人可以转？因为"人道是精进果报道"。非有情的植物和四恶道的有情，只能任凭因缘条件去被制约、摆布；然而人道是精进果报道，人可以经由自己的智慧和努力，来改变自己生命的轨迹。以业缘中"业的四种成就和四种失坏"来说，我们可以通过方法成就、精进成就、努力成就，去创造有利的因缘，让这些因缘的缘力改变我们的生命、提升我们的生命，乃至最后超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所以"随缘"不是"随便"。随缘是随顺因缘条件的变化规律，从而引导这些因缘条件朝向更好的方向——随缘就是要种乐因，随缘不是随便。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八、收束：先把三根桩子立稳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第一，二十四缘是三根桩子撑起来的：缘法（实际的因）、缘所生法（实际的果）、缘力（产生·支持·维持）。缘力藏在缘法里，像辣藏在辣椒里，不能离开辣椒单独存在。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第二，二十四缘可以按相似性收成九组，帕奥西亚多分为九组五十六缘，扣去重复是五十三缘；分组的用意是"先惯例、后特例"，让我们越学越清楚，而不是越学越复杂。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第三，学它的价值不在背诵，而在观察并调整身心内的缘力；而"缘起非宿命论"这一句，是我们这一整期读书会的底盘——过去缘决定起点，当下的缘力可以转。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三根桩子立稳了，下一段我们就从第一个缘、第二个缘、第三个缘正式进门。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自愿分享：可以从"跳过"开始，任何人都可以只说"我今天想先听"；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今天读到的三个词——缘法、缘所生法、缘力，哪一个让你最"有感觉"？为什么？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请回想本周的一件小事（一次生气、一次购物、一次刷手机），用"缘法—缘力—缘所生法"的框架粗略说说：它大概是怎样发生的？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听到"二十四缘能收成九组、扩到五十六缘"，你的第一反应是"更复杂了"还是"更清楚了"？说说你的直觉。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（备用）材料说"自然亲依止缘涵盖最广"。你如何理解"最广"二字？它和我们常说的"熏习""习惯的力量"有没有相通之处？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问题一：二十四缘为什么能收成"九组"？分组是偷懒，还是更接近真相？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问题二：如果一切都是因缘和合，那"我"的意志、我的选择，还算数吗？（本周最需要温柔对待的一问）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问题三：把"缘法、缘力、缘所生法"用在你最想改变的一处（一个习惯、一段关系、一种情绪）。你会从哪里下手？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原文材料①：★核心·朗读学习资料（下篇）——因缘、所缘缘、增上缘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：《缘起深入与二十四缘·第1周·朗读学习资料（下篇）——因缘、所缘缘、增上缘》（据知识库「古源尊者开示及上座部佛教资料」整理）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各位贤友，上篇我们把三根桩子立稳了：缘法、缘所生法、缘力。这一篇，我们正式进门，先看前三个缘——因缘、所缘缘、增上缘。这三个缘刚好代表"缘生起的方式"里的三件事：因缘是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，所缘缘是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，增上缘是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。先把这三个看清楚，后面二十一个缘就有落脚的地方了。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一、因缘：以"根"之义为因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里的第一个缘，是因缘。《清净道论》说：（因缘）以之为因，又以为缘，名为"因缘"；即成为因故为缘——是说依于因的状态而为缘。《表解》的释义是："缘法以因的缘力缘助俱生的缘所生法，如根一般地稳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这里要先分清一件事：我们平时说"因缘"，里面的"因"和"缘"是两码事——"因"是业因，是有能力产生果报的已造业；"缘"是除此之外的各种条件。而二十四缘里的"因缘"，指的是一个特定的缘法。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雷迪西亚多在《发趣总说手册》里说："以何义为因，以何义为缘？以根之义为因；以支助之义为缘。"——"因"的意思是根，"缘"的意思是支助。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根"？犹如树根能维持树，并让树稳固及存续；同样地，贪、瞋、痴和无贪、无瞋、无痴这六因，能让俱生的心法、心所法、业生色法以及心生色法稳固存在。所以它们称为"因"，这个缘称为"因缘"。请注意这个比喻的对应关系：树根喻六因，树喻俱生的名色；根扎得深，树才立得住，不是根"造"出了树，而是根让树得以稳固、得以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二、六因：三个不善因与三个美因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六因就是贪、瞋、痴，以及无贪、无瞋、无痴。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细节值得弄清楚：为什么称无贪、无瞋、无痴为"三美因"，而不叫"三善因"？善心是造业的，属于善心的无贪、无瞋、无痴三因，确实可以称为"三善因"。然而，作为因缘缘法的无贪、无瞋、无痴，既可以属于善心，也可以属于欲界大果报心、色无色界广大果报心或出世间的果心（这些是无记），或阿拉汉圣者的有因唯作心（也是无记）。因为它不限于善心，所以因缘里面的无贪、无瞋、无痴称为"三美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请留意这一层：同一个心所，出现在善心里，它是"善因"；出现在果报心或唯作心里，它就不是善也不是不善，但依然是"美"的、清净的。这就是"美因"与"善因"的分别。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三、贪、瞋、痴怎样"吸取所缘之味"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雷迪西亚多用树作了第二层比喻，这一次讲的是"吸取"。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贪。譬如一名男子对一名女子有染执之心：只要他尚未舍弃那心，他关于那女子的、与贪俱生的身、语、意行，以及由贪等起的心生色，就会长时间地生起。大家体会一下：无论是男人喜欢女人、还是女人喜欢男人，你只要喜欢他，心里就会经常想他；一见到喜欢的人就喜形于色，表情、语言都不一样，恋爱的人总是容光焕发——那就是心生色的表现。只要没有放弃对异性的染执之心，身、语、意行和由贪等起的心生色就会长时间地生起，如树根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所有那些心、心所和色，都以对那女子的贪染为根：那贪以"根之义"为因，以"支助之义"为缘，所以是"因缘"。所有身、语、意的行为，都是因为贪著对方给你带来的感受，才会一直稳固存在。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所缘的对象并不限于人。女士喜欢穿着打扮，是贪著在人前人后有个良好的形象，于是时不时照镜子、逛店买化妆品衣物——这就是以贪为因，支助贪。有人喜欢某类音乐，那一类音乐就可以不断地支助贪。有人偏爱某种美物、某种香水、某一口味道；对于食物如此，更何况毒品上瘾。总而言之，眼耳鼻舌身意对色声香味触法，只要起贪，都会产生支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也一样，也是在六种所缘上起。这里有一个真实的故事：有一位尼师经常说不出话。为什么？因为过去生有让她排斥的因缘——她只要回忆起，或由相似的所缘触发，就会说不出话。她曾经报告说：有一生被摁死在充满泥沙的水里，喉咙、胸腔都充满泥沙，非常痛苦；又有一生作为青蛙，晚上叫得欢，结果引来一条蛇被吃掉；她想，如果不叫就不会死，于是讨厌自己发出大的声音。这就是过去留下的、对结果不认同的排斥；再遇到相似的情景，自己一生气或被批评时，就卡住说不出话。这就要去分析背后的原因：是什么卡住？为什么卡住？是哪一种瞋心在排斥？要用慈心来化解。瞋的影响，能多生多世很稳固地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呢？愚痴，是由于疑（不信）与掉举。外道看到佛法僧三宝就会回避，那是因为不信，不同于带着瞋心的回避。还有一种情形：认为无所谓的所缘——既不引发贪、也不引发瞋的所缘，那种"无所谓"的状态，就是痴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犹如树根使自己牢牢地固著于地，吸取大地的汁液和水的汁液，并传送给树直至顶端，由此树才能长久地生长、存续。同样地，贪借由欲染而牢牢地固著于各个对象，一一吸取对象的喜色之味和悦色之味，并传递给相应法，直至达成身的违越或语的违越——贪会使身的犯戒、语的犯戒发生。身的方面如杀、盗、淫；语的方面，有些人习惯说粗恶语；有些人是话唠，喜欢串聊，像鱼从海里捞上来放在沙滩上那样无法忍受沉默——那是对于绮语的贪著：想表达、想说，是因为觉得有滋味，被人附和而有乐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四、转不善为善：法的味道是心平静、宁静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好的一面是：当那男子看到贪欲的过患时，他舍弃那贪爱的心，并对那女子生起无贪。此前，对那女子生起的是贪根的、不清净的身、语、意行；而今，生起的是无贪根的、清净的身、语、意行。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对修行人特别重要。在座的有男有女，有没有生起过贪爱心？现在转过来了吗？如果没有转过来，那个根是很牢固的，会越长越大，所以必须转过来——转成无贪的、清净的身、语、意行，一种自然的戒防护的状态，乃至生起出家者的戒防护、禅那预作或安止定。那无贪以"根之义"为因、以"支助之义"为缘，所以也是因缘；与瞋相反的无瞋、与痴相反的无痴，道理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犹如树根支持着整棵树，无贪也是如此：它舍断对可意对象之贪，增长"离贪之乐味"，以那乐使相应法欢喜、满足，直至达成禅定之乐、道果之乐。同样地，无瞋舍断对可厌对象之瞋，增长离瞋之乐味；无痴舍断对无兴趣所缘之痴，增长离痴之乐味。三法使相应法欢喜、满足于善法，并使它们长时间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修行人要能够体会到"法味"？概括地说，法的味道就是你的心平静、宁静，无贪、无瞋的那种状态。没有体会过心平静、寂静状态的人，不知道什么是修行。大家可以体会到，当贪瞋痴生起时，那个心是躁动的；如果有过片刻的平静、宁静，你就会发现：再好的贪，也比不过宁静的法味。如何让法味持续、让我们的心朝向法味，就是善用因缘很重要的内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五、因缘涉有因心：七十一与十八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因缘的缘法，就是贪、瞋、痴三不善因，以及无贪、无瞋、无痴三美因，共六种名法。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十九种心里面，涉及因缘的包括善心、不善心、有因的果报心和有因的唯作心——也就是七十一种有因心。换言之，无因心一定被排除在因缘的缘法之外。相较于有因心，无因心就像没有深根的树，显得羸弱；无因的名法不具有因缘的缘力。八十九心扣除了十八种无因心，余下七十一种有因心里面的美因或不善因，都可以成为因缘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这个数字请记住：七十一与十八。往后学到别的缘时，你会看到"哪些心能作这个缘的缘法"这样的问题一再出现——它不是刁难，而是在提醒：力量的生起，本身也是有条件的。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六、所缘缘：生命之窗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第二个缘是所缘缘。它的力用是：能使缘所生法取它为所缘而生起。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先看"所缘"这个词。所缘的巴利语是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rammaṇa，原意是"有趣、迷人的事物"：如果心觉得一个目标没有意思、不吸引人，它就不会去关注它，它就不能成为六根的目标，所缘的缘力也就无从产生作用。所以"所缘"不只是"被看到的东西"，而是"被心抓住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所缘的范围很宽：过去、现在、未来的八十九心与五十二心所，过去、现在、未来的二十八色，还有涅槃与概念，都可以作所缘；而它的缘所生法，是八十九种名聚。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我们每天通过六门接触六种所缘——色、声、香、味、触、法。六根就像六个窗口，装进来的"原材料"，决定我们造什么样的业。这就是为什么说所缘缘是"生命之窗"。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修行上的落点在哪里？佛陀教"不取于相、不取随相"——用一句更朴素的话说："看，只是看。"看到究竟法、看到实相，就不给它机会引生后面的贪根心。窗口不能不开，但开向哪里、开多大，我们是参与者。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七、增上缘：四增上与所缘增上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第三个缘是增上缘。它的力用是：能支配缘所生法。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增上缘分两类：俱生增上与所缘增上。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增上，也就是"四增上"：欲、精进、心、观。欲增上对欲相应的诸法及由它而生起的诸色，以增上缘为缘；精进增上对精进相应的诸法及诸色；心增上对心相应的诸法及诸色；观增上对观相应的诸法及诸色。这四种增上，只要有一种现起而成为领导，同一个速行名聚里其余所有的名法，以及俱生的心生色法，就都归它统管、完全服从于它，像追随者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大德把增上缘比喻为转轮圣王：转轮圣王是王中之王，当他出现时，人界、天界乃至整个世间都由他统治。同样地，在一个速行名聚中，无论善、不善还是唯作，当欲、精进、心、观四种增上之一现起而成为领导，那个名聚里所有其他名法都服从它。所以增上缘又叫"生命之驱动力"——只要一种增上现起，就没有办不成的事，四神足只需具足一种，就能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所缘增上。它的缘法，是通过六门接触的六种所缘当中，那些极受重视、尊重或被深度执取的可意所缘——包括可意的完成色、八十四种心、四十七种心所，以及涅槃。不可意的所缘，没有增上缘力。雷迪西亚多说："所缘增上的缘法如同世间主，缘所生法如同奴隶。"——所缘不只是被取为目标，它还"做主"，支配着意门心路的速行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例子。第一个：有人忆念佛的功德，殊胜的心生色法具有很强的轻快性，身体竟然飘起来，飞到了金塔之前——那是善的所缘增上。第二个：有人从未见过一位名叫西丽玛的女子，只凭听闻别人的描述，就生起强烈的贪欲，连夜赶路要去见她——那可能是不善的欲增上，也可能带着邪精进的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所以请记住：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。它既可以驱动善，也可以驱动不善。五欲的所缘一旦成为所缘增上，心就很难抗拒，像被俘获的猎物；因此日常要懂得规避那些极具吸引力的不善所缘，同时积极培养善的所缘增上——特别欢喜的佛像、佛塔、僧团、法味，布施持戒之后内心那种清凉的感受，禅那的体验；而最有力的所缘增上，是以涅槃为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八、收束：根、窗、驱动力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。六因——贪、瞋、痴与无贪、无瞋、无痴——像树根一样让俱生的名色稳固；根可以转，所以有"转不善为善"这回事，而法的味道就是心平静、宁静。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/>
          <w:b w:val="0"/>
          <w:sz w:val="21"/>
        </w:rPr>
        <w:t>。六门所缘是原材料，装进来什么，决定我们造什么业；修行的落点是"看，只是看"。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。欲、精进、心、观，一种现起就能统管整群名法，像转轮圣王；而它是中性的，所以我们更要让它朝善的方向走。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根扎稳了，窗看清了，方向也有了——下一周，我们去看"前心怎样支持后心""同时生起的法怎样互相支撑"。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这一篇里，哪一句、哪一个比喻最触动你？为什么？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"只要喜欢他，心里就会经常想他"——你有没有亲眼看过某个"根"在你身上怎样支取它的滋味？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回顾这一周，你有没有一次清清楚楚地看到"某个所缘一进来，心马上就跟着跑了"？那个所缘是什么？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（备用）在你身上，最常起作用的是贪、瞋、痴里的哪一种"根"？它像树根一样，扎在哪里？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听点一：有没有人把"触动"说成了"指责"？</w:t>
      </w:r>
      <w:r>
        <w:rPr>
          <w:rFonts w:ascii="Times New Roman" w:hAnsi="Times New Roman" w:eastAsia="宋体"/>
          <w:b w:val="0"/>
          <w:sz w:val="21"/>
        </w:rPr>
        <w:t>（如"我家人就是贪得无厌"）——回应："谢谢。我们今天先把这个'根'留给自己看——你自己有没有哪次也这样被它拖着走？"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听点二：有没有人流露"我很糟糕、我贪瞋痴太重"的自我否定？</w:t>
      </w:r>
      <w:r>
        <w:rPr>
          <w:rFonts w:ascii="Times New Roman" w:hAnsi="Times New Roman" w:eastAsia="宋体"/>
          <w:b w:val="0"/>
          <w:sz w:val="21"/>
        </w:rPr>
        <w:t>——回应："贪瞋痴是人人心里都会生起的心所，不是道德污点；尊者讲这些，是让修行人有下手处，不是让人自责。"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听点三：有没有人把"增上"听成"必须很拼"？</w:t>
      </w:r>
      <w:r>
        <w:rPr>
          <w:rFonts w:ascii="Times New Roman" w:hAnsi="Times New Roman" w:eastAsia="宋体"/>
          <w:b w:val="0"/>
          <w:sz w:val="21"/>
        </w:rPr>
        <w:t>——回应："增上是中性的，而且一种具足就够用；我们今天只问一句：你想让它朝哪个方向？"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问题一：因缘——你的"根"是什么？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问题二：所缘缘——你的"窗口"向谁开？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问题三：增上缘——你想培育哪一种"增上"？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今天我们把二十四缘的整张地图铺开了一次，也从门口走进了前三间屋子。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上篇是总框架。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十四缘靠三根桩子撑着：缘法（实际的因）、缘所生法（实际的果）、缘力（产生·支持·维持）。缘力藏在缘法里，像辣藏在辣椒里、苦藏在苦瓜里，不能离开它单独存在；而一种缘法可以有很多种力，比如无痴同时是因缘、增上缘、俱生缘、根缘、道缘……的缘法。缘所生法只能是名色——因为涅槃不是因缘和合而生，概念是施设。二十四缘与十二缘起是两套互补的语言：一个讲一生到一生的大结构，一个讲一刹那到一刹那的具体条件。二十四缘按相似性可收成九组，帕奥西亚多分为九组五十六缘，扣去重复是五十三缘；而自然亲依止缘涵盖最广，收不进去的都归在它下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下篇是前三个缘。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缘是根：六因——贪、瞋、痴与无贪、无瞋、无痴——像树根一样让俱生的名色稳固；根可以转，所以有"转不善为善"，而法的味道就是心平静、宁静。所缘缘是窗：六门所缘是原材料，装进来什么，决定我们造什么业；落点是"看，只是看"。增上缘是驱动力：欲、精进、心、观，一种现起就能统管整群名法，像转轮圣王；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缘法、缘所生法、缘力——三根桩子认得清，二十四缘就不是名词，而是一副看见因果的眼镜。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分组不是把问题弄复杂</w:t>
      </w:r>
      <w:r>
        <w:rPr>
          <w:rFonts w:ascii="Times New Roman" w:hAnsi="Times New Roman" w:eastAsia="宋体"/>
          <w:b w:val="0"/>
          <w:sz w:val="21"/>
        </w:rPr>
        <w:t>——九组五十六缘（扣重复五十三缘），是为了"先惯例、后特例"，越学越清楚。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——过去缘决定起点，不决定终点；当下的缘力可以转。这就是我们敢在因上努力的理由。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：用自己的话说清"缘法、缘所生法、缘力"三个词，并写出二十四缘中的任意三缘及其力用。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：选一件本周的烦恼，写出它的"缘法"与"缘所生法"，再找出一个你此刻能挪动的"缘"（两三行字即可）。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读一遍名目</w:t>
      </w:r>
      <w:r>
        <w:rPr>
          <w:rFonts w:ascii="Times New Roman" w:hAnsi="Times New Roman" w:eastAsia="宋体"/>
          <w:b w:val="0"/>
          <w:sz w:val="21"/>
        </w:rPr>
        <w:t>：把二十四缘的名目轻声念一遍，不必背，念熟名字就好。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三根桩子立好了，我们就去看"心与心怎样接续"。第2周我们读《无间缘、等无间缘、俱生缘与相互缘、依止缘、亲依止缘》——前一个心念灭了，后一个怎样无间生起；同时生起的法又怎样互相支撑，像三支棍互相撑立。届时你会明白：所谓"我"，很大程度是这些相续与互助的总和，而它们都可以被看见、被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《古源尊者24缘释义前言》——本周上篇的底本：缘法·缘所生法·缘力三概念、二十四缘名目与力用、分组与"自然亲依止涵盖最广"。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《古源尊者24缘释义第20讲-24缘总说》——九组分类的总表（俱生组15·所缘组11·无间组7·依处组6·后生组4·异刹那业组6·色食组3·色命根组3·自然亲依止组1）与各缘力用、学二十四缘的价值。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《第10讲-摄缘-十二缘起与二十四缘-因缘1-古源尊者-20220918（共修版）》——因缘的经义、六因、树根喻、转不善为善、七十一有因心与十八无因心。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《第14讲-摄缘-十二缘起与二十四缘-释二十四缘-增上缘1-古源尊者-20221106（共修版）》——所缘的种类、所缘增上（转轮圣王·世间主与奴隶）、四增上与涅槃为最上所缘。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《第15讲-摄缘-十二缘起与二十四缘-释二十四缘-增上缘2-古源尊者-20221120（共修版）》——俱生增上细说：欲增上与精进增上，以及四神足。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《摄缘》讲义——缘起法与发趣法的分工、"缘"在蕴处界根谛缘六项中的位置，可作本周上篇的背景补充。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