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第3周：临终结生与业之定则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只有两种状态——活跃的"心路"与不活跃的"离心路"；离心路三心为结生心、有分心、死心；临终六门之一现起三趣相（业／业相／趣相），死心一灭、结生心无间生起，中间没有中阴；而临终成熟的多是惯行业，故当趁现在栽培善的惯行。以及：一件事从准备、去做到回想，是一连串相同的业（同一性）；同一组业能起令生、支持、阻碍、毁坏等不同作用（多样性）；而果要待缘——四种成就与四种失坏里，方式成就最能抓在自己手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终时心是怎样相续的？"有分→死亡→结生"这条流为什么说没有断点？三趣相（业／业相／趣相）各指什么？既然临终成熟的多是惯行业，今天该栽培什么？以及：为什么"一个业"其实是"一连串的业（思）"？同一组业怎么能起四种不同作用？四种成就与四种失坏里，哪一种抓在自己手里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共读原文1：朗读学习资料（上篇）——临终心路与结生。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共读原文2：朗读学习资料（下篇）——业的同一性、多样性与运作定则。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说明"心路／离心路"的差别，并列出离心路三心；②默写四种死亡与三种死亡之相，各举一例（善的、不善的各一）；③用自己的话说"死心一灭、结生心无间生起"是什么意思，"无间缘"在这里指什么；④用一件自己的小事画出"准备—实施—回想"三段，标出哪一段的心最需要调整；⑤实践题：本周选一件小事，练习"前善、中善、后善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分钟），让成员先看到全局再看细节。照读即可，不必逐条展开；括号里的释义是给成员"听懂"用的，读不读都可以。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临终心路与结生（上篇）＋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业的同一性、多样性与运作定则（下篇）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一、心的两种状态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心路＝活跃的心：心与外界互动，眼·耳·鼻·舌·身·意六门心路，各识知色·声·香·味·触·法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离心路＝不活跃的心：vīthi（路）＋mutta（离开），如熟睡无梦；"不活跃"不等于心停了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二、离心路三心（一期生命的全部骨架）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结生心＝这一期生命的第一个心，执行结生（投生）的作用；与有分心同属一类果报心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有分心＝贯穿一生的背景心流，即生即灭犹如河流，故称"有分流"；取前世临死心路的所缘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死心＝这一期生命的最后一个心；死心一灭，命根色同时断绝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清净（A.1.49"此心清净，它被外来的污垢所污染"）：果报心不与贪瞋痴相应，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"外来的污垢"＝后来速行心中生起的贪瞋痴；喻如父母师长被恶行子弟连累而受责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无常：如瀑布远看是一匹白布，实由无数水珠组成（白布喻"连续感"，水珠喻"刹那生灭"）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无我：诸缘和合、有过去因与现在因，不是本体／自性／真心——六种误解须避开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三、死生的过程与四种死亡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死生相接：前一世的死亡即今生的开始，"如昨天黑夜的结束带来今天的破晓"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临死心路：有分心波动两次→临死心路（速行只五次，力弱、不造业，只作过去业成令生业的管道）→死亡心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四种死亡（灯喻）：寿尽（灯芯尽）·业尽（灯油尽）·两者皆尽（两者俱尽）·毁坏业（一阵风吹灭）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前三＝适时死；毁坏业死＝非时死（横死），如流行病·车祸·火灾·水灾·战争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四、三种死亡之相（三趣相）——临终现于六门之一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业＝过去所造善恶重新呈现，体验如重做一遍（布施者见自己在布施；渔夫见捕鱼）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业相＝与业有关的影像·片断·工具（供塔者见佛塔或所供鲜花；屠夫见血色）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趣相＝下一生投生处的影像（天界瑞相／人＝红色母胎／鬼＝旷野坟墓／畜生＝动物／地狱＝烈火哭声）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落点：平时反复排练什么，临终大概就现起什么——"栽培善的惯行"才是可把握处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五、无间缘：死心一灭，结生心无间生起（无中阴）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死心随生即灭，接着毫无间断生起结生心；中间没有中阴——喻如河水转弯而不断流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四种结生：不善业→四恶趣／欲界善业→欲界善趣／色界善业→色界／无色界善业→无色界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纵生善处仍会堕落：四禅梵天凡夫天寿尽后仍堕三恶道（A.4.123）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六、业的同一性理：一件事＝一连串相同的业（思）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布施：提前准备→正式布施→过后回想，全过程算同一个布施的业（时间再长也同一）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推论一：夹杂不善→善业整体力量被削弱；造恶时惭愧·悔过·补偿→恶业力量被削弱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推论二：造善须"前善·中善·后善"，由始至终保持善心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决意思与前后思：足道业完成当下的思＝决意思（能作令生业）；之前之后的思＝前后思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（多作支持·阻碍·毁坏业）；例外：五无间业即使未足道亦可结生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七、多样性：同一组业能起多种作用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四种作用：令生（生果报名色）·支持（令果报持续）·阻碍（障其果报）·毁坏（中止其果报）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"这四种作用可以全部由一个业产生"——供养具德者：亿万意门心路，每条七个速行，作用各异，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还有许多根本不起作用（将失去效力）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迭瓦达德：一个善业令生王族→支持其乐→被阻碍业障其善果→分裂僧团业成熟为毁坏业中止人生，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同时另有思作令生业带其入无间地狱，其余作支持业延长其苦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难达咖鬼：随喜"萨度"当下成熟为令生乐报（六个月）→更强定邪见惯行业成熟为毁坏业止其鬼命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→具同一性的邪见业成熟为令生业入地狱，其余作支持业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八、运作定则：果要待缘（四种成就·四种失坏）＋心转业转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原因＋条件；"并非有因就一定有果报，但有果报一定有因"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趣（投生之处）·所依（身心环境）·时（值遇正法之时）·方式（十善或十不善）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成就令不善业不熟、善业得熟；失坏反之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方式成就最能抓在自己手里；善友是最主要的时成就与方式成就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心转，业转，命运就会转——过去决定起点，当下仍能转业（秃耳天女：同一性善恶两线并行）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心只有两种状态</w:t>
      </w:r>
      <w:r>
        <w:rPr>
          <w:rFonts w:ascii="Times New Roman" w:hAnsi="Times New Roman" w:eastAsia="宋体"/>
          <w:b w:val="0"/>
          <w:sz w:val="21"/>
        </w:rPr>
        <w:t>——活跃的叫"心路"（与外界互动，六门心路），不活跃的叫"离心路"；"不活跃"不等于心停了，心一直在相续。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离心路三心</w:t>
      </w:r>
      <w:r>
        <w:rPr>
          <w:rFonts w:ascii="Times New Roman" w:hAnsi="Times New Roman" w:eastAsia="宋体"/>
          <w:b w:val="0"/>
          <w:sz w:val="21"/>
        </w:rPr>
        <w:t>＝结生心（这一期生命的第一个心，执行结生的作用）·有分心（贯穿一生的背景心流，即生即灭如河流）·死心（最后一个心）；结生心与有分心是同一类果报心，区别只在作用。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有分心本质清净、且无常无我</w:t>
      </w:r>
      <w:r>
        <w:rPr>
          <w:rFonts w:ascii="Times New Roman" w:hAnsi="Times New Roman" w:eastAsia="宋体"/>
          <w:b w:val="0"/>
          <w:sz w:val="21"/>
        </w:rPr>
        <w:t>——果报心不与贪瞋痴相应，"外来的污垢"是后来速行心中生起的贪瞋痴；它如瀑布远看像白布、实为无数水珠，故不可执为真心、自性清净心、轮回主体或涅槃。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死亡以"死心一灭"为准</w:t>
      </w:r>
      <w:r>
        <w:rPr>
          <w:rFonts w:ascii="Times New Roman" w:hAnsi="Times New Roman" w:eastAsia="宋体"/>
          <w:b w:val="0"/>
          <w:sz w:val="21"/>
        </w:rPr>
        <w:t>，命根色同时断绝；四种死亡＝寿尽（灯芯尽）·业尽（灯油尽）·两者皆尽·毁坏业（一阵风吹灭），前三是适时死，毁坏业是非时死（横死）。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临终现起三趣相</w:t>
      </w:r>
      <w:r>
        <w:rPr>
          <w:rFonts w:ascii="Times New Roman" w:hAnsi="Times New Roman" w:eastAsia="宋体"/>
          <w:b w:val="0"/>
          <w:sz w:val="21"/>
        </w:rPr>
        <w:t>＝业（过去所造重新呈现，如重做一遍）·业相（与之相关的影像与工具）·趣相（下一生投生处的影像）；未断烦恼者临终必体验其一。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死心一灭、结生心无间生起</w:t>
      </w:r>
      <w:r>
        <w:rPr>
          <w:rFonts w:ascii="Times New Roman" w:hAnsi="Times New Roman" w:eastAsia="宋体"/>
          <w:b w:val="0"/>
          <w:sz w:val="21"/>
        </w:rPr>
        <w:t>，中间没有中阴——如河水转弯而不断流；这个"无间"即经典所说的无间缘。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临终成熟的多是惯行业</w:t>
      </w:r>
      <w:r>
        <w:rPr>
          <w:rFonts w:ascii="Times New Roman" w:hAnsi="Times New Roman" w:eastAsia="宋体"/>
          <w:b w:val="0"/>
          <w:sz w:val="21"/>
        </w:rPr>
        <w:t>——"善生才有善终，善终才有善生"；临终关怀的要点是帮助临终者成熟善业，而非替谁判断去处。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业的同一性理</w:t>
      </w:r>
      <w:r>
        <w:rPr>
          <w:rFonts w:ascii="Times New Roman" w:hAnsi="Times New Roman" w:eastAsia="宋体"/>
          <w:b w:val="0"/>
          <w:sz w:val="21"/>
        </w:rPr>
        <w:t>——一件事从准备、去做到回想，是一连串相同的业，算同一个业；故造善要前善·中善·后善，造恶要及时惭愧、悔过、补偿。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多样性与运作定则</w:t>
      </w:r>
      <w:r>
        <w:rPr>
          <w:rFonts w:ascii="Times New Roman" w:hAnsi="Times New Roman" w:eastAsia="宋体"/>
          <w:b w:val="0"/>
          <w:sz w:val="21"/>
        </w:rPr>
        <w:t>——同一组业能起令生·支持·阻碍·毁坏等不同作用，还有许多根本不起作用；而果要待缘，四种成就与四种失坏里，方式成就最能抓在自己手里：心转，业转，命运就会转。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来源：知识框架与要点/读书会13_业与轮回_知识框架与要点.md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临终结生与业之定则（＝8W5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白板/大纸与笔：放在分享与讨论都用得到的位置；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本周开场要说清的一句话（约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秒，照读）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今天我们读两个题目：一段生命怎样走到终点、又怎样开始下一段；以及业在内部是怎样运作的。</w:t>
      </w:r>
      <w:r>
        <w:rPr>
          <w:rFonts w:ascii="Times New Roman" w:hAnsi="Times New Roman" w:eastAsia="宋体"/>
          <w:b/>
          <w:color w:val="222222"/>
          <w:sz w:val="20"/>
        </w:rPr>
        <w:t>这一课是教理课，不是算命</w:t>
      </w:r>
      <w:r>
        <w:rPr>
          <w:rFonts w:ascii="Times New Roman" w:hAnsi="Times New Roman" w:eastAsia="宋体"/>
          <w:b w:val="0"/>
          <w:color w:val="222222"/>
          <w:sz w:val="20"/>
        </w:rPr>
        <w:t>：我们不讲谁的病情、不猜谁的寿数、也不判断任何人往生到哪里。</w:t>
      </w:r>
      <w:r>
        <w:rPr>
          <w:rFonts w:ascii="Times New Roman" w:hAnsi="Times New Roman" w:eastAsia="宋体"/>
          <w:b/>
          <w:color w:val="222222"/>
          <w:sz w:val="20"/>
        </w:rPr>
        <w:t>如果读到某处心里发紧，随时可以做几次深呼吸，或者到旁边安静一下、喝口水——不必勉强。读书会不是咨询室</w:t>
      </w:r>
      <w:r>
        <w:rPr>
          <w:rFonts w:ascii="Times New Roman" w:hAnsi="Times New Roman" w:eastAsia="宋体"/>
          <w:b w:val="0"/>
          <w:color w:val="222222"/>
          <w:sz w:val="20"/>
        </w:rPr>
        <w:t>，我们只一起把道理听清、把今天的心照顾好。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主持人：以下引导语照读。本讲涉临终与死亡，</w:t>
      </w:r>
      <w:r>
        <w:rPr>
          <w:rFonts w:ascii="Times New Roman" w:hAnsi="Times New Roman" w:eastAsia="宋体"/>
          <w:b/>
          <w:color w:val="222222"/>
          <w:sz w:val="20"/>
        </w:rPr>
        <w:t>语速请比平时更缓、更柔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先做三次自然的呼吸——吸气，知道在吸气；呼气，知道在呼气。不用刻意深呼吸，只是知道。可以的话，让呼气稍长一点、柔一点。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今天我们要读到的，是一段生命的最后一程，和下一程的开始。听到这些词，心里也许马上浮起一些画面——也许是已经离开的亲人，也许是自己的衰老与病痛。</w:t>
      </w:r>
      <w:r>
        <w:rPr>
          <w:rFonts w:ascii="Times New Roman" w:hAnsi="Times New Roman" w:eastAsia="宋体"/>
          <w:b/>
          <w:color w:val="222222"/>
          <w:sz w:val="20"/>
        </w:rPr>
        <w:t>如果它让你有点紧，请先回到呼吸：吸气，知道；呼气，知道。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我们不急着看那些画面，只先把自己的心安顿好。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如果你愿意，可以轻轻对自己说一句：此刻我是安全的；今天我只是来了解，不是来害怕的。也请记得：今天这节课不评判任何人，也不解释任何人的遭遇。看不懂没有关系，被触动也没有关系——都可以。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：想一件你"从头做到尾"的小事（洗一次碗、送人一程、回一条信息），中间有没有打过退堂鼓、又继续做完的？一句话说说，说完就放下。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若现场有人刚经历丧亲：开场那句"安全边界"要说得更慢，并可加一句"今天你只需要听，不必回应任何人"；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若有人提到病中或年老的亲人：把落点放在"我能做的一件小事"，不谈病情、不谈寿数；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若现场气氛明显沉重：静坐缩到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分钟，随后加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秒"落地"——双脚踩实地面、双手轻按大腿，感受"此刻我是坐着的、安全的"；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若成员以年长书友为主：语速再慢一档，名相只念中文，巴利语可略。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"谢谢大家的安静。接下来二十分钟，我们一起读上篇。这一段不要求读懂每一句；你只需要跟着读，遇到'结生''趣相'这样的词，知道它在讲什么就好。"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主持人（课前一句）：今天只有一件任务，就是看清一条心的相续流——有分→死亡→结生，一步接一步，中间没有缝。记不住名相没关系，记住一句就好：死生无间，随业结生；趁现在，种善的因。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地基"（上篇）。请先立住这条骨架：心的两种状态（心路／离心路）→离心路三心（结生心·有分心·死心）→死生的过程→四种死亡→三趣相→死心之后结生心无间生起→临终成熟多是惯行业。请大家留意三处：①离心路只有哪三心；②三趣相各指什么、各举一例；③"死心一灭、结生心无间生起"为什么说中间没有中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，可逐字照读，不必解释。全篇七节：①心的两种状态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②离心路三心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③死生的过程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④四种死亡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⑤三趣相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⑥结生心无间生起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⑦惯行业与善终。</w:t>
      </w:r>
      <w:r>
        <w:rPr>
          <w:rFonts w:ascii="Times New Roman" w:hAnsi="Times New Roman" w:eastAsia="宋体"/>
          <w:b/>
          <w:color w:val="222222"/>
          <w:sz w:val="20"/>
        </w:rPr>
        <w:t>第五节"趣相"一段只读结构、不做描绘</w:t>
      </w:r>
      <w:r>
        <w:rPr>
          <w:rFonts w:ascii="Times New Roman" w:hAnsi="Times New Roman" w:eastAsia="宋体"/>
          <w:b w:val="0"/>
          <w:color w:val="222222"/>
          <w:sz w:val="20"/>
        </w:rPr>
        <w:t>；读到"地狱的趣相"，语速放慢、语气平稳，读完即收一句"这一段讲的是临终所现来自平时所造，取其启示即可"。第六节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A.4.123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梵天凡夫仍会堕落，用一句话带过，不展开天界寿量。若时间紧，可略读第三节的临死心路细节，但"死心一灭即生命结束"一句必读。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原文材料①：★核心·朗读学习资料（上篇）——临终心路与结生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：《业与轮回·第3周·朗读学习资料（上篇）——临终心路与结生》（据知识库「古源尊者开示及上座部佛教资料」整理）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读一个很贴身、也少有人愿意细看的题目：一段生命怎样走到终点，又怎样开始下一段。我们不讲神奇的故事，不替任何人算命，也不替任何人判断去处；只是照着经典，把一条心的相续流看清楚。看清一条流的走向，往往比害怕它有用得多。这一篇分七节，一节只讲清一件事；名相记不住没有关系，抓住"心一直在相续"这一句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一、心的两种状态：心路与离心路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情在生死流转当中，心只有两种状态。第一种叫"心路"，是活跃的状态：心与外界互动，看、听、嗅、尝、触、想，都在其中生起。它表现为眼门、耳门、鼻门、舌门、身门、意门六条门路的心路心，各自识知自己的所缘——颜色、声音、气味、味道、触，以及种种法。第二种叫"离心路"，是不活跃的状态，例如熟睡无梦的时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巴利语把这个词拆得很清楚："离心路"由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vīthi（路、心路）与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utta（解脱、离开）两部分组成，意思是"离开心路的状态"。这里请留意一点：不活跃，不等于心停下来了。心从来没有停过，它只是暂时不朝六个门去取境界；就像一条河，表面看不见波浪，底下仍在流。这是理解后面所有内容的前提——心是一条相续的流，不是断了再重新接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二、离心路三心：结生心、有分心、死心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期生命里，离心路心其实只表现为一种心，叫"有分心"。有分心不断地生灭，犹如河流一般，所以称为"有分流"。有分心是一种果报心；在有情投生的最初一刹那，它叫做"结生心"。结生心与有分心是同一类心，都是果报心，区别只在作用：结生心是这一期生命的第一个心，执行"结生"，也就是投生的作用；而这一期生命的最后一个心，叫"死心"。三种心，就是离心路的全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有分心，佛陀这样描述："诸比库，此心清净，它被外来的污垢所污染。"（A.1.49）义注解释说，这里说的"心"就是有分心。为什么说它清净？因为它是果报心，而一切果报心都不与贪、瞋、痴等不善心所相应；连恶趣众生的有分心，也是舍俱不善果报推度心，属于无因心，同样不与贪瞋痴相应。那么"外来的污垢"是什么？是后来在速行心里生起的贪瞋痴——它不是有分心自带的，是外来的。义注有个比喻：就像道德具足的父母或师长，被行为不端的儿子、弟子连累而受人指责；他们本身有德，只是被"外来"的牵连说成了不好。这个比喻说的是：清净的是果报心本身，被污染的是后来生起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点，有分心是无常的。虽然一期生命里的有分心都属于同一类心，但每一个心识刹那的有分心都不同，即生即灭，刹那不停。就像瀑布远远看去像一匹白布，走近了才知道那是由无数水珠组成的——"白布"是错觉，水珠才是实情。我们的心流也是这样：看上去一段一段很连续，其实是一颗一颗在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补充一句：有分心是生命的基本组成部分，是心相续流的主要成分，每个人都能体验到它——熟睡无梦、发呆出神、什么也没想的那些片刻，都可以说是它在运作。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点，有分心是无我的。它的生起有过去因、也有现在因，是诸缘和合、没有实体的，并不是所谓的"本体""自性""真心"。这一处要格外小心，因为经典里常见的误解有六种：把它当成真心、当成轮回的主体、当成本来面目、当成自性清净心、当成本具的自性，甚至当成涅槃——这些都不是。有分心自己也有目标，它取的是前世临死心路的所缘，所以更不是"涅槃妙心"。认错这一处，后面的修行就容易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三、死生的过程：死心一灭，生命结束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期生命从哪里开始？经典说，这一期生命并不是最早的开端，在此生之前，是前一世的死亡。正如昨天黑夜的结束带来今天的破晓，如是日复一日；前一世的死亡，随即是今生生命的开始，因果关系把死与生紧紧地连接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医学界对死亡的定义不尽相同，有以心脏停止跳动为准的，也有以脑死亡为准的。佛教的标准很明确：只要死心一灭去，即宣告一个生命的结束。从色法与名法的关系来说，死心灭去的同时，作为业生色法的命根色也同时断绝——在一期生命里，业生色法与名法是同时灭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说：这世界上，最确定的是每个人都会死；最不确定的是每个人将在何时死、何处死、如何死。把这句话放在心里，不是为了害怕，而是为了知道力气该往哪里使：既然时间、地点、方式都不确定，能确定的就只剩"现在怎么用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临终那一刻的心，具体是怎样运作的？一世当中最后一个心路过程，叫临死心路。一般的临死心路生起之前，有分心会波动两次然后停止；接着，或者五门心路之一取呈现于相应根门的目标生起，或者意门心路取呈现于意门的所缘生起。由于临死心力弱，这最后一个心路过程的速行只生起五次，而不是平时的七次；临死速行本身缺少造业的能力，它只是作为过去业成为令生业的管道。五个速行之后，可能生起两个彼所缘，也可能不生起；有时候是有分心随着最后一个速行生起。然后，作为此生最后一个心——死亡心随即生起，执行死亡的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四、四种死亡：寿尽、业尽、两者皆尽、毁坏业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把死亡分为四种。第一种，寿尽：在寿元已定的生存界，众生寿元终尽而死；在人间，到了老年自然死亡就是寿尽，俗称"寿终正寝"。第二种，业尽：寿元还没有尽，但因令生业已经耗尽而死。第三种，两者皆尽：寿命与令生业的业力同时耗尽，民间称为"福寿全归"。第四种，毁坏业：依作用而分的毁坏业在一期生命里产生效果，使人不得不死，例如流行病、车祸、火灾、水灾、地震、战争；极强的毁坏业使有情在寿元未尽、令生业未尽时提早死亡，也就是英年早逝或夭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种叫"适时死"，属于正常的死亡；毁坏业致死叫"非时死"，又叫"横死"。这里有一个很朴素的比喻：一盏油灯，灯芯烧尽了，它灭——这是寿尽；灯油烧干了，它也灭——这是业尽；两样同时尽——这是两者皆尽；忽然来一阵风，把它吹灭——这是毁坏业。灯喻灯芯，灯油喻令生业，风喻毁坏业，一看就明白。四种死亡讲的是"灯怎样灭"，不是谁该在什么时候灭；这一层在共读时请务必分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五、三种死亡之相（三趣相）：业、业相、趣相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临终时，六门之一会现起一些景象或征兆，称为"死亡之相"。通常有三种情况中的一种现前。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。过去所造的善业或恶业重新呈现，体验起来犹如重新造作一遍。乐善好施的人，临终可能看到自己正在布施的影像；渔夫、猎人可能看到自己在捕鱼打猎；盗贼可能看到自己行窃；贪杯好色的人可能看到自己正在饮酒。这些影像以他曾造作的善行或不善行的样子出现，所以称为"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相。与所造善恶业有关的影像、片断或工具。喜欢礼敬、供养佛塔的人，这种善业在临终成熟，可能看到佛塔的影像、塔尖，或者看到自己拿着鲜花去供塔。反过来的例子也有：有人嗜好杀戮，临终可能看到刀的影像；曾有禅修者观察过去世，见到自己堕地狱的那一世，前一生临终时看到的是红红的血——那一世他是个杀猪的屠夫。请留意这个区分：看到"自己拿着花去供塔"，是业；看到"佛塔本身、花本身"，是业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趣相。趣，是将要投生的地方；相，是征兆、影像。趣相就是临终出现的下一生投生去处的影像。常行善积德、将要投生天界的人，往往见到极亮的光明、天界的宫殿、美妙的音乐，或天人下来迎接；将要投生为人，通常见到一片红色，那是母胎的影像；见到旷野、树丛、沼泽、坟墓或已去世的亲戚，可能是投生鬼类；见到动物的影像，则可能投生畜生；如果见到烈火、滚烫的河水油锅，听到凄厉的哭叫声等等，那是投生地狱的趣相——这一段我们只读它的结构，不做任何描绘，取其"临终所现，来自平时所造"的启示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未断尽烦恼的人，临终必定体验三者之一；即使昏迷，意门仍可能体验。所以这一节的落点不是"我会看到什么"，而是：你平时在心里反复排练什么，临终大概就现起什么。正因为如此，这一节是可以直接把握的地方——今天排练什么，是可以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六、死心之后：结生心无间生起，中间没有中阴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心一灭去，这一期生命就终结了；死亡心随生即灭，接着毫无间断地生起结生心，标志着另一个新生命的开始。死心还属于前一期生命，而从结生心开始，就是新的诸蕴、新的生命。这中间没有间隔，也没有"中阴身"——生死之间不是空出一段，而是接着一棒。用河流作比喻：河水转弯，看起来方向变了，但水流从来没有中断；死与生之间也是这样无间相续。这个"无间"的意思，就是经典里说的无间缘：前一个心灭去，后一个心立刻依它生起，中间不留缝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投生到哪里，由成熟的业决定：欲界善业在临终成熟，投生欲界善趣；不善业成熟，投生恶趣；曾造色界、无色界善业，则投生梵天界。结生心有十九种，依投生的趣不同而不同；可以根据众生的趣大致判断其结生心的类别，最难分辨的是人与天。把这四种成熟之地合到结生上，就是四种结生：不善业成熟，结生四恶趣；欲界善业成熟，结生欲界善趣；色界善业成熟，结生色界；无色界善业成熟，结生无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很重要：即使投生到再好的地方，只要还没有彻底断除烦恼，命终之后还是会堕落。佛陀在《增支部·第一不同所作经》里说：初禅、第二禅、第三禅、第四禅梵天界的凡夫，在梵天界过完天寿，命终之后还会往生地狱、畜生或鬼界（A.4.123）；《不动经》也说，空无边处、识无边处、无所有处天的凡夫，天寿命终之后同样会堕落（A.3.117）。无论天寿多么漫长、多么快乐，只要烦恼没有断尽，以前所造的业就还有机会成熟。所以这段教理真正的用处，不是让我们羡慕某一处，而是让我们不把希望寄托在"换个地方"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七、临终成熟的多是惯行业：善生才有善终，善终才有善生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此，上篇可以收在一处了。临终时成熟的业，多数不是临终那一刻才新造的，而是我们平时反复造作、反复练习的那一类——惯行业。所以有一句话说：善生才有善终，善终才有善生。它的意思不是"临终那一刻再努力"，恰恰相反：临终那一刻的底色，是几十年日常一层一层涂上去的。也正因为如此，临终关怀的重点不是替谁判断去处，而是帮助临终者成熟善业——多陪伴、多倾听、协助他回忆自己做过的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实务上的分寸。经典明确说，不应该对临终者赞叹死亡，或者劝说他放弃生命；即使赞叹死的美好、或者劝勉死亡，也属于杀生。我们照实转达这个护生立场；至于医疗与丧葬的具体安排，属于专业安宁疗护的范畴，不是主持人可以自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那么今天能做的事是什么？很具体：趁现在、趁今天，栽培一个善的惯行。一句问候、一次让座、每天几分钟安静地陪着自己——它小到不必向谁报告，却正是临终时最容易现前的那一类业。上篇就到这里。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自愿分享：可以从"跳过"开始，任何人都可以只说"我先听听"；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只谈自己，不谈别人</w:t>
      </w:r>
      <w:r>
        <w:rPr>
          <w:rFonts w:ascii="Times New Roman" w:hAnsi="Times New Roman" w:eastAsia="宋体"/>
          <w:b w:val="0"/>
          <w:sz w:val="21"/>
        </w:rPr>
        <w:t>——尤其不替任何人解释他的遭遇。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读到"心在生命里只有两种状态：心路与离心路"，你想到自己哪些"离心路"的时刻？（临睡前、发呆、什么也没想的那几分钟）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佛教说"只要死心一灭去，即宣告一个生命的结束"，又说死生如"昨天黑夜带来今天破晓"。这句话给你的感觉更像安慰，还是更像提醒？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四种死亡里（寿尽、业尽、两者皆尽、毁坏业），哪一种你最常听说，或者最想了解？说说你的直觉就好。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（备用）有分心"如河流、即生即灭"，这一段你读得懂吗？哪一句最想再听一遍？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主持人提示：本讲涉死亡，</w:t>
      </w:r>
      <w:r>
        <w:rPr>
          <w:rFonts w:ascii="Times New Roman" w:hAnsi="Times New Roman" w:eastAsia="宋体"/>
          <w:b/>
          <w:color w:val="222222"/>
          <w:sz w:val="20"/>
        </w:rPr>
        <w:t>语气比平时更缓</w:t>
      </w:r>
      <w:r>
        <w:rPr>
          <w:rFonts w:ascii="Times New Roman" w:hAnsi="Times New Roman" w:eastAsia="宋体"/>
          <w:b w:val="0"/>
          <w:color w:val="222222"/>
          <w:sz w:val="20"/>
        </w:rPr>
        <w:t>。若有人提到"最近家里有人走了"，先温和回应一句"今晚我们把课听好，也把自己照顾好"，再把话题轻轻带回；</w:t>
      </w:r>
      <w:r>
        <w:rPr>
          <w:rFonts w:ascii="Times New Roman" w:hAnsi="Times New Roman" w:eastAsia="宋体"/>
          <w:b/>
          <w:color w:val="222222"/>
          <w:sz w:val="20"/>
        </w:rPr>
        <w:t>不追问细节、不替逝者解读业报</w:t>
      </w:r>
      <w:r>
        <w:rPr>
          <w:rFonts w:ascii="Times New Roman" w:hAnsi="Times New Roman" w:eastAsia="宋体"/>
          <w:b w:val="0"/>
          <w:color w:val="222222"/>
          <w:sz w:val="20"/>
        </w:rPr>
        <w:t>。分享不必每人都讲，沉默同样是用功。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分钟的常见切法：规则宣读约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60–90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分钟）＋机动收束；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人时，改为"一人一句"：只说一个词——"今晚我想到的是……"；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若有人明显超时，用"谢谢你说的这一点，我很想听后面的朋友也说说"自然收束；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若全员安静，主持人先说一件自己的小事作示范。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复述关键词：用五到十个字复述对方的核心（"你说的是那种『说走就走』的感觉"）；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白板记录：只记"现象词"，不记人名，留到主题讨论用；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不接话茬：分享阶段不解释教理、不判断对错——解释的冲动留给下一环节的原文。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问题一：心在生命里只有两种状态——这对理解"心"有什么启发？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本问目的：让成员学会"从原文找答案"，把"心是一条流"这件事说实。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引导路径：请回到上篇第一、二节——活跃的"心路"是心与外界互动；不活跃的"离心路"里，其实只有一种心在运作：有分心，它不断地生灭，犹如河流，故称"有分流"；而投生的最初那一刹那，就是结生心。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提示：落点不是"心很神秘"，而是"心从来没有断过"。我们以为"没心"的时候，其实心一直在相续——所以今天造的每一个念、每一件事，都进到这条流里。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问题二：三趣相各是什么？它对我们"平时的活法"有什么提醒？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本问目的：把"三趣相"从名词变成三种可理解的情况，并把落点从"死时会看到什么"移到"平时排练什么"。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业＝过去所造善恶重新呈现，如重做一遍（布施者见自己在布施）；业相＝与之相关的影像、片断、工具（供塔者见佛塔或鲜花，屠夫临终见血色）；趣相＝下一生投生处的影像（人＝红色母胎、天界瑞相、畜生＝动物影像）。三者的区分点是：是"行为"、是"影像与工具"，还是"去处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提示：把这一问收在一句话上——"你平时在心里反复排练什么，临终大概就现起什么"。</w:t>
      </w:r>
      <w:r>
        <w:rPr>
          <w:rFonts w:ascii="Times New Roman" w:hAnsi="Times New Roman" w:eastAsia="宋体"/>
          <w:b/>
          <w:color w:val="222222"/>
          <w:sz w:val="20"/>
        </w:rPr>
        <w:t>注意：不渲染恐怖、不追问任何人的遭遇、不替任何人判断去处。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问题三：为什么说"死生无间、随业结生"？这对"当下种因"意味着什么？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本问目的：把"无间缘"讲成大白话，并落到可把握的因。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引导路径：死心随生即灭，接着毫无间断地生起结生心，中间没有中阴；如河水转弯而不断流。投生何处由成熟的业决定：欲界善业→欲界善趣，不善业→恶趣，色界无色界善业→梵天界。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提示：落点是"死生是一步接一步的相续，没有断档"；正因为没有断档，今天造的因就不会白费。可顺带点一句：纵生善处，烦恼未断仍会堕落（A.4.123），所以不把希望寄托在"换个地方"。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冷场时：请一位成员用一句话向完全没接触过佛教的朋友解释"死生无间"，你会怎么说？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冷场时（第二选择）：请任一位从白板挑一个词，问"如果那就是我临终前反复排练的东西，我想换掉哪一个"？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过热时（有人开始猜谁投生哪里）：立即收束——"我们不解释别人的去处；能把握的，是今天种的因。"并请全场做三次呼吸再继续。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【现象】你一天里有多少时刻是"心在活跃地忙"，又有多少是"心静静待着"？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【影响】如果心是一条不断的流，那你"随手做的"那些小事，正往这条流里放进什么？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【应对】这一周，每天给自己一分钟，安静地"知道心在呼吸"——这就是在照顾这条流。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是"下篇"，讲业的内部构造。请先立住三句话：一件事＝一连串业（同一性）；同一组业能起多种作用（多样性）；果要待缘——四种成就与四种失坏（运作定则）。最后落到"保持善心的持续连贯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，可逐字照读。全篇七节：①同一性理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②前善·中善·后善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③决意思与前后思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④多样性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⑤果要待缘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⑥四种成就与四种失坏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⑦心转业转。</w:t>
      </w:r>
      <w:r>
        <w:rPr>
          <w:rFonts w:ascii="Times New Roman" w:hAnsi="Times New Roman" w:eastAsia="宋体"/>
          <w:b/>
          <w:color w:val="222222"/>
          <w:sz w:val="20"/>
        </w:rPr>
        <w:t>本讲最容易被误用，读第三、四节涉及"无间业""地狱""鬼界"处，读后紧跟一句"这是经典在讲原理，不是针对在座任何一位"。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第三节两个例子（玛哈摩嘎喇那尊者前世、迭瓦达德）可略读，但"决意思才能作令生业"一句必读。若时间紧，第五节可只读"并非有因就一定有果报，但有果报一定有因"一句加四种成就的四条定义。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原文材料①：★核心·朗读学习资料（下篇）——业的同一性、多样性与运作定则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：《业与轮回·第3周·朗读学习资料（下篇）——业的同一性、多样性与运作定则》（据知识库「古源尊者开示及上座部佛教资料」整理）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把"业"从外面看了一圈：业就是思；业依作用、依成熟次序、依成熟时间、依成熟之地，各有四种；善与不善的界线在动机；临终所现，来自平时的惯行。这一周我们换个方向，把业拿到手里，翻开来看看它的内部构造。这一篇讲三件事：一件事其实是一串业，这是同一性；同一串业能起好几种不同的作用，这是多样性；而果什么时候熟，还要待条件，这是运作定则。三件事合起来，对我们只有一句用处——知道劲该往哪里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一、"一个业"其实是一连串的业：同一性理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令生业、支持业、阻碍业、毁坏业讲完之后，帕奥西亚多引出了一个很重要的内容——业的同一性理。什么叫同一性理？一个已经造作的行为，是由一连串的业构成的；根据同一性理，这一连串业是相同的——不同的速行心，乃至一连串不同心路的速行心，都具有同一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日常的例子。我们去布施，包括提前准备、正式布施、过后回想，这整个过程可以被视为同一个布施的业；持戒等其他善行也是如此。造不善业也一样：以欲邪行为例，从开始准备诱惑他人、行淫，到之后回想，整个过程中也可以视为同一个业。有些行为可能经过相当长的时间，其间生起了无数心路，但基于同一性理，仍然算作同一个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典说：当说到"一个业"时，实际上是指构成一个已完成行为的"一连串的业（思）"。这就是"一件事，从准备、去做，到回想，算同一个业"的道理。理解这一点，生活里很多困惑会松开：我们平常说"我做了一件好事"，那其实不是一个点，而是一条线；线上每一段的心，都算在这件事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二、善心要由始至终：前善、中善、后善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性理最实用的一个推论是：如果一个善业中间夹杂了很多不善，这个善业整体的力量就会被削弱。比如一次布施，事前很欢喜地准备，正式布施时却带着不耐烦、比较、炫耀，事后又后悔——事情是做完了，但这条线上掺了别的料，整体力量就弱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反过来也一样：如果造作的是不善业，而在这整个过程中我们多次生起惭愧，也悔过并做补偿，这个不善业整体的力量也会被削弱，不会因为反复回想而继续增长。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典反复提醒两件事。造善的时候，应该由始至终保持善心——事前善、事中善、事后善，前后都是善的，这条线才干净、才有力量。造恶的时候——由于习性、由于贪瞋痴，我们总会造作一些恶行——要及时地发现、悔过并补救；及时发现了，它的力量就不会重复增长，乃至能被削弱。这两句话比任何名相都更值得带回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三、决意思与前后思：谁在造那个"决定性的思"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同一串业里，各个"思"的分量并不一样。这里要引两个词：足道业、决意思。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足道业，是指某个行为成为"已完成"的业，必须是有意为之——要有想做这件事的欲、要有实施的行为、要达成效果。杀生、不与取等要具足各自的要素，业才算完成，才叫足道业。而这个足道业完成当下的那个思，称为"决意思"；在决意思之前、之后生起的思，称为"前后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般只有造成足道业的那个决意思，才能够作为带来再生的令生业而起作用；前后思一般会作为支持业、阻碍业、毁坏业，以及生命期间的其它令生业起作用。这是一般规则。但也有例外：五种无间业——杀父、杀母、杀阿拉汉、分裂僧团、出佛身血，这些极重的业，即使未足道，也可能产生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两个例子。第一个是玛哈摩嘎喇那尊者的过去世：他曾受妻子怂恿，计划杀死双目失明的父母，把父母骗进黑森林，自己装成强盗下手；当他举起棍棒时，听见父母仍在喊他的名字、叫他赶紧逃走，才恍然大悟，终于没有下杀手。杀业未足道，但因为杀父杀母的思业极重，他又确实动了手，那一世的下一生仍堕入地狱受苦很久。第二个是迭瓦达德（提婆达多）：他害佛未遂，导致出佛身血——出佛身血本身是五无间业之一，已经足道；但他分裂僧团的行为也足道，而且更重。所以最终是分裂僧团这个业，成为他无间地狱结生的令生业；若没有分裂僧团，出佛身血的业会在临终时产生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这两个例子讲的是同一件事：分量重的思，会在关键时刻起作用。请注意，这只是经典在说明原理，不是用来评判任何人的。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四、同一组业，可以起多种作用：多样性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有四种作用：带来结生时与生命期间的果报名色，是令生业；支助善或不善的令生业的果报成熟并使它持续，是支持业；障碍善或不善的令生业的果报，是阻碍业；得到控制权、中止善或不善令生业的果报，是毁坏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关键在于：这四种作用，可以全部由一个业产生——具有同一性的不同业，能产生不同的作用。这就是"多样性"。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来说，当你供养一位具德者，在布施前、布施时、布施后，有许多许多亿万的意门心路在名色相续流中即生即灭，而每条心路都有七个善速行心。它们有些作为令生业产生作用，有些作为支持业，有些作为阻碍业，有些作为毁坏业；还有许多根本不起作用，因为它们将失去效力。一件事里，竟然同时具备四种作用，外加大量的不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迭瓦达德是另一个好例子。一个善业作为令生业，产生了他生于王族的生命；这个善业继续作为令生业与支持业，在他做释迦王子、乃至出家成为比库时带给他快乐。后来他因恶行被宣布与僧团无关，失去人们的尊敬——这是他的善果报被成熟为阻碍业的不善业所障碍。最后，他因分裂僧团而再生于地狱：分裂僧团的不善重业成熟为毁坏业，中止了维持他人生的善令生业与支持业；同一个分裂僧团的行为里，另有思作为令生业，带给他无间地狱的结生，其余的思则作为支持业，加剧并延长其地狱之苦。一个行为，亿万速行，作用各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难达咖鬼的故事更细。他上一生是位将军，持无因、无作的大邪见，终其一生造下无数不善业，因此投生为鬼。他的女儿伍答拉是入流圣者，供养一位到村里托钵的阿拉汉，并把功德回向给已故的父亲；他喊出"萨度"随喜，这个善业当下成熟，令他在鬼界生命里产生了如天人一般的享乐，持续六个月。但这个业不够强，不足以成为毁坏业终止他的鬼界生命，只够作那段生命期间的令生业。六个月之后，一个更强的定邪见惯行业成熟为毁坏业，终止了他还不算太苦的鬼道生命；接着一个具同一性的邪见业成熟为令生业，使他投生无间地狱；其余的邪见业则成熟为支持业，令那一段生命持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这一节的落点很实在：既然一件事里既有令生、支持、阻碍、毁坏，还有许多根本不起作用的业，我们就不必为每一个走神的念头焦虑。方向对、尽量连贯，比"每个念头都完美"重要得多。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五、运作定则：果要待缘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过，业有四种分类法：依产生的作用分、依成熟的顺序分、依成熟的时间分、依成熟之地分。四种分类各自回答不同的问题。而当我们要问"它什么时候熟、凭什么熟"的时候，就落到两个字上——原因与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业需要依赖什么条件才能成熟、带来果报？异刹那业缘的果报成熟，仰赖两个方面：原因与成熟的条件。原因，是过去造下的思业留在心里的那份缘力；条件，是已造的业要在另一个时间成熟，所需要依赖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运作的基本原则是善有善报、恶有恶报：不善业带来不愉悦、痛苦的果报；以无明、爱、取为因的善业，带来可意、快乐的果报。但善业与不善业并不是在任何情况下都会带来果报，它们只有在适当的因缘条件下才会成熟。所以说：并非有因就一定有果报，但有果报一定有因。我们无始以来造下的无数善恶业，其中大量都还没有成熟，也就是还没有遇到适合成熟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这句话值得多念几遍。它一方面挡住了"我做了善事怎么没好报"的怨气——不是不报，是条件未具；另一方面也挡住了"反正都是注定的"的自弃——条件是可以改变的。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六、四种成就与四种失坏：我能抓的是"方式"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经典与注疏把这"条件"讲成四种成就与四种失坏。成就，使不善业无法成熟而令善业得以成熟；失坏，则使善业无法成熟而令不善业得以成熟。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趣成就与趣失坏。趣是有情投生之处；投生人天善趣是趣成就，投生四恶趣是趣失坏。第二种，所依成就与所依失坏。所依指我们的色身与外表，结构匀称、健全无缺是所依成就，相反是所依失坏；也有人把它扩展到生活环境。第三种，时成就与时失坏。时成就是生逢其时，所处时代政府贤明、民众良善；最主要的时成就是能值遇佛陀的正法，正法还住立，还能修习佛法、证悟道果。时失坏就是生不逢时，例如遭逢天灾人祸、兵荒马乱。第四种，方式成就与方式失坏，或译为努力成就与努力失坏，指正确或错误的方式，佛陀称之为"业的成就"或"业的过失与失坏"：一生当中，身、语、意所造的都是十善业——离杀生、离不与取、离欲邪行、离妄语、离离间语、离粗恶语、离杂秽语、不贪婪、不瞋怒并持有正见，这是方式成就；反之，一生造作种种不善业，是方式失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里，前三种多半已经定了，或者不易由自己掌握；唯有方式成就，抓在自己手里。它主要表现为：一生当中经常造作的惯行业，是十善业还是十不善业。此外，善友是最主要的时成就，也是最主要的方式成就——这一点很多人想不到：亲近什么人，本身就是在改自己的条件。所以有句话说得直白：改命不用去看命，每天把自己的身语意摆正，就是在改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七、收束：心转，业转，命运就会转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一个把同一性与多样性同时说尽的故事：秃耳天女。她因过去世长时间持戒、禅修、供养，得了美貌，住在天宫；但宫殿旁边有一个由她的不善业所成的池塘，每到半夜，她就要走到池塘里，她的欲邪行业与妄语业会化成一只外表非常吓人的秃耳大黑狗，攻击她、吞嚼她。每天都是这样：具有同一性造下来的十福业，带来天界的享乐；具有同一性的恶业，带来遭受恶狗攻击并吞嚼的折磨。她每一次被咬死，变成一堆骨头，然后又变回天宫的样子——那是生命期间的令生业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个"她"，同一串业，一面是天福，一面是苦报，两线并行，互不相消。这不是要吓谁，而是把上面那两句话说实：造善要由始至终，造恶要及时补救。因为同一组业可以被支持，也可以被削弱；所以此刻这一颗善心，就在那条线上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所以这一篇读到最后，不是要我们去算旧账。同一性理不能拿来给别人判一句"他一贯如此"，它只用来看自己的心：这件事，我从准备、去做到回想，用的究竟是哪一种心。看清了，改的也只是自己的下一段。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用一句话收束这一篇：过去决定起点，当下仍能转业——心转，业转，命运就会转。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自愿：想说就说，不想说可以听；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一次一位，不打断、不评判、不给建议；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分享的是"我"，不是"他"——</w:t>
      </w:r>
      <w:r>
        <w:rPr>
          <w:rFonts w:ascii="Times New Roman" w:hAnsi="Times New Roman" w:eastAsia="宋体"/>
          <w:b/>
          <w:sz w:val="21"/>
        </w:rPr>
        <w:t>只说自己的经历与体会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绝不拿今天的道理去评判任何人的过往</w:t>
      </w:r>
      <w:r>
        <w:rPr>
          <w:rFonts w:ascii="Times New Roman" w:hAnsi="Times New Roman" w:eastAsia="宋体"/>
          <w:b w:val="0"/>
          <w:sz w:val="21"/>
        </w:rPr>
        <w:t>（尤其同一性理：不说"他就是这样一贯的人"）；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若有人因回忆而情绪起伏，主持人为其喊停、温和照护，</w:t>
      </w:r>
      <w:r>
        <w:rPr>
          <w:rFonts w:ascii="Times New Roman" w:hAnsi="Times New Roman" w:eastAsia="宋体"/>
          <w:b/>
          <w:sz w:val="21"/>
        </w:rPr>
        <w:t>绝不追问细节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今天读到"一件事，从准备、去做、到回想，算同一个业"。请想一件你最近做过的小事（洗碗、送人一程、回一条信息）——它的三段，各是什么心情？</w:t>
      </w:r>
      <w:r>
        <w:rPr>
          <w:rFonts w:ascii="Times New Roman" w:hAnsi="Times New Roman" w:eastAsia="宋体"/>
          <w:b/>
          <w:sz w:val="21"/>
        </w:rPr>
        <w:t>不打分，只说说看。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一件善业中间夹杂了很多不善，整体的力量就被削弱。你有没有过"一边做事，一边心里埋怨"的经验？——</w:t>
      </w:r>
      <w:r>
        <w:rPr>
          <w:rFonts w:ascii="Times New Roman" w:hAnsi="Times New Roman" w:eastAsia="宋体"/>
          <w:b/>
          <w:sz w:val="21"/>
        </w:rPr>
        <w:t>只谈自己，不谈别人。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"造恶之后及时惭愧、忏悔、补偿，力量会被削弱。"这句话给你的切身感受是什么？你有没有过"做错了、后来补上了"的经验，让你心里轻了一些？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（备用）四种成就里，"方式成就"抓在自己手里。你觉得自己最容易摆正的是哪一样——身、语，还是意？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主持人提示：若有人开始替别人下判断，请温和拉回："我们说回自己——这让我想到了什么、我准备怎么做？"若现场安静，可先由主持人自己说一件"我最近一边做一边抱怨"的小事作示范——</w:t>
      </w:r>
      <w:r>
        <w:rPr>
          <w:rFonts w:ascii="Times New Roman" w:hAnsi="Times New Roman" w:eastAsia="宋体"/>
          <w:b/>
          <w:color w:val="222222"/>
          <w:sz w:val="20"/>
        </w:rPr>
        <w:t>主持人先示弱，全场才敢真实</w:t>
      </w:r>
      <w:r>
        <w:rPr>
          <w:rFonts w:ascii="Times New Roman" w:hAnsi="Times New Roman" w:eastAsia="宋体"/>
          <w:b w:val="0"/>
          <w:color w:val="222222"/>
          <w:sz w:val="20"/>
        </w:rPr>
        <w:t>。本讲提问要"落到东西上"：不问"你怎么理解同一性理"，而问"上周那件小事，做之前你心里在说什么？"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问题一：什么是"业的同一性理"？为什么"一个业"其实是"一连串的业"？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本问目的：让成员用自己的生活例子把"一件事＝一串业"说出来。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一节——"一个已经造作的行为，由一连串的业构成；这一连串业是相同的"。请成员画三段：提前想、做准备（前）→真的去做（中）→做完回想（后）。三段合起来，才叫"我做了这件事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提示：追问——如果三段里的心不一样（前面很欢喜、中间很勉强、后面很后悔），那条线上就"掺了别的料"。</w:t>
      </w:r>
      <w:r>
        <w:rPr>
          <w:rFonts w:ascii="Times New Roman" w:hAnsi="Times New Roman" w:eastAsia="宋体"/>
          <w:b/>
          <w:color w:val="222222"/>
          <w:sz w:val="20"/>
        </w:rPr>
        <w:t>本问只作教理理解，不涉任何人的命运判断。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问题二：为什么"同一组业能产生四种不同的作用"？这对我们有什么启发？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本问目的：把"多样性"落到"不必为每一个走神的念头焦虑"。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四节——四种作用是令生、支持、阻碍、毁坏；"这四种作用可以全部由一个业产生"。供养一位具德者时，布施前、布施时、布施后有无量意门心路即生即灭，每条心路七个速行：有些作令生业，有些作支持业，有些作阻碍业，有些作毁坏业，还有许多根本不起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提示：可问一句很实在的话——"如果一件事里『根本不起作用』的业也有很多，那我们要不要为每一个走神的念头焦虑？"答案是不必：重点是方向与连贯，不是每个念头的完美。</w:t>
      </w:r>
      <w:r>
        <w:rPr>
          <w:rFonts w:ascii="Times New Roman" w:hAnsi="Times New Roman" w:eastAsia="宋体"/>
          <w:b/>
          <w:color w:val="222222"/>
          <w:sz w:val="20"/>
        </w:rPr>
        <w:t>请主持人守住"看原理、不评人"的边界。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问题三：业果成熟要待"条件"——四种成就与四种失坏里，我能把握的是哪一样？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本问目的：把"果要待缘"从一个安慰，变成一个动作。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五、六节——"并非有因就一定有果报，但有果报一定有因"；条件是四种成就与四种失坏：趣（投生之处）、所依（身心环境）、时（值遇正法之时）、方式（十善还是十不善）。前三种多已定或不易自主，唯有方式成就抓在自己手里；善友是最主要的时成就，也是最主要的方式成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提示：若有人因"四种失坏"而生自弃，温和拉回——"材料刚讲的正是『转』：恶业可以被削弱，方式成就可以从今天开始。"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主持人（本问的"一句落地"，请务必执行）：请把四种成就与四种失坏收在</w:t>
      </w:r>
      <w:r>
        <w:rPr>
          <w:rFonts w:ascii="Times New Roman" w:hAnsi="Times New Roman" w:eastAsia="宋体"/>
          <w:b/>
          <w:color w:val="222222"/>
          <w:sz w:val="20"/>
        </w:rPr>
        <w:t>一个可操作的动作</w:t>
      </w:r>
      <w:r>
        <w:rPr>
          <w:rFonts w:ascii="Times New Roman" w:hAnsi="Times New Roman" w:eastAsia="宋体"/>
          <w:b w:val="0"/>
          <w:color w:val="222222"/>
          <w:sz w:val="20"/>
        </w:rPr>
        <w:t>上，写在白板上——"</w:t>
      </w:r>
      <w:r>
        <w:rPr>
          <w:rFonts w:ascii="Times New Roman" w:hAnsi="Times New Roman" w:eastAsia="宋体"/>
          <w:b/>
          <w:color w:val="222222"/>
          <w:sz w:val="20"/>
        </w:rPr>
        <w:t>这一周，我只守一件小事：事前欢喜、事中专心、事后欢喜。</w:t>
      </w:r>
      <w:r>
        <w:rPr>
          <w:rFonts w:ascii="Times New Roman" w:hAnsi="Times New Roman" w:eastAsia="宋体"/>
          <w:b w:val="0"/>
          <w:color w:val="222222"/>
          <w:sz w:val="20"/>
        </w:rPr>
        <w:t>"然后对全场说："原理记不住没关系；这个动作，请大家带回家。它就是'方式成就'，是我们唯一真正能把握的那一个条件。"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主持人提示：讨论要停在体悟上，不追求结论统一。若现场滑向"谁善谁恶、谁该得什么报"，及时收束："我们不解释别人的因果——能把握的，是今天这颗心。"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【现象】同一件事，用不用心、有没有半途动摇，结果往往不一样——你留意过自己做小事时心里的起伏吗？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【影响】若一件事从准备到回想都算"同一个业"，那你在过程中改变的心念，还算不算数？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【应对】这一周，做一件小事时试着"有始有终"——开始时提醒自己，结束时安静回味一下。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今晚我们把镜头推到了生命的最后一段，又回到业的内部。</w:t>
      </w:r>
      <w:r>
        <w:rPr>
          <w:rFonts w:ascii="Times New Roman" w:hAnsi="Times New Roman" w:eastAsia="宋体"/>
          <w:b/>
          <w:sz w:val="21"/>
        </w:rPr>
        <w:t>上篇是临终心路与结生</w:t>
      </w:r>
      <w:r>
        <w:rPr>
          <w:rFonts w:ascii="Times New Roman" w:hAnsi="Times New Roman" w:eastAsia="宋体"/>
          <w:b w:val="0"/>
          <w:sz w:val="21"/>
        </w:rPr>
        <w:t>——心只有两种状态：活跃的"心路"与不活跃的"离心路"；离心路只有三心：结生心（生命的第一个心）、有分心（贯穿一生的背景心流，即生即灭如河流）、死心（最后一个心）。佛陀说"此心清净，它被外来的污垢所污染"：有分心是果报心，故清净；污染它的是后来速行心中生起的贪瞋痴——所以它无常无我，不可执为真心。死亡有四种：寿尽、业尽、两者皆尽、毁坏业；临终六门之一现起三趣相：业、业相、趣相；死心一灭，结生心无间生起，中间没有中阴。而临终成熟的多是惯行业——这就是为什么要在今天、在此刻，为那一刻种下能现前的善。</w:t>
      </w:r>
      <w:r>
        <w:rPr>
          <w:rFonts w:ascii="Times New Roman" w:hAnsi="Times New Roman" w:eastAsia="宋体"/>
          <w:b/>
          <w:sz w:val="21"/>
        </w:rPr>
        <w:t>下篇是业的内部构造</w:t>
      </w:r>
      <w:r>
        <w:rPr>
          <w:rFonts w:ascii="Times New Roman" w:hAnsi="Times New Roman" w:eastAsia="宋体"/>
          <w:b w:val="0"/>
          <w:sz w:val="21"/>
        </w:rPr>
        <w:t>——一件事从准备、去做到回想，是一连串相同的业（同一性）；中间夹杂不善，整体力量就被削弱，所以造善要前善、中善、后善，造恶要及时惭愧、悔过、补偿；同一组业又能起令生、支持、阻碍、毁坏等不同作用（多样性），还有许多根本不起作用；而果要待缘——"并非有因就一定有果报，但有果报一定有因"，四种成就与四种失坏里，方式成就最能抓在自己手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心是一条不断的流</w:t>
      </w:r>
      <w:r>
        <w:rPr>
          <w:rFonts w:ascii="Times New Roman" w:hAnsi="Times New Roman" w:eastAsia="宋体"/>
          <w:b w:val="0"/>
          <w:sz w:val="21"/>
        </w:rPr>
        <w:t>——死生无间，随业结生；中间没有中阴，也没有断档。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三趣相的落点不在"看什么"，在"排练什么"</w:t>
      </w:r>
      <w:r>
        <w:rPr>
          <w:rFonts w:ascii="Times New Roman" w:hAnsi="Times New Roman" w:eastAsia="宋体"/>
          <w:b w:val="0"/>
          <w:sz w:val="21"/>
        </w:rPr>
        <w:t>——平时反复做的事，临终最容易现前。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一件事从头到尾算一个业</w:t>
      </w:r>
      <w:r>
        <w:rPr>
          <w:rFonts w:ascii="Times New Roman" w:hAnsi="Times New Roman" w:eastAsia="宋体"/>
          <w:b w:val="0"/>
          <w:sz w:val="21"/>
        </w:rPr>
        <w:t>——所以做的时候尽量前后都是善心；做错了，及时补救，力量就会被削弱。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心是一条不断的流，死生无间、随业结生；临终所现来自平时所造，所以要栽培善的惯行；一件事从头到尾算一个业，所以尽量前后都是善心。这一周挑一件小事，从头到尾做干净就好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用一句话说明"心路／离心路"的差别，并列出离心路三心（结生心、有分心、死心）。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默写四种死亡与三种死亡之相，各举一例（善的、不善的各一）。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用一句话说明"死心一灭、结生心无间生起"，并说说"无间缘"在这里指什么。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用自己的一件小事，画出"准备—实施—回想"三段，标出哪一段的心最需要调整。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实践题：本周选一件小事，练习"前善、中善、后善"；不必向谁报告，愿意的话下周分享一句。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第4周我们读"轮回机制与生活启示"——六道与三十一界是怎样一张地图，轮回靠什么运转，"盲龟浮木"为什么说人生难得，以及这些教理最后怎样落回日常生活。请带着今天的问题来：既然临终所现来自惯行，那么这一周，我具体要改的惯行是哪一件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（回向毕，主持人关照一句：今晚这一课也许勾起了你的一些回忆。愿意的话，可以留下坐一会儿；需要先离开，也完全没关系。散场后若见有人神情低落，不追问细节，只轻声问一句"今晚还好吗"。）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心理安全第一（本讲第一要务）</w:t>
      </w:r>
      <w:r>
        <w:rPr>
          <w:rFonts w:ascii="Times New Roman" w:hAnsi="Times New Roman" w:eastAsia="宋体"/>
          <w:b w:val="0"/>
          <w:sz w:val="21"/>
        </w:rPr>
        <w:t>：本讲涉及临终、死亡、结生，是最容易让书友（尤其刚经历丧亲者）紧张的一课。主持人须全程守住三点：①</w:t>
      </w:r>
      <w:r>
        <w:rPr>
          <w:rFonts w:ascii="Times New Roman" w:hAnsi="Times New Roman" w:eastAsia="宋体"/>
          <w:b/>
          <w:sz w:val="21"/>
        </w:rPr>
        <w:t>语气平和、语速放慢</w:t>
      </w:r>
      <w:r>
        <w:rPr>
          <w:rFonts w:ascii="Times New Roman" w:hAnsi="Times New Roman" w:eastAsia="宋体"/>
          <w:b w:val="0"/>
          <w:sz w:val="21"/>
        </w:rPr>
        <w:t>，把"死亡"讲成"心的相续流"，像讲灯焰明灭、河流接续，</w:t>
      </w:r>
      <w:r>
        <w:rPr>
          <w:rFonts w:ascii="Times New Roman" w:hAnsi="Times New Roman" w:eastAsia="宋体"/>
          <w:b/>
          <w:sz w:val="21"/>
        </w:rPr>
        <w:t>绝不渲染恐怖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/>
          <w:sz w:val="21"/>
        </w:rPr>
        <w:t>不恐吓、不承诺</w:t>
      </w:r>
      <w:r>
        <w:rPr>
          <w:rFonts w:ascii="Times New Roman" w:hAnsi="Times New Roman" w:eastAsia="宋体"/>
          <w:b w:val="0"/>
          <w:sz w:val="21"/>
        </w:rPr>
        <w:t>——既不借"恶趣、地狱趣相"制造恐惧，也不借"善终、往生"许诺任何人的结果；③</w:t>
      </w:r>
      <w:r>
        <w:rPr>
          <w:rFonts w:ascii="Times New Roman" w:hAnsi="Times New Roman" w:eastAsia="宋体"/>
          <w:b/>
          <w:sz w:val="21"/>
        </w:rPr>
        <w:t>只讲机制，不评去处</w:t>
      </w:r>
      <w:r>
        <w:rPr>
          <w:rFonts w:ascii="Times New Roman" w:hAnsi="Times New Roman" w:eastAsia="宋体"/>
          <w:b w:val="0"/>
          <w:sz w:val="21"/>
        </w:rPr>
        <w:t>。经典原句是"死亡是每个人都必须面对的，而且应该学会坦然面对的，它是人生必经的过程"，我们取其"坦然了解"的态度，不取其任何判定。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读书会不是咨询室，随时可以暂停（本讲必做动作）</w:t>
      </w:r>
      <w:r>
        <w:rPr>
          <w:rFonts w:ascii="Times New Roman" w:hAnsi="Times New Roman" w:eastAsia="宋体"/>
          <w:b w:val="0"/>
          <w:sz w:val="21"/>
        </w:rPr>
        <w:t>：开场即立好"出口"——"今天若有人觉得心里发紧，可以随时做几次深呼吸，或到旁边安静一下、喝口水，不必勉强；中途离开也不用解释。"分享与讨论中若有人落泪或长时间沉默，</w:t>
      </w:r>
      <w:r>
        <w:rPr>
          <w:rFonts w:ascii="Times New Roman" w:hAnsi="Times New Roman" w:eastAsia="宋体"/>
          <w:b/>
          <w:sz w:val="21"/>
        </w:rPr>
        <w:t>优先安顿人、其次才是内容</w:t>
      </w:r>
      <w:r>
        <w:rPr>
          <w:rFonts w:ascii="Times New Roman" w:hAnsi="Times New Roman" w:eastAsia="宋体"/>
          <w:b w:val="0"/>
          <w:sz w:val="21"/>
        </w:rPr>
        <w:t>：递纸巾、为其喊停、"我们慢慢来，不着急"。</w:t>
      </w:r>
      <w:r>
        <w:rPr>
          <w:rFonts w:ascii="Times New Roman" w:hAnsi="Times New Roman" w:eastAsia="宋体"/>
          <w:b/>
          <w:sz w:val="21"/>
        </w:rPr>
        <w:t>不要追问逝者细节，不要替逝者解读业报，也不要给出心理诊断或治疗建议</w:t>
      </w:r>
      <w:r>
        <w:rPr>
          <w:rFonts w:ascii="Times New Roman" w:hAnsi="Times New Roman" w:eastAsia="宋体"/>
          <w:b w:val="0"/>
          <w:sz w:val="21"/>
        </w:rPr>
        <w:t>；若判断对方需要专业帮助，只温和提示"这可能需要找专业的心理或医疗帮助"，并尊重其选择。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不诊断、不下病情与寿数判断、不影射</w:t>
      </w:r>
      <w:r>
        <w:rPr>
          <w:rFonts w:ascii="Times New Roman" w:hAnsi="Times New Roman" w:eastAsia="宋体"/>
          <w:b w:val="0"/>
          <w:sz w:val="21"/>
        </w:rPr>
        <w:t>：本讲名相涉及"善趣、恶趣、结生、无间业"，</w:t>
      </w:r>
      <w:r>
        <w:rPr>
          <w:rFonts w:ascii="Times New Roman" w:hAnsi="Times New Roman" w:eastAsia="宋体"/>
          <w:b/>
          <w:sz w:val="21"/>
        </w:rPr>
        <w:t>这些是经典在说明"心如何相续"的原理，不是用来评判任何人的</w:t>
      </w:r>
      <w:r>
        <w:rPr>
          <w:rFonts w:ascii="Times New Roman" w:hAnsi="Times New Roman" w:eastAsia="宋体"/>
          <w:b w:val="0"/>
          <w:sz w:val="21"/>
        </w:rPr>
        <w:t>，尤其不可影射在场者或其家人。若有人把名相对号入座（"我家人是不是……"），温和拉回："这些是经典在描述法则，不是给我们去判谁、定谁的。我们只取它的启示：珍惜当下、栽培善行。"</w:t>
      </w:r>
      <w:r>
        <w:rPr>
          <w:rFonts w:ascii="Times New Roman" w:hAnsi="Times New Roman" w:eastAsia="宋体"/>
          <w:b/>
          <w:sz w:val="21"/>
        </w:rPr>
        <w:t>主持人也不回答"我还能活多久""他往生到哪里"这类问题</w:t>
      </w:r>
      <w:r>
        <w:rPr>
          <w:rFonts w:ascii="Times New Roman" w:hAnsi="Times New Roman" w:eastAsia="宋体"/>
          <w:b w:val="0"/>
          <w:sz w:val="21"/>
        </w:rPr>
        <w:t>，统一回应："这不是我能判断的，我们只谈今天能做的因。"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"三趣相"只作了解，不追求"看见"</w:t>
      </w:r>
      <w:r>
        <w:rPr>
          <w:rFonts w:ascii="Times New Roman" w:hAnsi="Times New Roman" w:eastAsia="宋体"/>
          <w:b w:val="0"/>
          <w:sz w:val="21"/>
        </w:rPr>
        <w:t>：三趣相是临终意门心路所缘的现象，</w:t>
      </w:r>
      <w:r>
        <w:rPr>
          <w:rFonts w:ascii="Times New Roman" w:hAnsi="Times New Roman" w:eastAsia="宋体"/>
          <w:b/>
          <w:sz w:val="21"/>
        </w:rPr>
        <w:t>不是可以练习"看到"的东西</w:t>
      </w:r>
      <w:r>
        <w:rPr>
          <w:rFonts w:ascii="Times New Roman" w:hAnsi="Times New Roman" w:eastAsia="宋体"/>
          <w:b w:val="0"/>
          <w:sz w:val="21"/>
        </w:rPr>
        <w:t>，也不是算命的线索。若有人自述"我看到了什么"或"我梦到了什么"，不必附和、不必否定，只温和回应："我们把它放下，回到今天的落点——善的惯行。"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不劝死、不涉具体医疗与丧葬操作</w:t>
      </w:r>
      <w:r>
        <w:rPr>
          <w:rFonts w:ascii="Times New Roman" w:hAnsi="Times New Roman" w:eastAsia="宋体"/>
          <w:b w:val="0"/>
          <w:sz w:val="21"/>
        </w:rPr>
        <w:t>：经典明确说，不应赞叹死亡或劝说临终者放弃生命，赞叹死的美好、劝勉死亡也属于杀生。我们照实转达这个护生立场；同时守住边界：</w:t>
      </w:r>
      <w:r>
        <w:rPr>
          <w:rFonts w:ascii="Times New Roman" w:hAnsi="Times New Roman" w:eastAsia="宋体"/>
          <w:b/>
          <w:sz w:val="21"/>
        </w:rPr>
        <w:t>临终关怀属专业安宁疗护范畴</w:t>
      </w:r>
      <w:r>
        <w:rPr>
          <w:rFonts w:ascii="Times New Roman" w:hAnsi="Times New Roman" w:eastAsia="宋体"/>
          <w:b w:val="0"/>
          <w:sz w:val="21"/>
        </w:rPr>
        <w:t>，须医护人员、社工、家属与宗教师配合，</w:t>
      </w:r>
      <w:r>
        <w:rPr>
          <w:rFonts w:ascii="Times New Roman" w:hAnsi="Times New Roman" w:eastAsia="宋体"/>
          <w:b/>
          <w:sz w:val="21"/>
        </w:rPr>
        <w:t>主持人不可自任，不指导具体医疗、用药或丧葬安排</w:t>
      </w:r>
      <w:r>
        <w:rPr>
          <w:rFonts w:ascii="Times New Roman" w:hAnsi="Times New Roman" w:eastAsia="宋体"/>
          <w:b w:val="0"/>
          <w:sz w:val="21"/>
        </w:rPr>
        <w:t>。有人问到具体做法，可引导到可把握的三件事：多陪伴、多倾听、协助他回忆自己做过的善事。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朗读纪律</w:t>
      </w:r>
      <w:r>
        <w:rPr>
          <w:rFonts w:ascii="Times New Roman" w:hAnsi="Times New Roman" w:eastAsia="宋体"/>
          <w:b w:val="0"/>
          <w:sz w:val="21"/>
        </w:rPr>
        <w:t>：本讲两段共读为</w:t>
      </w:r>
      <w:r>
        <w:rPr>
          <w:rFonts w:ascii="Times New Roman" w:hAnsi="Times New Roman" w:eastAsia="宋体"/>
          <w:b/>
          <w:sz w:val="21"/>
        </w:rPr>
        <w:t>据知识库整理的朗读学习资料</w:t>
      </w:r>
      <w:r>
        <w:rPr>
          <w:rFonts w:ascii="Times New Roman" w:hAnsi="Times New Roman" w:eastAsia="宋体"/>
          <w:b w:val="0"/>
          <w:sz w:val="21"/>
        </w:rPr>
        <w:t>（不是课件原文的逐字照录），可逐字照读，但</w:t>
      </w:r>
      <w:r>
        <w:rPr>
          <w:rFonts w:ascii="Times New Roman" w:hAnsi="Times New Roman" w:eastAsia="宋体"/>
          <w:b/>
          <w:sz w:val="21"/>
        </w:rPr>
        <w:t>不得临场增删法义、不得加入库外说法</w:t>
      </w:r>
      <w:r>
        <w:rPr>
          <w:rFonts w:ascii="Times New Roman" w:hAnsi="Times New Roman" w:eastAsia="宋体"/>
          <w:b w:val="0"/>
          <w:sz w:val="21"/>
        </w:rPr>
        <w:t>；主持人操作行、《文件》行、★核心段落标记不读出。凡涉及"地狱、恶趣、无间业"处，读后紧跟一句"这是经典在讲原理，不是针对谁"。术语读规范译名：阿拉汉（阿罗汉）、比库（比丘）、迭瓦达德（提婆达多）、玛哈摩嘎喇那（目犍连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与既有系列的边界（避免串讲）</w:t>
      </w:r>
      <w:r>
        <w:rPr>
          <w:rFonts w:ascii="Times New Roman" w:hAnsi="Times New Roman" w:eastAsia="宋体"/>
          <w:b w:val="0"/>
          <w:sz w:val="21"/>
        </w:rPr>
        <w:t>：本讲涉"缘起"只作必要衔接，不逐一详讲十二支（详见读书会11）；涉"业缘／异熟缘"只一句带过，不复述二十四缘章法（详见读书会12）；涉"三十一界、六道"只作一句预告，留到第4周（详见读书会13第4周）。若书友说"这些我们在别的读书会读过"，可坦然回答："同一套教理，这次我们取的是『临终与结生』『业的内部构造』这两面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两轮讨论的分寸</w:t>
      </w:r>
      <w:r>
        <w:rPr>
          <w:rFonts w:ascii="Times New Roman" w:hAnsi="Times New Roman" w:eastAsia="宋体"/>
          <w:b w:val="0"/>
          <w:sz w:val="21"/>
        </w:rPr>
        <w:t>：第一轮讨论以"理解机制"为主，第二轮以"落到自身"为主。</w:t>
      </w:r>
      <w:r>
        <w:rPr>
          <w:rFonts w:ascii="Times New Roman" w:hAnsi="Times New Roman" w:eastAsia="宋体"/>
          <w:b/>
          <w:sz w:val="21"/>
        </w:rPr>
        <w:t>第二轮最容易变味</w:t>
      </w:r>
      <w:r>
        <w:rPr>
          <w:rFonts w:ascii="Times New Roman" w:hAnsi="Times New Roman" w:eastAsia="宋体"/>
          <w:b w:val="0"/>
          <w:sz w:val="21"/>
        </w:rPr>
        <w:t>——有人会拿"同一性理"清算别人（"他一贯如此"），或拿"四种失坏"自暴自弃。前者拉回"我们说回自己"，后者拉回"材料刚讲的是『转』"。讨论不追求结论统一，也不许给任何人"定性"。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主持人自护</w:t>
      </w:r>
      <w:r>
        <w:rPr>
          <w:rFonts w:ascii="Times New Roman" w:hAnsi="Times New Roman" w:eastAsia="宋体"/>
          <w:b w:val="0"/>
          <w:sz w:val="21"/>
        </w:rPr>
        <w:t>：本讲主题沉重，主持人自己也容易被牵动。建议课前把最沉重的两段（四种死亡、趣相）先自己读一遍脱敏，并准备一句给自己落地的话（"我讲的是法则，不必替谁承担"）。中场若觉情绪上行，先做三次呼吸再开口。</w:t>
      </w:r>
      <w:r>
        <w:rPr>
          <w:rFonts w:ascii="Times New Roman" w:hAnsi="Times New Roman" w:eastAsia="宋体"/>
          <w:b/>
          <w:sz w:val="21"/>
        </w:rPr>
        <w:t>能安顿自己的主持人，才安顿得住全场。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课后跟进（本讲特别建议）</w:t>
      </w:r>
      <w:r>
        <w:rPr>
          <w:rFonts w:ascii="Times New Roman" w:hAnsi="Times New Roman" w:eastAsia="宋体"/>
          <w:b w:val="0"/>
          <w:sz w:val="21"/>
        </w:rPr>
        <w:t>：散场后单独留意今晚情绪起伏较大的书友，不必谈内容，只轻轻问一句"今晚还好吗"。若对方愿意说，</w:t>
      </w:r>
      <w:r>
        <w:rPr>
          <w:rFonts w:ascii="Times New Roman" w:hAnsi="Times New Roman" w:eastAsia="宋体"/>
          <w:b/>
          <w:sz w:val="21"/>
        </w:rPr>
        <w:t>只倾听、不评价、不替任何人解读业报</w:t>
      </w:r>
      <w:r>
        <w:rPr>
          <w:rFonts w:ascii="Times New Roman" w:hAnsi="Times New Roman" w:eastAsia="宋体"/>
          <w:b w:val="0"/>
          <w:sz w:val="21"/>
        </w:rPr>
        <w:t>。若有人提到正在陪伴病中或临终的亲人，可轻声说一句："能陪着，本身就是一件善事。"把关怀延伸到课外，是本周最重要的一件小事。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《业与轮回·第3周·朗读学习资料（上篇）——临终心路与结生》《（下篇）——业的同一性、多样性与运作定则》——本周共读正文，据知识库「古源尊者开示及上座部佛教资料」整理。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《阿毗达摩讲要(下)》——离心路：有分心、死生的过程、四种死亡、三种死亡之相、临死心路与四类结生，本周上篇主要底本。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《第18讲-摄缘-十二缘起与二十四缘-释二十四缘-无间缘与等无间缘2（共修版）》——"死心与结生心无间生起""没有中阴"的究竟法说明，及欲界死生之间名聚相续流的组成。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《24_令生业与临终关怀》——三趣相、死生无间、"善生才有善终"、临终关怀的分寸，适合课后重听。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《古源尊者24缘释义第12讲-业缘（第二节）》——业的同一性理、六、成就与失坏总说，本周下篇主要底本。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《第42讲-摄缘-十二缘起与二十四缘-释二十四缘-业缘4（共修版）》——"四种作用可以全部由一个业产生"、供养具德者与迭瓦达德两个例子。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《第147讲-业的运作_业的作用（共修版）》——决意思与前后思、足道业，以及〈秃耳天女〉节录。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