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第周　编者语·法义术语出处对照表_读书会01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最近更新：2026-09-19 19:26　|　第三版修订 v3.5：编者语·法义术语出处对照</w:t>
      </w:r>
    </w:p>
    <w:p>
      <w:pPr>
        <w:pStyle w:val="Heading1"/>
      </w:pPr>
      <w:r>
        <w:t>编者语 · 法义术语 出处对照表（读书会01）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用途</w:t>
      </w:r>
      <w:r>
        <w:rPr>
          <w:sz w:val="21"/>
        </w:rPr>
        <w:t>：按"编者/主持人的话，凡涉及禅修技法、法义、理论术语，必须有知识库出处、不得编造；确无依据的用 🔴🔴🔴 标出"之要求，本表列出 8 周资料包中</w:t>
      </w:r>
      <w:r>
        <w:rPr>
          <w:b/>
          <w:sz w:val="21"/>
        </w:rPr>
        <w:t>编者自撰区</w:t>
      </w:r>
      <w:r>
        <w:rPr>
          <w:sz w:val="21"/>
        </w:rPr>
        <w:t>（速览／破冰／引导语／讨论问题／练习提示／扩展说明／特别提醒等）出现的法义·术语表述及其知识库出处。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说明</w:t>
      </w:r>
      <w:r>
        <w:rPr>
          <w:sz w:val="21"/>
        </w:rPr>
        <w:t>：共读原文照录区（各周"原文材料"）本就逐段标注了 media_id，不在此表重复。media_id 为完整编号，可到 ima 知识库「古源尊者开示及上座部佛教资料」打开。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无源项</w:t>
      </w:r>
      <w:r>
        <w:rPr>
          <w:sz w:val="21"/>
        </w:rPr>
        <w:t xml:space="preserve">：全 8 周编者自撰区中，仅第 6 周的「五位'老朋友'」（对五盖的编者比喻）与「现形记」两处属编者自造、知识库无依据，已在文中用 </w:t>
      </w:r>
      <w:r>
        <w:rPr>
          <w:rFonts w:ascii="Consolas" w:hAnsi="Consolas"/>
          <w:sz w:val="21"/>
        </w:rPr>
        <w:t>🔴🔴🔴【存疑·无源】…【存疑·无源·止】🔴🔴🔴</w:t>
      </w:r>
      <w:r>
        <w:rPr>
          <w:sz w:val="21"/>
        </w:rPr>
        <w:t xml:space="preserve"> 标出。</w:t>
      </w:r>
    </w:p>
    <w:p>
      <w:pPr>
        <w:pStyle w:val="Heading2"/>
      </w:pPr>
      <w:r>
        <w:t>第1周 禅修的本质与目标与如来禅修学体系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什么是禅修（培育心的素质、去除五盖）；止＝令五盖止息、心平静；观＝观名色的无常苦无我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《如来禅修学体系介绍06-古源尊者-20240624》　</w:t>
            </w:r>
            <w:r>
              <w:rPr>
                <w:rFonts w:ascii="Consolas" w:hAnsi="Consolas"/>
                <w:sz w:val="19"/>
              </w:rPr>
              <w:t>soundrecording_…7a5e335be5896a9035c26b845d1e78dc7439961422831605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正法住世五个千年；三学／七清净／十六观智总图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《如来禅修学体系17-禅修次第1-时代特点与确立目标-古源尊者-20250119（课件）》　</w:t>
            </w:r>
            <w:r>
              <w:rPr>
                <w:rFonts w:ascii="Consolas" w:hAnsi="Consolas"/>
                <w:sz w:val="19"/>
              </w:rPr>
              <w:t>pdf_…eb2dc03ed98c05f87f336decb36d4a2e7439961422831605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名色·法住智·道智·初果（修观次第）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《2025五月包容寺短期出家修习营01-如来禅修学体系简介-古源尊者-20250501》　</w:t>
            </w:r>
            <w:r>
              <w:rPr>
                <w:rFonts w:ascii="Consolas" w:hAnsi="Consolas"/>
                <w:sz w:val="19"/>
              </w:rPr>
              <w:t>soundrecording_…b97ac797a786399f91029b5321159bfd7439961422831605</w:t>
            </w:r>
          </w:p>
        </w:tc>
      </w:tr>
    </w:tbl>
    <w:p>
      <w:pPr>
        <w:spacing w:after="40"/>
      </w:pPr>
    </w:p>
    <w:p>
      <w:pPr>
        <w:pStyle w:val="Heading2"/>
      </w:pPr>
      <w:r>
        <w:t>第2周 正确坐姿与身心准备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对身体散播慈爱（"身体部位感恩放松"）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《古源尊者(V.Uttama)禅坐引导文》　</w:t>
            </w:r>
            <w:r>
              <w:rPr>
                <w:rFonts w:ascii="Consolas" w:hAnsi="Consolas"/>
                <w:sz w:val="19"/>
              </w:rPr>
              <w:t>word_…05bcc46d9e30890c4dd97891d58c40397439961422831605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髋外旋测试"四十度以下就散盘"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《04_禅坐姿势调整-古源尊者-20231105》　</w:t>
            </w:r>
            <w:r>
              <w:rPr>
                <w:rFonts w:ascii="Consolas" w:hAnsi="Consolas"/>
                <w:sz w:val="19"/>
              </w:rPr>
              <w:t>soundrecording_…04b547b6adc277efc847b9d702dc23b07439961422831605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性行（贪行者／瞋行者）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《如来禅修学体系09-入出息念浅析2-前行-古源尊者-20250111（课件）》　</w:t>
            </w:r>
            <w:r>
              <w:rPr>
                <w:rFonts w:ascii="Consolas" w:hAnsi="Consolas"/>
                <w:sz w:val="19"/>
              </w:rPr>
              <w:t>pdf_…fdc336751de0ccc767f3e2130241d1a47439961422831605</w:t>
            </w:r>
          </w:p>
        </w:tc>
      </w:tr>
    </w:tbl>
    <w:p>
      <w:pPr>
        <w:spacing w:after="40"/>
      </w:pPr>
    </w:p>
    <w:p>
      <w:pPr>
        <w:pStyle w:val="Heading2"/>
      </w:pPr>
      <w:r>
        <w:t>第3周 入出息念基础方法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触点／"相"（取相点）——有源（《原文全集》第875行"建立鼻头不变气息的'相'（取相点）"）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《14_入出息念-古源尊者-20240628》　</w:t>
            </w:r>
            <w:r>
              <w:rPr>
                <w:rFonts w:ascii="Consolas" w:hAnsi="Consolas"/>
                <w:sz w:val="19"/>
              </w:rPr>
              <w:t>soundrecording_…fa40e0d54f18fe9bd0be60b2937317fd7439961422831605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入出息念业处十六事——"安般十六步"有源（《原文全集》第579行材料③标题）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《如来禅修学体系16-入出息念业处十六事-古源尊者-20250118（课件）》　</w:t>
            </w:r>
            <w:r>
              <w:rPr>
                <w:rFonts w:ascii="Consolas" w:hAnsi="Consolas"/>
                <w:sz w:val="19"/>
              </w:rPr>
              <w:t>pdf_…c56dc5df8831632b4e5e52e4f4ceb4fc7439961422831605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"不取触觉为目标、取触点上的气息为目标"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《14_入出息念-古源尊者-20240628》（同上）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十六事分属四念处（身／受／心／法）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《如来禅修学体系16-入出息念业处十六事…（课件）》（同上）</w:t>
            </w:r>
          </w:p>
        </w:tc>
      </w:tr>
    </w:tbl>
    <w:p>
      <w:pPr>
        <w:spacing w:after="40"/>
      </w:pPr>
    </w:p>
    <w:p>
      <w:pPr>
        <w:pStyle w:val="Heading2"/>
      </w:pPr>
      <w:r>
        <w:t>第4周 数息法与杂念对治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数数的目的（对治妄念）；四阶段（入出息→长短息→全息→微息）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《14_入出息念-古源尊者-20240628》　</w:t>
            </w:r>
            <w:r>
              <w:rPr>
                <w:rFonts w:ascii="Consolas" w:hAnsi="Consolas"/>
                <w:sz w:val="19"/>
              </w:rPr>
              <w:t>soundrecording_…fa40e0d54f18fe9bd0be60b2937317fd7439961422831605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"情绪年龄五六岁""折腾"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《如来禅修学体系12-入出息念浅析5-修习1-古源尊者-20250114》　</w:t>
            </w:r>
            <w:r>
              <w:rPr>
                <w:rFonts w:ascii="Consolas" w:hAnsi="Consolas"/>
                <w:sz w:val="19"/>
              </w:rPr>
              <w:t>soundrecording_…3b13ef31fd393d8fa1ee7da61b44fc467439961422831605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入出息四阶段名称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《如来禅修学体系13-入出息念浅析6-修习2-古源尊者-20250115（课件）》　</w:t>
            </w:r>
            <w:r>
              <w:rPr>
                <w:rFonts w:ascii="Consolas" w:hAnsi="Consolas"/>
                <w:sz w:val="19"/>
              </w:rPr>
              <w:t>pdf_…2154c84e27ac208a0faf394b5b92008e7439961422831605</w:t>
            </w:r>
          </w:p>
        </w:tc>
      </w:tr>
    </w:tbl>
    <w:p>
      <w:pPr>
        <w:spacing w:after="40"/>
      </w:pPr>
    </w:p>
    <w:p>
      <w:pPr>
        <w:pStyle w:val="Heading2"/>
      </w:pPr>
      <w:r>
        <w:t>第5周 微细呼吸、禅相与定的培育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禅相／遍作相→似相；"禅相因人而异，见不见都正常"；"相是路上的风景"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《入出息念》（帕奥西亚多）　</w:t>
            </w:r>
            <w:r>
              <w:rPr>
                <w:rFonts w:ascii="Consolas" w:hAnsi="Consolas"/>
                <w:sz w:val="19"/>
              </w:rPr>
              <w:t>pdf_…e4757cee5f03d763b8b64e78c7225ec37439961422831605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十种安止善巧；十三种净化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《如来禅修学体系14-入出息念浅析7-修习3-古源尊者-20250116（课件）》　</w:t>
            </w:r>
            <w:r>
              <w:rPr>
                <w:rFonts w:ascii="Consolas" w:hAnsi="Consolas"/>
                <w:sz w:val="19"/>
              </w:rPr>
              <w:t>pdf_…bf7013c9be7bb1caef1ffca26a84d1cf7439961422831605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五禅支（寻·伺·喜·乐·一境性）；"第一次入禅那…破圈靠累积"；轻安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《如来禅修学体系介绍22-古源尊者-20240706》　</w:t>
            </w:r>
            <w:r>
              <w:rPr>
                <w:rFonts w:ascii="Consolas" w:hAnsi="Consolas"/>
                <w:sz w:val="19"/>
              </w:rPr>
              <w:t>soundrecording_…9534fb3ae85b67a8bd8d7964f101f8447439961422831605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"高智商综合症""目标高远、深深海底行"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《如来禅修学体系介绍01-古源尊者-20240622》　</w:t>
            </w:r>
            <w:r>
              <w:rPr>
                <w:rFonts w:ascii="Consolas" w:hAnsi="Consolas"/>
                <w:sz w:val="19"/>
              </w:rPr>
              <w:t>soundrecording_…0fc55283b02a96504d79eb3aa4c4406a7439961422831605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五盖名称；"动态清理"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《止观前行实修营8-舍离五盖1》</w:t>
            </w:r>
            <w:r>
              <w:rPr>
                <w:rFonts w:ascii="Consolas" w:hAnsi="Consolas"/>
                <w:sz w:val="19"/>
              </w:rPr>
              <w:t>pdf_…e1884b9f…</w:t>
            </w:r>
            <w:r>
              <w:rPr>
                <w:sz w:val="19"/>
              </w:rPr>
              <w:t>；《止观前行实修营12-舍离五盖5》</w:t>
            </w:r>
            <w:r>
              <w:rPr>
                <w:rFonts w:ascii="Consolas" w:hAnsi="Consolas"/>
                <w:sz w:val="19"/>
              </w:rPr>
              <w:t>soundrecording_…2ba60576…</w:t>
            </w:r>
          </w:p>
        </w:tc>
      </w:tr>
    </w:tbl>
    <w:p>
      <w:pPr>
        <w:spacing w:after="40"/>
      </w:pPr>
    </w:p>
    <w:p>
      <w:pPr>
        <w:pStyle w:val="Heading2"/>
      </w:pPr>
      <w:r>
        <w:t>第6周 五盖识别与对治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五盖的定义·名称·成因；定力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《止观前行实修营8-舍离五盖1-古源尊者-20220501》　</w:t>
            </w:r>
            <w:r>
              <w:rPr>
                <w:rFonts w:ascii="Consolas" w:hAnsi="Consolas"/>
                <w:sz w:val="19"/>
              </w:rPr>
              <w:t>pdf_…e1884b9fdfa43e1e7f61b1ceef75d6367439961422831605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义注五喻（债务·疾病·囚禁·奴隶·荒漠）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《止观前行实修营8-舍离五盖1（共修版）》　</w:t>
            </w:r>
            <w:r>
              <w:rPr>
                <w:rFonts w:ascii="Consolas" w:hAnsi="Consolas"/>
                <w:sz w:val="19"/>
              </w:rPr>
              <w:t>pdf_…6b0f2cad71c9c9c0598d7ef5d92abc297439961422831605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逐盖对治（嗔恚五法／昏沉六法／掉举六法／疑盖验证／追悔"最没用"）；光明想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《2024百花古寺禅修营27-〈大念处经〉讲记24-古源尊者-20240301》　</w:t>
            </w:r>
            <w:r>
              <w:rPr>
                <w:rFonts w:ascii="Consolas" w:hAnsi="Consolas"/>
                <w:sz w:val="19"/>
              </w:rPr>
              <w:t>soundrecording_…d3001b0ec0a018c88e852dd629b5daa87439961422831605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四种护卫禅（保护业处）；"动态清理"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《止观前行实修营12-舍离五盖5-古源尊者-20220511》　</w:t>
            </w:r>
            <w:r>
              <w:rPr>
                <w:rFonts w:ascii="Consolas" w:hAnsi="Consolas"/>
                <w:sz w:val="19"/>
              </w:rPr>
              <w:t>soundrecording_…2ba605763034eb2b0864b0128a02f8f27439961422831605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法随观·十二处（"未生之结如何生起…"框架）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《如来禅修学体系21-禅修次第5-如理作意2-古源尊者-20250123（课件）》　</w:t>
            </w:r>
            <w:r>
              <w:rPr>
                <w:rFonts w:ascii="Consolas" w:hAnsi="Consolas"/>
                <w:sz w:val="19"/>
              </w:rPr>
              <w:t>pdf_…c19a6595e550fed9165b0f9e27f34cdb7439961422831605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回向偈（"愿我此功德，导向诸漏尽…"）——有源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《如来禅修学体系09-入出息念浅析2-前行-古源尊者-20250111（课件）》　</w:t>
            </w:r>
            <w:r>
              <w:rPr>
                <w:rFonts w:ascii="Consolas" w:hAnsi="Consolas"/>
                <w:sz w:val="19"/>
              </w:rPr>
              <w:t>pdf_…fdc336751de0ccc767f3e2130241d1a47439961422831605</w:t>
            </w:r>
            <w:r>
              <w:rPr>
                <w:sz w:val="19"/>
              </w:rPr>
              <w:t>（《原文全集》第447行）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🔴 无源： "五位'老朋友'"（五盖的编者比喻）、"现形记"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知识库无依据（编者自造，文中已标 </w:t>
            </w:r>
            <w:r>
              <w:rPr>
                <w:rFonts w:ascii="Consolas" w:hAnsi="Consolas"/>
                <w:sz w:val="19"/>
              </w:rPr>
              <w:t>🔴🔴🔴【存疑·无源】…</w:t>
            </w:r>
            <w:r>
              <w:rPr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pStyle w:val="Heading2"/>
      </w:pPr>
      <w:r>
        <w:t>第7周 经行与四威仪日常正念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经行"抬—移—放—触"；"觉知锚点"（原文作"锚点／觉知点"）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《云台寺安居禅修04-拆解习惯和经行-古源尊者》　</w:t>
            </w:r>
            <w:r>
              <w:rPr>
                <w:rFonts w:ascii="Consolas" w:hAnsi="Consolas"/>
                <w:sz w:val="19"/>
              </w:rPr>
              <w:t>pdf_…f63405d7b12cce3377ade728557cb0927439961422831605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名色法·三相；四威仪观禅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《177讲-摄集-摄菩提分-身念处-四威仪1-古源尊者-20211022（共修版）》　</w:t>
            </w:r>
            <w:r>
              <w:rPr>
                <w:rFonts w:ascii="Consolas" w:hAnsi="Consolas"/>
                <w:sz w:val="19"/>
              </w:rPr>
              <w:t>pdf_…b4762eca9f1f5d4202505dd7c0a519387439961422831605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姿势觉察（坐·站·走）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《觉察姿势与动作-古源尊者-20230703》　</w:t>
            </w:r>
            <w:r>
              <w:rPr>
                <w:rFonts w:ascii="Consolas" w:hAnsi="Consolas"/>
                <w:sz w:val="19"/>
              </w:rPr>
              <w:t>soundrecording_…d39173f04ff1d8ff916690d7aa10d3a97439961422831605</w:t>
            </w:r>
            <w:r>
              <w:rPr>
                <w:sz w:val="19"/>
              </w:rPr>
              <w:t>（整理稿，非逐段照录——见该段红标）</w:t>
            </w:r>
          </w:p>
        </w:tc>
      </w:tr>
    </w:tbl>
    <w:p>
      <w:pPr>
        <w:spacing w:after="40"/>
      </w:pPr>
    </w:p>
    <w:p>
      <w:pPr>
        <w:pStyle w:val="Heading2"/>
      </w:pPr>
      <w:r>
        <w:t>第8周 禅修总结与修学规划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编者表述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三类菩提／发愿路径／四类修行资质（可引导者·文句为最者）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《如来禅修学体系17-禅修次第1-时代特点与确立目标-古源尊者-20250119（课件）》　</w:t>
            </w:r>
            <w:r>
              <w:rPr>
                <w:rFonts w:ascii="Consolas" w:hAnsi="Consolas"/>
                <w:sz w:val="19"/>
              </w:rPr>
              <w:t>pdf_…eb2dc03ed98c05f87f336decb36d4a2e7439961422831605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四种正知·三种远离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《如来禅修学体系32-禅修次第15-法随法行3-古源尊者-20250203（课件）》　</w:t>
            </w:r>
            <w:r>
              <w:rPr>
                <w:rFonts w:ascii="Consolas" w:hAnsi="Consolas"/>
                <w:sz w:val="19"/>
              </w:rPr>
              <w:t>pdf_…783b1986459c011eb6e11dfd673905ca7439961422831605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"有定力不是最重要，重要的是活在法上"；一日念知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《云台寺安居禅修13-大念处经略说-古源尊者》　</w:t>
            </w:r>
            <w:r>
              <w:rPr>
                <w:rFonts w:ascii="Consolas" w:hAnsi="Consolas"/>
                <w:sz w:val="19"/>
              </w:rPr>
              <w:t>pdf_…100a337f9a4cdb65d984110816c6425a7439961422831605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相／禅相（"相只是路上的风景"）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《入出息念》（帕奥西亚多）　</w:t>
            </w:r>
            <w:r>
              <w:rPr>
                <w:rFonts w:ascii="Consolas" w:hAnsi="Consolas"/>
                <w:sz w:val="19"/>
              </w:rPr>
              <w:t>pdf_…e4757cee5f03d763b8b64e78c7225ec37439961422831605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慈心对治瞋恚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 xml:space="preserve">《止观前行实修营12-舍离五盖5》　</w:t>
            </w:r>
            <w:r>
              <w:rPr>
                <w:rFonts w:ascii="Consolas" w:hAnsi="Consolas"/>
                <w:sz w:val="19"/>
              </w:rPr>
              <w:t>soundrecording_…2ba605763034eb2b0864b0128a02f8f27439961422831605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注：以上 media_id 因排版仅示前后段；</w:t>
      </w:r>
      <w:r>
        <w:rPr>
          <w:b/>
          <w:sz w:val="21"/>
        </w:rPr>
        <w:t>完整编号见各周文档"材料"标注与《原文全集》附录</w:t>
      </w:r>
      <w:r>
        <w:rPr>
          <w:sz w:val="21"/>
        </w:rPr>
        <w:t>。凡本表列出的编者表述，均已确认可在知识库找到依据；确认无依据者已就地用 🔴🔴🔴 标出。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第周 编者语·法义术语出处对照表_读书会01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