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第2周：萨迦耶灭与二十种身见（主持人版）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萨迦耶灭＝渴爱的无余离染灭尽；它以十二缘起的"三轮转"（烦恼—业—果报）为机制显现，以圣八支道为到达之道。</w:t>
      </w:r>
      <w:r>
        <w:rPr>
          <w:b w:val="0"/>
        </w:rPr>
        <w:t>；</w:t>
      </w:r>
      <w:r>
        <w:rPr>
          <w:b/>
        </w:rPr>
        <w:t>凡夫对五蕴各有四种错误观待（色／受／想／行／识各四种＝二十种萨迦耶见），其中前五种（蕴即是我）属断见、后十五种（我拥有蕴、蕴在我中、我在蕴中）属常见；圣弟子以「不等随观」不执取五蕴，断我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F3864"/>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我们带着这份"看见"进入今天的共读——因为萨迦耶灭，正是从如实看见这份"希望它一直在"的心开始的。</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F3864"/>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F3864"/>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2 分钟）。读时把握四条线：①《小问答经》探问</w:t>
      </w:r>
      <w:r>
        <w:rPr>
          <w:b/>
        </w:rPr>
        <w:t>灭谛</w:t>
      </w:r>
      <w:r>
        <w:rPr>
          <w:b w:val="0"/>
        </w:rPr>
        <w:t>的问答原文；②依无明、渴爱的十二缘起支顺逆灭尽；③《大念处经》法随观·四圣谛中的</w:t>
      </w:r>
      <w:r>
        <w:rPr>
          <w:b/>
        </w:rPr>
        <w:t>苦灭圣谛</w:t>
      </w:r>
      <w:r>
        <w:rPr>
          <w:b w:val="0"/>
        </w:rPr>
        <w:t>；④十二缘起「二根本—二谛—十二支—四阶层—三连接—三时三轮转—二十法」的总纲图说，及探问</w:t>
      </w:r>
      <w:r>
        <w:rPr>
          <w:b/>
        </w:rPr>
        <w:t>道谛</w:t>
      </w:r>
      <w:r>
        <w:rPr>
          <w:b w:val="0"/>
        </w:rPr>
        <w:t>的圣八支道问答。此三条线即本周三块核心。</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F3864"/>
          <w:sz w:val="30"/>
        </w:rPr>
        <w:t>一、大念处经讲记</w:t>
      </w:r>
    </w:p>
    <w:p>
      <w:pPr>
        <w:spacing w:before="200"/>
      </w:pPr>
      <w:r>
        <w:rPr>
          <w:b/>
          <w:color w:val="1F3864"/>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F3864"/>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F3864"/>
          <w:sz w:val="30"/>
        </w:rPr>
        <w:t>烦恼轮转及业轮转</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ind w:left="170"/>
        <w:pBdr>
          <w:left w:val="single" w:sz="18" w:space="4" w:color="1F3864"/>
        </w:pBdr>
        <w:shd w:val="clear" w:fill="F2F5FA"/>
      </w:pPr>
      <w:r>
        <w:rPr>
          <w:b w:val="0"/>
        </w:rPr>
        <w:t>⚠️ 主持人操作：本讲课件仍为精简型，全文照读即可（约 2 分钟）。重点两条线：①《小问答经》探问</w:t>
      </w:r>
      <w:r>
        <w:rPr>
          <w:b/>
        </w:rPr>
        <w:t>道谛</w:t>
      </w:r>
      <w:r>
        <w:rPr>
          <w:b w:val="0"/>
        </w:rPr>
        <w:t>的问答原文（与材料①末段呼应，本周取"道迹＝圣八支道"的经文语言）；②《小问答经》</w:t>
      </w:r>
      <w:r>
        <w:rPr>
          <w:b/>
        </w:rPr>
        <w:t>执取与五取蕴关系</w:t>
      </w:r>
      <w:r>
        <w:rPr>
          <w:b w:val="0"/>
        </w:rPr>
        <w:t>的问答（"凡对于五取蕴有意欲爱染者，在那里就有执取"）——这是从"集"过渡到"灭"的关键纽带。</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F3864"/>
          <w:sz w:val="30"/>
        </w:rPr>
        <w:t>小问答答经</w:t>
      </w:r>
    </w:p>
    <w:p>
      <w:pPr>
        <w:spacing w:before="200"/>
      </w:pPr>
      <w:r>
        <w:rPr>
          <w:b/>
          <w:color w:val="1F3864"/>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pPr>
        <w:ind w:left="170"/>
        <w:pBdr>
          <w:left w:val="single" w:sz="18" w:space="4" w:color="1F3864"/>
        </w:pBdr>
        <w:shd w:val="clear" w:fill="F2F5FA"/>
      </w:pPr>
      <w:r>
        <w:rPr>
          <w:b w:val="0"/>
        </w:rPr>
        <w:t>⚠️ 主持人操作：本经为巴利原典汉译，本周取「有身灭／导向身见灭尽之道」二问及其后的「执取与五取蕴」问答——即本周聚焦的</w:t>
      </w:r>
      <w:r>
        <w:rPr>
          <w:b/>
        </w:rPr>
        <w:t>有身灭（＝萨迦耶灭）</w:t>
      </w:r>
      <w:r>
        <w:rPr>
          <w:b w:val="0"/>
        </w:rPr>
        <w:t>、</w:t>
      </w:r>
      <w:r>
        <w:rPr>
          <w:b/>
        </w:rPr>
        <w:t>导向身见灭尽之道（＝圣八支道）</w:t>
      </w:r>
      <w:r>
        <w:rPr>
          <w:b w:val="0"/>
        </w:rPr>
        <w:t>与</w:t>
      </w:r>
      <w:r>
        <w:rPr>
          <w:b/>
        </w:rPr>
        <w:t>执取＝对五取蕴的欲贪</w:t>
      </w:r>
      <w:r>
        <w:rPr>
          <w:b w:val="0"/>
        </w:rPr>
        <w:t>。首二问〈有身见／有身集〉归第1周、末二问〈如何产生／如何没有身见〉归第4周，本讲不取，以免与他周重复。原文用"有身见／有身灭"语，与课件"萨迦耶见／萨迦耶灭"为同一词（kāya／sakkāya）之异译，读时提示即可。[generated, not original text] 为 PDF 智能解析标注，照录保留。</w:t>
      </w:r>
    </w:p>
    <w:p>
      <w:r>
        <w:rPr>
          <w:b w:val="0"/>
        </w:rPr>
        <w:t>以下照录知识库《中部》原文中《小问答经》相关段落（保留原编号与文字，含原文中的异名用字）：</w:t>
      </w:r>
    </w:p>
    <w:p>
      <w:pPr>
        <w:spacing w:before="200"/>
      </w:pPr>
      <w:r>
        <w:rPr>
          <w:b/>
          <w:color w:val="1F3864"/>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pPr>
        <w:ind w:left="170"/>
        <w:pBdr>
          <w:left w:val="single" w:sz="18" w:space="4" w:color="1F3864"/>
        </w:pBdr>
        <w:shd w:val="clear" w:fill="F2F5FA"/>
      </w:pPr>
      <w:r>
        <w:rPr>
          <w:b w:val="0"/>
        </w:rPr>
        <w:t>⚠️ 主持人操作：本讲篇幅较大，本周</w:t>
      </w:r>
      <w:r>
        <w:rPr>
          <w:b/>
        </w:rPr>
        <w:t>只精读两段</w:t>
      </w:r>
      <w:r>
        <w:rPr>
          <w:b w:val="0"/>
        </w:rPr>
        <w:t>：①「无明与渴爱及诸根」（轮回根本＝无明与渴爱，及七种随眠）——这是十二缘起"二根本"的业理论说明；②「有行／无行」段（业的自发性与强弱）——连到"业轮转"。其余（贪根心／瞋根心／痴根心的名法、临终速行与结生心、善业三因低劣殊胜、五种智）可略读或留作扩展。文中大量 OCR 心所图表已按原样保留（字形残破处如实照录，朗读跳过），本照录从"业的自发性"与"无明渴爱"两处切入，避免与读书会14/15（阿毗达摩心法）段落重叠。</w:t>
      </w:r>
    </w:p>
    <w:p>
      <w:r>
        <w:rPr>
          <w:b w:val="0"/>
        </w:rPr>
        <w:t>以下按主题从知识库全文逐字照录与「十二缘起之无明渴爱、业的运作」直接相关的原文段落，标题与结构按原文保留。</w:t>
      </w:r>
    </w:p>
    <w:p>
      <w:pPr>
        <w:spacing w:before="200"/>
      </w:pPr>
      <w:r>
        <w:rPr>
          <w:b/>
          <w:color w:val="1F3864"/>
          <w:sz w:val="30"/>
        </w:rPr>
        <w:t>云端起观-第 141 课</w:t>
      </w:r>
    </w:p>
    <w:p>
      <w:pPr>
        <w:spacing w:before="200"/>
      </w:pPr>
      <w:r>
        <w:rPr>
          <w:b/>
          <w:color w:val="1F3864"/>
          <w:sz w:val="30"/>
        </w:rPr>
        <w:t>业的运作 2</w:t>
      </w:r>
    </w:p>
    <w:p>
      <w:pPr>
        <w:ind w:left="170"/>
        <w:pBdr>
          <w:left w:val="single" w:sz="18" w:space="4" w:color="1F3864"/>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F3864"/>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F3864"/>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F3864"/>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F3864"/>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F3864"/>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F3864"/>
          <w:sz w:val="26"/>
        </w:rPr>
        <w:t>无明与渴爱及诸根</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F3864"/>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F3864"/>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F3864"/>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F3864"/>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F3864"/>
          <w:sz w:val="26"/>
        </w:rPr>
        <w:t>1f:低劣/殊胜善业的善根与果报结生</w:t>
      </w:r>
    </w:p>
    <w:p>
      <w:pPr>
        <w:ind w:left="170"/>
        <w:pBdr>
          <w:left w:val="single" w:sz="18" w:space="4" w:color="1F3864"/>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F3864"/>
        </w:pBdr>
        <w:shd w:val="clear" w:fill="F2F5FA"/>
      </w:pPr>
      <w:r>
        <w:rPr>
          <w:b w:val="0"/>
        </w:rPr>
        <w:t>与善心相应或不相应的智，有五种，我们也称为智慧或者叫正见。</w:t>
      </w:r>
    </w:p>
    <w:p>
      <w:pPr>
        <w:ind w:left="170"/>
        <w:pBdr>
          <w:left w:val="single" w:sz="18" w:space="4" w:color="1F3864"/>
        </w:pBdr>
        <w:shd w:val="clear" w:fill="F2F5FA"/>
      </w:pPr>
      <w:r>
        <w:rPr>
          <w:b w:val="0"/>
        </w:rPr>
        <w:t>这五种智，前面三种属于世间的智慧。</w:t>
      </w:r>
    </w:p>
    <w:p>
      <w:pPr>
        <w:ind w:left="170"/>
        <w:pBdr>
          <w:left w:val="single" w:sz="18" w:space="4" w:color="1F3864"/>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F3864"/>
        </w:pBdr>
        <w:shd w:val="clear" w:fill="F2F5FA"/>
      </w:pPr>
      <w:r>
        <w:rPr>
          <w:b w:val="0"/>
        </w:rPr>
        <w:t>第二种，就是禅那的慧，安止和固定于禅修业处的这种智慧。</w:t>
      </w:r>
    </w:p>
    <w:p>
      <w:pPr>
        <w:ind w:left="170"/>
        <w:pBdr>
          <w:left w:val="single" w:sz="18" w:space="4" w:color="1F3864"/>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F3864"/>
        </w:pBdr>
        <w:shd w:val="clear" w:fill="F2F5FA"/>
      </w:pPr>
      <w:r>
        <w:rPr>
          <w:b w:val="0"/>
        </w:rPr>
        <w:t>这三种智，是属于世间的智慧。世间的智慧了知有为界，后面两种是出世间的智慧，它们了知涅槃和无为界。</w:t>
      </w:r>
    </w:p>
    <w:p>
      <w:pPr>
        <w:ind w:left="170"/>
        <w:pBdr>
          <w:left w:val="single" w:sz="18" w:space="4" w:color="1F3864"/>
        </w:pBdr>
        <w:shd w:val="clear" w:fill="F2F5FA"/>
      </w:pPr>
      <w:r>
        <w:rPr>
          <w:b w:val="0"/>
        </w:rPr>
        <w:t>第四种，是道智。了知涅槃的第一个心是入流道的道智，接下来是一来道的道智、不来道的道智和阿拉汉的道智。</w:t>
      </w:r>
    </w:p>
    <w:p>
      <w:pPr>
        <w:ind w:left="170"/>
        <w:pBdr>
          <w:left w:val="single" w:sz="18" w:space="4" w:color="1F3864"/>
        </w:pBdr>
        <w:shd w:val="clear" w:fill="F2F5FA"/>
      </w:pPr>
      <w:r>
        <w:rPr>
          <w:b w:val="0"/>
        </w:rPr>
        <w:t>第五种，是果智。果智是紧随着道智无间生起的了知涅槃的果报心，入流果智、一来果智、不来果智和阿拉汉果智。</w:t>
      </w:r>
    </w:p>
    <w:p>
      <w:pPr>
        <w:ind w:left="170"/>
        <w:pBdr>
          <w:left w:val="single" w:sz="18" w:space="4" w:color="1F3864"/>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F3864"/>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F3864"/>
        </w:pBdr>
        <w:shd w:val="clear" w:fill="F2F5FA"/>
      </w:pPr>
      <w:r>
        <w:rPr>
          <w:b w:val="0"/>
        </w:rPr>
        <w:t>⚠️ 主持人操作：本讲为音声转写，篇幅长且口语零碎，本周</w:t>
      </w:r>
      <w:r>
        <w:rPr>
          <w:b/>
        </w:rPr>
        <w:t>只精读四段并保留时间码</w:t>
      </w:r>
      <w:r>
        <w:rPr>
          <w:b w:val="0"/>
        </w:rPr>
        <w:t>：①〔十二缘起总说〕[00:01:11.080]；②〔过去因/现在果/现在因/未来果与四色类二十法〕[00:02:20.730]–[00:05:52.320]；③〔三轮转〕[00:06:37.570]–[00:09:15.240]；④〔无明爱取与果报、四取〕[00:36:20.325]–[00:42:38.990]。其余（触受速行心、八步梳理法案例等）可略读。转写同音字原样保留（"无名／无明""爱曲·爱H／爱取""时有／识""氢离子源／亲依止缘"），朗读时按语义理解即可。</w:t>
      </w:r>
    </w:p>
    <w:p>
      <w:r>
        <w:rPr>
          <w:b/>
        </w:rPr>
        <w:t>【一】十二缘起总说与十二支</w:t>
      </w:r>
    </w:p>
    <w:p>
      <w:r>
        <w:rPr>
          <w:b w:val="0"/>
        </w:rPr>
        <w:t>[00:01:11.080] 嗯。设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名原型呢，被称为是过去神啊。啊，食名色利禄触受爱取有是这一生。生老死愁悲苦忧恼是下一声啊。那。那么这个无名原型里面呢，其实不仅仅是无名和形，而是有无名就包括了爱曲啊。所以这里的无名呢是包含了爱H。这个行呢就还包括了业。所以无名跟行呢啊，就包含了无明爱取行业啊。</w:t>
      </w:r>
    </w:p>
    <w:p>
      <w:r>
        <w:rPr>
          <w:b w:val="0"/>
        </w:rPr>
        <w:t>[00:04:34.800] 那么中间呢，我们看到无名和爱，就是说导致这个十二缘起的这个轮啊轮转啊三轮转啊，不断的轮转的根源呢是无名和可爱。啊，我们称为叫根本无名啊，无名和可爱。啊，那这个无名前面的这个这个我们说过去生的无名爱去行念呢，被称为叫过去因阶段啊。那这个这个时名色六入触受呢，又被称为叫现在果阶段好。</w:t>
      </w:r>
    </w:p>
    <w:p>
      <w:r>
        <w:rPr>
          <w:b w:val="0"/>
        </w:rPr>
        <w:t>[00:05:14.440] 啊，那么这一生的爱取有呢，也就是无名爱取行业呢，就是现在因阶段。啊，那么下一生呢？识名色六入触受，也就是生老死愁悲苦忧恼生起呢，这是未来果阶段。那。这个。过去无明爱取行业呢，它是导致这一生时名色六入触受生起的因，所以被称为极地。呃，这一生的识名色六入触受生起，这个是我们这一生的果报啊，果报是苦谛所设啊。好，</w:t>
      </w:r>
    </w:p>
    <w:p>
      <w:r>
        <w:rPr>
          <w:b w:val="0"/>
        </w:rPr>
        <w:t>[00:05:52.320] 那么接下来呢，我们又造作新的业啊，就是是爱群有啊，那这个就是新造的。啊因哈，就是下一生的极地啊，下一生的果的极地哦。所以那么这个这个它画成这样一个图呢啊，就是又被称为说啊四色类20法三轮转好。那这个三连接啊二根啊。那。这个。四色类二十法什么意思呢？就是过去五因，现在五果，现在五因，未来无果，就称为四色类，</w:t>
      </w:r>
    </w:p>
    <w:p>
      <w:r>
        <w:rPr>
          <w:b/>
        </w:rPr>
        <w:t>【三】三轮转（烦恼轮转、业轮转、果报轮转）</w:t>
      </w:r>
    </w:p>
    <w:p>
      <w:r>
        <w:rPr>
          <w:b w:val="0"/>
        </w:rPr>
        <w:t>[00:06:37.570] 就是四个内容啊，合起来就20种法了，对吧啊。对，那三轮转呢，就是烦恼轮转、果报轮转和业轮转。啊，这个。无名爱曲呢，它是反倒轮转。行和业呢是业轮转哦，时名色六入触收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名爱水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名水行业这个我们啊就12元体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我们就说。这个果报出现，明显看到无明爱欲行业就出来了啊。啊，那么我们这个时候呢，就是讲我们讲说诶面对这个果报，你起这样的一个心，比如说取这样的诚心。</w:t>
      </w:r>
    </w:p>
    <w:p>
      <w:r>
        <w:rPr>
          <w:b w:val="0"/>
        </w:rPr>
        <w:t>[00:37:22.360] 欲取渐进取见取我论取吧，就四种取，叫四取啊，佛教里面经常如果有学习的人知道叫四曲。欲取渐进取渐取往论去好那。大部分的情况下，我们都是这个各种取啊。那这个这个借进去间取网络去都属于间啊，我们讲某某同学被键卡住了，就卡住在这三个上面，那这个键卡住呢。这个戒禁取是什么呢？</w:t>
      </w:r>
    </w:p>
    <w:p>
      <w:r>
        <w:rPr>
          <w:b w:val="0"/>
        </w:rPr>
        <w:t>[00:38:40.300] 啊？对，我觉得这个陆出席，我们就是要管他。这就是一种借进去，我不控制它，那怎么行呢？它就是一种借进去。而这个见取呢，就特别指那种断灭见的那个三种啊，虚无剑、无作剑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友爱呢就是这个希望，他这个狭义上来讲，友爱是对什么？这个生命的支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碍。</w:t>
      </w:r>
    </w:p>
    <w:p>
      <w:r>
        <w:rPr>
          <w:b/>
        </w:rPr>
        <w:t>【五】无明爱取与果报的关系：业缘、亲依止缘、随眠烦恼</w:t>
      </w:r>
    </w:p>
    <w:p>
      <w:r>
        <w:rPr>
          <w:b w:val="0"/>
        </w:rPr>
        <w:t>[00:15:05.120] 啊，无明爱取，这是烦恼对吧。这是烦恼。行和叶呢，它是行结束了，留下一个页。啊，赶果的时候，其实是这个叶赶过来的，对吧？啊，这个叶成熟了，导致是名色流露触受升起啊，那。好，那接下来呢，因为这个受起来呢，我们就对他要采取行动啊，对吧？那采取行动的时候呢，这个的无名爱曲跟这个无名爱曲它就会产生关联。啊？那这个业过去的业导致时名色六入处升起呢，我们称为叫业缘。哦。而过去的无明爱取。</w:t>
      </w:r>
    </w:p>
    <w:p>
      <w:r>
        <w:rPr>
          <w:b w:val="0"/>
        </w:rPr>
        <w:t>[00:15:52.760] 对这个无名爱H产生作用呢，我们叫做氢离子源。叫自然清资源。那这个也就是说，用我们另外一个语言来讲，就是睡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我们叫心理愚失啊，也称为叫心理愚师啊。用现代语言来讲就心理愚师。心理仪式里面包括6个啊，其中有一个就叫睡眠烦恼啊。那么睡眠烦恼对现在的烦恼，它起作用是以自然亲离子源的原理援助它。</w:t>
      </w:r>
    </w:p>
    <w:p>
      <w:r>
        <w:rPr>
          <w:b w:val="0"/>
        </w:rPr>
        <w:t>[00:17:05.480] 啊，在我们这个自然亲子园的其中一个。前前诸不善法对后后诸不善法以亲之愿为缘啊，或者前前诸无际法对后后诸不善法以亲之愿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名爱去。啊？那。这个。不善心生起来的时候呢，它除了根本无名以外呢，还有一个啊明确的见解错误的见解在里面。而这个善的兴起来呢，他的无名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名是什么呢？认为有一个我。可以证我灭槃，有一个我存在就是无名呢。啊，可爱。我断除烦恼的这样的一种啊，修行状态就是爱了啊。啊，直取，我要去修行，断除烦恼，这是取了。</w:t>
      </w:r>
    </w:p>
    <w:p>
      <w:r>
        <w:rPr>
          <w:b w:val="0"/>
        </w:rPr>
        <w:t>[00:45:53.405] 然后以此的力量，你去做这个布施，这是行呢。那布施的业留下来就叫业游哦。</w:t>
      </w:r>
    </w:p>
    <w:p>
      <w:r>
        <w:rPr>
          <w:b w:val="0"/>
        </w:rPr>
        <w:t>[00:46:01.660] 啊，那就是这样一个逻辑啊，那如果你这样的业在你临终的时候成熟呢？啊，很显然你的心里面呢，啊，你你是一个布施的心对吧。一个布施的心呢，它很明显就有无他。对吧？他也无他，然后他思维的业果他就有慧，他有那个慧心说啊，所以然后你欢喜地做布施就有业局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F3864"/>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pPr>
        <w:ind w:left="170"/>
        <w:pBdr>
          <w:left w:val="single" w:sz="18" w:space="4" w:color="1F3864"/>
        </w:pBdr>
        <w:shd w:val="clear" w:fill="F2F5FA"/>
      </w:pPr>
      <w:r>
        <w:rPr>
          <w:b w:val="0"/>
        </w:rPr>
        <w:t>⚠️ 主持人操作：本讲为音声转写，本周</w:t>
      </w:r>
      <w:r>
        <w:rPr>
          <w:b/>
        </w:rPr>
        <w:t>只精读三段并保留时间码</w:t>
      </w:r>
      <w:r>
        <w:rPr>
          <w:b w:val="0"/>
        </w:rPr>
        <w:t>：①〔苦灭圣谛的定义＝爱欲于十二处舍离灭除〕[00:03:13.080]–[00:04:58.400]；②〔世间道与出世间道断烦恼的差别〕[00:06:15.920]；③〔十二处如稻田、爱欲如蔓生植物，连根拔起〕[00:16:26.660]–[00:18:01.480]。转写同音字原样保留（"杜比夫／诸比库""阿拉汉／阿罗汉""十二部／十二处""普及圣地／苦集圣谛""维维修倒／入流道"），朗读时按语义理解即可，时间码朗读时跳过。</w:t>
      </w:r>
    </w:p>
    <w:p>
      <w:r>
        <w:rPr>
          <w:b/>
        </w:rPr>
        <w:t>【一】苦灭圣谛的定义：爱欲于十二处舍离灭除</w:t>
      </w:r>
    </w:p>
    <w:p>
      <w:r>
        <w:rPr>
          <w:b w:val="0"/>
        </w:rPr>
        <w:t>[00:03:13.080] 好，那么。四圣谛呢？我们学习到苦圣谛、苦集圣谛，那苦灭圣谛，佛陀怎么说呢？啊，所以多何为不灭圣地？那就是此爱欲的完全消逝无余舍离与。清除啊，嗯，去除从爱欲解脱不执着。然而杜比夫如何舍弃爱欲，灭除爱欲呢？在世间有可恨可喜之物的任何地方，就在那里舍弃爱欲，灭除爱昧。在世间，什么是可爱可喜的呢？在世间，眼根是可爱可喜的，就在那里舍弃爱欲，灭除爱。在世间，耳根是可爱可喜的，就在那里舍去爱欲，灭除爱欲啊，</w:t>
      </w:r>
    </w:p>
    <w:p>
      <w:r>
        <w:rPr>
          <w:b w:val="0"/>
        </w:rPr>
        <w:t>[00:04:58.400] 那其实在这文当中谈到的就是内用途和外用途。这个十二部啊，那十二部呢，换一句话来讲，就是五蕴或者诸金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的道士。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住经佛陀所教导的诗啊，这个道的前行啊，也是他主要是讲世间道。那世间道呢？世间道我们要在世间道上面对这个啊，由十二处所生起的这个案例呢，要对这个在世间的层面上去消除它去舍离它去去除它，那就还是要按照舌头的角度来啊。但是要终极的去除呢，就是只有一个就是当涅槃线这的维修倒不短，起取涅盘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一或阿汉报纸灭除的时候呢，我们也可以说在十二处里的爱欲已经被灭除了。啊，所以因此呢，佛陀说在世间眼真是可爱和喜乐就在这里，舍弃爱欲，灭除爱欲。阿拉正道就是彻底的灭除爱欲啊，那么，不只是在十六处的爱欲被灭除，在食处受到的爱欲也同样被灭除啊。因此呢，</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F3864"/>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F3864"/>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F3864"/>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F3864"/>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F3864"/>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F3864"/>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F3864"/>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F3864"/>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圣八支</w:t>
            </w:r>
          </w:p>
        </w:tc>
        <w:tc>
          <w:tcPr>
            <w:tcW w:type="dxa" w:w="3213"/>
            <w:shd w:val="clear" w:fill="1F3864"/>
          </w:tcPr>
          <w:p>
            <w:r>
              <w:rPr>
                <w:sz w:val="18"/>
              </w:rPr>
            </w:r>
            <w:r>
              <w:rPr>
                <w:b w:val="0"/>
                <w:color w:val="FFFFFF"/>
                <w:sz w:val="18"/>
              </w:rPr>
              <w:t>一句话理解</w:t>
            </w:r>
          </w:p>
        </w:tc>
        <w:tc>
          <w:tcPr>
            <w:tcW w:type="dxa" w:w="3213"/>
            <w:shd w:val="clear" w:fill="1F3864"/>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【现象】萨迦耶灭、缘起、四圣谛，你听下来，是一件事，还是三件事？</w:t>
      </w:r>
    </w:p>
    <w:p>
      <w:pPr>
        <w:ind w:left="170"/>
        <w:pBdr>
          <w:left w:val="single" w:sz="18" w:space="4" w:color="1F3864"/>
        </w:pBdr>
        <w:shd w:val="clear" w:fill="F2F5FA"/>
      </w:pPr>
      <w:r>
        <w:rPr>
          <w:b w:val="0"/>
        </w:rPr>
        <w:t>- 【影响】看不清「苦」的来处，会怎样？</w:t>
      </w:r>
    </w:p>
    <w:p>
      <w:pPr>
        <w:ind w:left="170"/>
        <w:pBdr>
          <w:left w:val="single" w:sz="18" w:space="4" w:color="1F3864"/>
        </w:pBdr>
        <w:shd w:val="clear" w:fill="F2F5FA"/>
      </w:pPr>
      <w:r>
        <w:rPr>
          <w:b w:val="0"/>
        </w:rPr>
        <w:t>- 【应对】这周你愿意从哪一环入手，去看烦恼是怎么生起的？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F3864"/>
        </w:pBdr>
        <w:shd w:val="clear" w:fill="F2F5FA"/>
      </w:pPr>
      <w:r>
        <w:rPr>
          <w:b w:val="0"/>
        </w:rPr>
        <w:t>请大家坐好，脊背自然挺直，双肩放松，双手轻放在腿上。可以闭眼，也可以垂目。</w:t>
      </w:r>
    </w:p>
    <w:p>
      <w:pPr>
        <w:ind w:left="170"/>
        <w:pBdr>
          <w:left w:val="single" w:sz="18" w:space="4" w:color="1F3864"/>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好，最后把注意力放回到呼吸，做三次深长的呼吸。吸气……呼气……感受双脚与地面、身体与坐垫的接触。慢慢睁开眼睛。</w:t>
      </w:r>
    </w:p>
    <w:p>
      <w:pPr>
        <w:ind w:left="170"/>
        <w:pBdr>
          <w:left w:val="single" w:sz="18" w:space="4" w:color="1F3864"/>
        </w:pBdr>
        <w:shd w:val="clear" w:fill="F2F5FA"/>
      </w:pPr>
      <w:r>
        <w:rPr>
          <w:b w:val="0"/>
        </w:rPr>
        <w:t>这就是"导向萨迦耶灭道迹"里最朴素的一支——正念：在果报现前的当下，如实知道，而不立刻造作。</w:t>
      </w:r>
    </w:p>
    <w:p>
      <w:pPr>
        <w:ind w:left="170"/>
        <w:pBdr>
          <w:left w:val="single" w:sz="18" w:space="4" w:color="1F3864"/>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F3864"/>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F3864"/>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F3864"/>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color w:val="1F3864"/>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pPr>
        <w:ind w:left="170"/>
        <w:pBdr>
          <w:left w:val="single" w:sz="18" w:space="4" w:color="1F3864"/>
        </w:pBdr>
        <w:shd w:val="clear" w:fill="F2F5FA"/>
      </w:pPr>
      <w:r>
        <w:rPr>
          <w:b w:val="0"/>
        </w:rPr>
        <w:t>⚠️ 主持人操作：本课件为「经文问答」精简型，全文照读约 3 分钟，宜整段念读，重点落在「二十种萨迦耶见」与两张身见表。</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pPr>
        <w:ind w:left="170"/>
        <w:pBdr>
          <w:left w:val="single" w:sz="18" w:space="4" w:color="1F3864"/>
        </w:pBdr>
        <w:shd w:val="clear" w:fill="F2F5FA"/>
      </w:pPr>
      <w:r>
        <w:rPr>
          <w:b w:val="0"/>
        </w:rPr>
        <w:t>⚠️ 主持人操作：本课件含「如何没有萨迦耶见」问答与「僧随念」，全文照读约 3 分钟；重点读「不等随观」与「具闻圣弟子厌离五蕴，业不再运作」。</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无闻凡夫只是绕着五蕴跑</w:t>
      </w:r>
    </w:p>
    <w:p>
      <w:pPr>
        <w:spacing w:before="200"/>
      </w:pPr>
      <w:r>
        <w:rPr>
          <w:b/>
          <w:color w:val="1F3864"/>
          <w:sz w:val="30"/>
        </w:rPr>
        <w:t>小问答答经</w:t>
      </w:r>
    </w:p>
    <w:p>
      <w:pPr>
        <w:spacing w:before="200"/>
      </w:pPr>
      <w:r>
        <w:rPr>
          <w:b/>
          <w:color w:val="1F3864"/>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F3864"/>
          <w:sz w:val="30"/>
        </w:rPr>
        <w:t>小问答答经</w:t>
      </w:r>
    </w:p>
    <w:p>
      <w:r>
        <w:rPr>
          <w:b w:val="0"/>
        </w:rPr>
        <w:t>如何没有萨迦耶见</w:t>
      </w:r>
    </w:p>
    <w:p>
      <w:r>
        <w:rPr>
          <w:b w:val="0"/>
        </w:rPr>
        <w:t>不再围着五蕴跑</w:t>
      </w:r>
    </w:p>
    <w:p>
      <w:pPr>
        <w:spacing w:before="200"/>
      </w:pPr>
      <w:r>
        <w:rPr>
          <w:b/>
          <w:color w:val="1F3864"/>
          <w:sz w:val="30"/>
        </w:rPr>
        <w:t>小问答经</w:t>
      </w:r>
    </w:p>
    <w:p>
      <w:r>
        <w:rPr>
          <w:b w:val="0"/>
        </w:rPr>
        <w:t>如何没有萨迦耶见</w:t>
      </w:r>
    </w:p>
    <w:p>
      <w:r>
        <w:rPr>
          <w:b w:val="0"/>
        </w:rPr>
        <w:t>具闻圣弟子厌离五蕴</w:t>
      </w:r>
    </w:p>
    <w:p>
      <w:r>
        <w:rPr>
          <w:b w:val="0"/>
        </w:rPr>
        <w:t>业不再运作</w:t>
      </w:r>
    </w:p>
    <w:p>
      <w:pPr>
        <w:spacing w:before="200"/>
      </w:pPr>
      <w:r>
        <w:rPr>
          <w:b/>
          <w:color w:val="1F3864"/>
          <w:sz w:val="30"/>
        </w:rPr>
        <w:t>二、僧随念</w:t>
      </w:r>
    </w:p>
    <w:p>
      <w:r>
        <w:rPr>
          <w:b w:val="0"/>
        </w:rPr>
        <w:t>Sāmīcippaṭipanno 弟子僧团是正当行道者。</w:t>
      </w:r>
    </w:p>
    <w:p>
      <w:pPr>
        <w:spacing w:before="200"/>
      </w:pPr>
      <w:r>
        <w:rPr>
          <w:b/>
          <w:color w:val="1F3864"/>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pPr>
        <w:ind w:left="170"/>
        <w:pBdr>
          <w:left w:val="single" w:sz="18" w:space="4" w:color="1F3864"/>
        </w:pBdr>
        <w:shd w:val="clear" w:fill="F2F5FA"/>
      </w:pPr>
      <w:r>
        <w:rPr>
          <w:b w:val="0"/>
        </w:rPr>
        <w:t>⚠️ 主持人操作：本讲为「二十种萨迦耶见＝常见／断见」的正面讲透，务必念读下列六段（离蕴我、相在、七魂六魄、四种模式比喻、断见与常见总判）。原文中的「？？」为原文占位标记，照录未改。</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F3864"/>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F3864"/>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F3864"/>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F3864"/>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F3864"/>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F3864"/>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F3864"/>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F3864"/>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val="0"/>
        </w:rPr>
        <w:t>[generated, not original text]</w:t>
      </w:r>
    </w:p>
    <w:p>
      <w:r>
        <w:rPr>
          <w:b/>
          <w:color w:val="1F3864"/>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pPr>
        <w:ind w:left="170"/>
        <w:pBdr>
          <w:left w:val="single" w:sz="18" w:space="4" w:color="1F3864"/>
        </w:pBdr>
        <w:shd w:val="clear" w:fill="F2F5FA"/>
      </w:pPr>
      <w:r>
        <w:rPr>
          <w:b w:val="0"/>
        </w:rPr>
        <w:t>⚠️ 主持人操作：本讲承035讲，专讲由二十种萨迦耶见衍生出的三种最严重邪见（无因见／无作见／无有见＝虚无见）与邪见四相。念读「一、二、三」三段＋「四、常见」＋「六、邪见的特相、作用、现起、近因」；「定邪见与六种极重业」段为强警示，可择要读。</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F3864"/>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F3864"/>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F3864"/>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F3864"/>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F3864"/>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F3864"/>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F3864"/>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F3864"/>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F3864"/>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F3864"/>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F3864"/>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F3864"/>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F3864"/>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F3864"/>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F3864"/>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F3864"/>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F3864"/>
        </w:pBdr>
        <w:shd w:val="clear" w:fill="F2F5FA"/>
      </w:pPr>
      <w:r>
        <w:rPr>
          <w:b w:val="0"/>
        </w:rPr>
        <w:t>另外三个常见就比较容易理解。</w:t>
      </w:r>
    </w:p>
    <w:p>
      <w:pPr>
        <w:ind w:left="170"/>
        <w:pBdr>
          <w:left w:val="single" w:sz="18" w:space="4" w:color="1F3864"/>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F3864"/>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F3864"/>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F3864"/>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F3864"/>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F3864"/>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F3864"/>
        </w:pBdr>
        <w:shd w:val="clear" w:fill="F2F5FA"/>
      </w:pPr>
      <w:r>
        <w:rPr>
          <w:b w:val="0"/>
        </w:rPr>
        <w:t>昨天我们把六种邪见，这六种分法简单的过了一下，六种分法更多的是从想蕴的角度来设立有我无我。</w:t>
      </w:r>
    </w:p>
    <w:p>
      <w:pPr>
        <w:ind w:left="170"/>
        <w:pBdr>
          <w:left w:val="single" w:sz="18" w:space="4" w:color="1F3864"/>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F3864"/>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F3864"/>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F3864"/>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F3864"/>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F3864"/>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val="0"/>
        </w:rPr>
        <w:t>[generated, not original text]</w:t>
      </w:r>
    </w:p>
    <w:p>
      <w:r>
        <w:rPr>
          <w:b/>
          <w:color w:val="1F3864"/>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pPr>
        <w:ind w:left="170"/>
        <w:pBdr>
          <w:left w:val="single" w:sz="18" w:space="4" w:color="1F3864"/>
        </w:pBdr>
        <w:shd w:val="clear" w:fill="F2F5FA"/>
      </w:pPr>
      <w:r>
        <w:rPr>
          <w:b w:val="0"/>
        </w:rPr>
        <w:t>⚠️ 主持人操作：本材料是本周的「经论纵深」——用两千多年前《无碍解道》对二十种萨迦耶见所配的四个比喻（灯焰与光明／树与树荫／花与香／宝珠与匣子）把抽象的分类落到具体意象。时间紧时只读「二、四种模式与四种比喻」的四个短段。</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F3864"/>
        </w:pBdr>
        <w:shd w:val="clear" w:fill="F2F5FA"/>
      </w:pPr>
      <w:r>
        <w:rPr>
          <w:b w:val="0"/>
        </w:rPr>
        <w:t>130.</w:t>
      </w:r>
    </w:p>
    <w:p>
      <w:pPr>
        <w:ind w:left="170"/>
        <w:pBdr>
          <w:left w:val="single" w:sz="18" w:space="4" w:color="1F3864"/>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F3864"/>
        </w:pBdr>
        <w:shd w:val="clear" w:fill="F2F5FA"/>
      </w:pPr>
      <w:r>
        <w:rPr>
          <w:b w:val="0"/>
        </w:rPr>
        <w:t>131.</w:t>
      </w:r>
    </w:p>
    <w:p>
      <w:pPr>
        <w:ind w:left="170"/>
        <w:pBdr>
          <w:left w:val="single" w:sz="18" w:space="4" w:color="1F3864"/>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F3864"/>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F3864"/>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F3864"/>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F3864"/>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F3864"/>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F3864"/>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F3864"/>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F3864"/>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F3864"/>
        </w:pBdr>
        <w:shd w:val="clear" w:fill="F2F5FA"/>
      </w:pPr>
      <w:r>
        <w:rPr>
          <w:b w:val="0"/>
        </w:rPr>
        <w:t>137.</w:t>
      </w:r>
    </w:p>
    <w:p>
      <w:pPr>
        <w:ind w:left="170"/>
        <w:pBdr>
          <w:left w:val="single" w:sz="18" w:space="4" w:color="1F3864"/>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F3864"/>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F3864"/>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val="0"/>
        </w:rPr>
        <w:t>[generated, not original text]</w:t>
      </w:r>
    </w:p>
    <w:p>
      <w:r>
        <w:rPr>
          <w:b/>
          <w:color w:val="1F3864"/>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pPr>
        <w:ind w:left="170"/>
        <w:pBdr>
          <w:left w:val="single" w:sz="18" w:space="4" w:color="1F3864"/>
        </w:pBdr>
        <w:shd w:val="clear" w:fill="F2F5FA"/>
      </w:pPr>
      <w:r>
        <w:rPr>
          <w:b w:val="0"/>
        </w:rPr>
        <w:t>⚠️ 主持人操作：本段是二十种萨迦耶见的「经文原典」，字数不多但句句是根，宜放慢念读，与06/07讲课件对读。</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F3864"/>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pPr>
        <w:ind w:left="170"/>
        <w:pBdr>
          <w:left w:val="single" w:sz="18" w:space="4" w:color="1F3864"/>
        </w:pBdr>
        <w:shd w:val="clear" w:fill="F2F5FA"/>
      </w:pPr>
      <w:r>
        <w:rPr>
          <w:b w:val="0"/>
        </w:rPr>
        <w:t>⚠️ 主持人操作：本讲为 035/036 讲的前导，本周</w:t>
      </w:r>
      <w:r>
        <w:rPr>
          <w:b/>
        </w:rPr>
        <w:t>只精读三段</w:t>
      </w:r>
      <w:r>
        <w:rPr>
          <w:b w:val="0"/>
        </w:rPr>
        <w:t>：①〔邪见的定义：帕奥西亚多《去涅槃道》四种归纳〕——先把「什么是邪见」说清楚；②〔二十种有身见＝对五取蕴的四种观待，及「色／受／想／行／识是我」逐一〕——落在二十种表上；③〔「我」＝对色受想行识的执取，「有我就会有苦」〕——把抽象的我见拉到当下的苦。文中「？？」「（36：12）」等为原文占位标记，照录未改，朗读时跳过。</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F3864"/>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F3864"/>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F3864"/>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F3864"/>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F3864"/>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F3864"/>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F3864"/>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F3864"/>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F3864"/>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F3864"/>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F3864"/>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F3864"/>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[generated, not original text]</w:t>
      </w:r>
    </w:p>
    <w:p>
      <w:r>
        <w:rPr>
          <w:b w:val="0"/>
        </w:rPr>
        <w:t>以上为原文中直接涉及「邪见定义／二十种有身见／我＝执取而引生苦」的核心段落照录。原文其余部分（常见／断见的展开、离蕴我、我论取的举例等）虽与本主题相关，但未以上述概念为主题展开，故未逐字列入。[generated, not original text]</w:t>
      </w:r>
    </w:p>
    <w:p>
      <w:r>
        <w:rPr>
          <w:b/>
          <w:color w:val="1F3864"/>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F3864"/>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F3864"/>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F3864"/>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【现象】二十种「我见」里，你最容易落在哪一类？</w:t>
      </w:r>
    </w:p>
    <w:p>
      <w:pPr>
        <w:ind w:left="170"/>
        <w:pBdr>
          <w:left w:val="single" w:sz="18" w:space="4" w:color="1F3864"/>
        </w:pBdr>
        <w:shd w:val="clear" w:fill="F2F5FA"/>
      </w:pPr>
      <w:r>
        <w:rPr>
          <w:b w:val="0"/>
        </w:rPr>
        <w:t>- 【影响】各种我见反复换花样，说明什么？</w:t>
      </w:r>
    </w:p>
    <w:p>
      <w:pPr>
        <w:ind w:left="170"/>
        <w:pBdr>
          <w:left w:val="single" w:sz="18" w:space="4" w:color="1F3864"/>
        </w:pBdr>
        <w:shd w:val="clear" w:fill="F2F5FA"/>
      </w:pPr>
      <w:r>
        <w:rPr>
          <w:b w:val="0"/>
        </w:rPr>
        <w:t>- 【应对】这周你愿意怎么对治最顽固的那一种——先看清它，还是先不跟它走？</w:t>
      </w:r>
    </w:p>
    <w:p>
      <w:r>
        <w:rPr>
          <w:b/>
          <w:color w:val="1F3864"/>
          <w:sz w:val="26"/>
        </w:rPr>
        <w:t>📚 扩展内容包（时间富余时使用）</w:t>
      </w:r>
    </w:p>
    <w:p>
      <w:r>
        <w:rPr>
          <w:b/>
          <w:color w:val="1F3864"/>
          <w:sz w:val="23"/>
        </w:rPr>
        <w:t>扩展一</w:t>
      </w:r>
    </w:p>
    <w:p>
      <w:r>
        <w:rPr>
          <w:b w:val="0"/>
        </w:rPr>
        <w:t>当共读与讨论提前完成、时间富余时，可从以下两则中择一展开（各约 8–10 分钟）。</w:t>
      </w:r>
    </w:p>
    <w:p>
      <w:r>
        <w:rPr>
          <w:b/>
          <w:color w:val="1F3864"/>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F3864"/>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F3864"/>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：这个"想要"背后，有没有一个"见解"？（"他应该……""有本事就该……""我这样的人不该被这样对待"）——这就接近"我论取／见取"。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。看见"我论取"（把五蕴当成我）的那一瞬，就已经在松动它。至于四取（欲取、见取、戒禁取、我论取）与二十种萨迦耶见的细致分类，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F3864"/>
          <w:sz w:val="23"/>
        </w:rPr>
        <w:t>本讲板书关键词（供主持人备用）</w:t>
      </w:r>
    </w:p>
    <w:p>
      <w:r>
        <w:rPr>
          <w:b w:val="0"/>
        </w:rPr>
        <w:t>若现场有白板，可全程只写六个词，随讲随点，帮助听众抓住主干：</w:t>
      </w:r>
    </w:p>
    <w:p>
      <w:pPr>
        <w:ind w:left="170"/>
        <w:pBdr>
          <w:left w:val="single" w:sz="18" w:space="4" w:color="1F3864"/>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F3864"/>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F3864"/>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蕴 \ 观待</w:t>
            </w:r>
          </w:p>
        </w:tc>
        <w:tc>
          <w:tcPr>
            <w:tcW w:type="dxa" w:w="1928"/>
            <w:shd w:val="clear" w:fill="1F3864"/>
          </w:tcPr>
          <w:p>
            <w:r>
              <w:rPr>
                <w:sz w:val="18"/>
              </w:rPr>
            </w:r>
            <w:r>
              <w:rPr>
                <w:b w:val="0"/>
                <w:color w:val="FFFFFF"/>
                <w:sz w:val="18"/>
              </w:rPr>
              <w:t>是我</w:t>
            </w:r>
          </w:p>
        </w:tc>
        <w:tc>
          <w:tcPr>
            <w:tcW w:type="dxa" w:w="1928"/>
            <w:shd w:val="clear" w:fill="1F3864"/>
          </w:tcPr>
          <w:p>
            <w:r>
              <w:rPr>
                <w:sz w:val="18"/>
              </w:rPr>
            </w:r>
            <w:r>
              <w:rPr>
                <w:b w:val="0"/>
                <w:color w:val="FFFFFF"/>
                <w:sz w:val="18"/>
              </w:rPr>
              <w:t>我拥有</w:t>
            </w:r>
          </w:p>
        </w:tc>
        <w:tc>
          <w:tcPr>
            <w:tcW w:type="dxa" w:w="1928"/>
            <w:shd w:val="clear" w:fill="1F3864"/>
          </w:tcPr>
          <w:p>
            <w:r>
              <w:rPr>
                <w:sz w:val="18"/>
              </w:rPr>
            </w:r>
            <w:r>
              <w:rPr>
                <w:b w:val="0"/>
                <w:color w:val="FFFFFF"/>
                <w:sz w:val="18"/>
              </w:rPr>
              <w:t>在我中</w:t>
            </w:r>
          </w:p>
        </w:tc>
        <w:tc>
          <w:tcPr>
            <w:tcW w:type="dxa" w:w="1928"/>
            <w:shd w:val="clear" w:fill="1F3864"/>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F3864"/>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F3864"/>
          <w:sz w:val="26"/>
        </w:rPr>
        <w:t>🔚 收尾与回向（15 min）</w:t>
      </w:r>
    </w:p>
    <w:p>
      <w:r>
        <w:rPr>
          <w:b/>
          <w:color w:val="1F3864"/>
          <w:sz w:val="23"/>
        </w:rPr>
        <w:t>收尾一</w:t>
      </w:r>
    </w:p>
    <w:p>
      <w:r>
        <w:rPr>
          <w:b/>
        </w:rPr>
        <w:t>一、总结引导（约 5 分钟，主持人照读）</w:t>
      </w:r>
      <w:r>
        <w:rPr>
          <w:b w:val="0"/>
        </w:rPr>
        <w:t>：</w:t>
      </w:r>
    </w:p>
    <w:p>
      <w:pPr>
        <w:ind w:left="170"/>
        <w:pBdr>
          <w:left w:val="single" w:sz="18" w:space="4" w:color="1F3864"/>
        </w:pBdr>
        <w:shd w:val="clear" w:fill="F2F5FA"/>
      </w:pPr>
      <w:r>
        <w:rPr>
          <w:b w:val="0"/>
        </w:rPr>
        <w:t>今天我们用一句话、一张图、一条路，把"萨迦耶灭"落到地上——</w:t>
      </w:r>
    </w:p>
    <w:p>
      <w:pPr>
        <w:ind w:left="170"/>
        <w:pBdr>
          <w:left w:val="single" w:sz="18" w:space="4" w:color="1F3864"/>
        </w:pBdr>
        <w:shd w:val="clear" w:fill="F2F5FA"/>
      </w:pPr>
      <w:r>
        <w:rPr>
          <w:b w:val="0"/>
        </w:rPr>
        <w:t>一句话：萨迦耶灭，是</w:t>
      </w:r>
      <w:r>
        <w:rPr>
          <w:b/>
        </w:rPr>
        <w:t>渴爱的无余离染灭尽</w:t>
      </w:r>
      <w:r>
        <w:rPr>
          <w:b w:val="0"/>
        </w:rPr>
        <w:t>，不是"你"的消失。</w:t>
      </w:r>
    </w:p>
    <w:p>
      <w:pPr>
        <w:ind w:left="170"/>
        <w:pBdr>
          <w:left w:val="single" w:sz="18" w:space="4" w:color="1F3864"/>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F3864"/>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F3864"/>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F3864"/>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F3864"/>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F3864"/>
        </w:pBdr>
        <w:shd w:val="clear" w:fill="F2F5FA"/>
      </w:pPr>
      <w:r>
        <w:rPr>
          <w:b w:val="0"/>
        </w:rPr>
        <w:t>愿以此共修的功德，</w:t>
      </w:r>
    </w:p>
    <w:p>
      <w:pPr>
        <w:ind w:left="170"/>
        <w:pBdr>
          <w:left w:val="single" w:sz="18" w:space="4" w:color="1F3864"/>
        </w:pBdr>
        <w:shd w:val="clear" w:fill="F2F5FA"/>
      </w:pPr>
      <w:r>
        <w:rPr>
          <w:b w:val="0"/>
        </w:rPr>
        <w:t>回向给一切有情——</w:t>
      </w:r>
    </w:p>
    <w:p>
      <w:pPr>
        <w:ind w:left="170"/>
        <w:pBdr>
          <w:left w:val="single" w:sz="18" w:space="4" w:color="1F3864"/>
        </w:pBdr>
        <w:shd w:val="clear" w:fill="F2F5FA"/>
      </w:pPr>
      <w:r>
        <w:rPr>
          <w:b w:val="0"/>
        </w:rPr>
        <w:t>愿一切众生，远离烦恼的缠缚，得清凉、得安乐；</w:t>
      </w:r>
    </w:p>
    <w:p>
      <w:pPr>
        <w:ind w:left="170"/>
        <w:pBdr>
          <w:left w:val="single" w:sz="18" w:space="4" w:color="1F3864"/>
        </w:pBdr>
        <w:shd w:val="clear" w:fill="F2F5FA"/>
      </w:pPr>
      <w:r>
        <w:rPr>
          <w:b w:val="0"/>
        </w:rPr>
        <w:t>愿我们依此圣八支道，次第而行，终证涅槃。</w:t>
      </w:r>
    </w:p>
    <w:p>
      <w:pPr>
        <w:ind w:left="170"/>
        <w:pBdr>
          <w:left w:val="single" w:sz="18" w:space="4" w:color="1F3864"/>
        </w:pBdr>
        <w:shd w:val="clear" w:fill="F2F5FA"/>
      </w:pPr>
      <w:r>
        <w:rPr>
          <w:b w:val="0"/>
        </w:rPr>
        <w:t>（若依巴利文回向偈，可领读：）</w:t>
      </w:r>
    </w:p>
    <w:p>
      <w:pPr>
        <w:ind w:left="170"/>
        <w:pBdr>
          <w:left w:val="single" w:sz="18" w:space="4" w:color="1F3864"/>
        </w:pBdr>
        <w:shd w:val="clear" w:fill="F2F5FA"/>
      </w:pPr>
      <w:r>
        <w:rPr>
          <w:b w:val="0"/>
        </w:rPr>
        <w:t>Idam me puññam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愿我此功德，导向诸漏尽；愿我此功德，为证涅槃缘。</w:t>
      </w:r>
    </w:p>
    <w:p>
      <w:pPr>
        <w:ind w:left="170"/>
        <w:pBdr>
          <w:left w:val="single" w:sz="18" w:space="4" w:color="1F3864"/>
        </w:pBdr>
        <w:shd w:val="clear" w:fill="F2F5FA"/>
      </w:pPr>
      <w:r>
        <w:rPr>
          <w:b w:val="0"/>
        </w:rPr>
        <w:t>我此功德分，回向诸有情；愿彼等一切，同得功德分。</w:t>
      </w:r>
    </w:p>
    <w:p>
      <w:pPr>
        <w:ind w:left="170"/>
        <w:pBdr>
          <w:left w:val="single" w:sz="18" w:space="4" w:color="1F3864"/>
        </w:pBdr>
        <w:shd w:val="clear" w:fill="F2F5FA"/>
      </w:pPr>
      <w:r>
        <w:rPr>
          <w:b w:val="0"/>
        </w:rPr>
        <w:t>Sādhu! Sādhu! Sādhu!</w:t>
      </w:r>
    </w:p>
    <w:p>
      <w:r>
        <w:rPr>
          <w:b/>
        </w:rPr>
        <w:t>四、散会前小提示（约 1 分钟，主持人照读）</w:t>
      </w:r>
      <w:r>
        <w:rPr>
          <w:b w:val="0"/>
        </w:rPr>
        <w:t>：</w:t>
      </w:r>
    </w:p>
    <w:p>
      <w:pPr>
        <w:ind w:left="170"/>
        <w:pBdr>
          <w:left w:val="single" w:sz="18" w:space="4" w:color="1F3864"/>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color w:val="1F3864"/>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p>
      <w:r>
        <w:rPr>
          <w:b w:val="0"/>
        </w:rPr>
        <w:t>&lt;!--/EXT_READ--&gt;</w:t>
      </w:r>
    </w:p>
    <w:p>
      <w:r>
        <w:rPr>
          <w:b w:val="0"/>
        </w:rPr>
        <w:t>&lt;!--W_LEAD--&gt;</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p>
      <w:r>
        <w:rPr>
          <w:b w:val="0"/>
        </w:rPr>
        <w:t>&lt;!--/EXT_READ--&gt;</w:t>
      </w:r>
    </w:p>
    <w:p>
      <w:r>
        <w:rPr>
          <w:b w:val="0"/>
        </w:rPr>
        <w:t>&lt;!--W_LEAD--&gt;</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val="0"/>
        </w:rPr>
        <w:t>&lt;!--/W_LEAD--&gt;</w:t>
      </w:r>
    </w:p>
    <w:p>
      <w:r>
        <w:rPr>
          <w:b/>
          <w:color w:val="1F3864"/>
          <w:sz w:val="23"/>
        </w:rPr>
        <w:t>本讲主持人特别提醒</w:t>
      </w:r>
    </w:p>
    <w:p>
      <w:pPr>
        <w:pStyle w:val="ListNumber"/>
      </w:pPr>
      <w:r>
        <w:rPr>
          <w:b/>
        </w:rPr>
        <w:t>"灭"的心理安全（本讲首要）</w:t>
      </w:r>
      <w:r>
        <w:rPr>
          <w:b w:val="0"/>
        </w:rPr>
        <w:t>：本周多次触及"萨迦耶灭／渴爱灭尽"，容易触发"我要把自己消灭掉吗""灭了还有我吗"的隐秘恐惧。请在第 1 个主题讨论处</w:t>
      </w:r>
      <w:r>
        <w:rPr>
          <w:b/>
        </w:rPr>
        <w:t>主动澄清</w:t>
      </w:r>
      <w:r>
        <w:rPr>
          <w:b w:val="0"/>
        </w:rPr>
        <w:t>：灭的宾语是</w:t>
      </w:r>
      <w:r>
        <w:rPr>
          <w:b/>
        </w:rPr>
        <w:t>渴爱</w:t>
      </w:r>
      <w:r>
        <w:rPr>
          <w:b w:val="0"/>
        </w:rPr>
        <w:t>，不是生命、不是人格、不是觉知本身。若现场有人表达强烈不安，请温和接住，并把话头拉回"此刻身体与呼吸的安稳"，必要时允许其暂离。</w:t>
      </w:r>
    </w:p>
    <w:p>
      <w:pPr>
        <w:pStyle w:val="ListNumber"/>
      </w:pPr>
      <w:r>
        <w:rPr>
          <w:b/>
        </w:rPr>
        <w:t>观照≠否定，体验≠自许</w:t>
      </w:r>
      <w:r>
        <w:rPr>
          <w:b w:val="0"/>
        </w:rPr>
        <w:t>：凡涉观照五蕴、观"受—爱"间隔、看"想要"的升起，一律提醒——这是</w:t>
      </w:r>
      <w:r>
        <w:rPr>
          <w:b/>
        </w:rPr>
        <w:t>如实观察</w:t>
      </w:r>
      <w:r>
        <w:rPr>
          <w:b w:val="0"/>
        </w:rPr>
        <w:t>，不是自我攻击的理由；</w:t>
      </w:r>
      <w:r>
        <w:rPr>
          <w:b/>
        </w:rPr>
        <w:t>不追求"无我体验"，不以"我已能看破"自许，也不与他人比较觉察的快慢深浅</w:t>
      </w:r>
      <w:r>
        <w:rPr>
          <w:b w:val="0"/>
        </w:rPr>
        <w:t>。若出现异常情绪、身体紧绷或解离感，立即回到呼吸与身体，可暂停练习。</w:t>
      </w:r>
    </w:p>
    <w:p>
      <w:pPr>
        <w:pStyle w:val="ListNumber"/>
      </w:pPr>
      <w:r>
        <w:rPr>
          <w:b/>
        </w:rPr>
        <w:t>"八支是次第培育，非一步登天"</w:t>
      </w:r>
      <w:r>
        <w:rPr>
          <w:b w:val="0"/>
        </w:rPr>
        <w:t>：讨论圣八支道时，务必反复强调这一点，把落点放在</w:t>
      </w:r>
      <w:r>
        <w:rPr>
          <w:b/>
        </w:rPr>
        <w:t>当下可落实的一支</w:t>
      </w:r>
      <w:r>
        <w:rPr>
          <w:b w:val="0"/>
        </w:rPr>
        <w:t>（一句正语、五分钟正念），避免成员产生"我做不到八支就白学"的挫败。</w:t>
      </w:r>
    </w:p>
    <w:p>
      <w:pPr>
        <w:pStyle w:val="ListNumber"/>
      </w:pPr>
      <w:r>
        <w:rPr>
          <w:b/>
        </w:rPr>
        <w:t>跨系列边界（口径统一）</w:t>
      </w:r>
      <w:r>
        <w:rPr>
          <w:b w:val="0"/>
        </w:rPr>
        <w:t>：涉</w:t>
      </w:r>
      <w:r>
        <w:rPr>
          <w:b/>
        </w:rPr>
        <w:t>十二缘起</w:t>
      </w:r>
      <w:r>
        <w:rPr>
          <w:b w:val="0"/>
        </w:rPr>
        <w:t>各支名相、二十四缘，注明"</w:t>
      </w:r>
      <w:r>
        <w:rPr>
          <w:b/>
        </w:rPr>
        <w:t>详见读书会11／12（缘起）</w:t>
      </w:r>
      <w:r>
        <w:rPr>
          <w:b w:val="0"/>
        </w:rPr>
        <w:t>"；涉</w:t>
      </w:r>
      <w:r>
        <w:rPr>
          <w:b/>
        </w:rPr>
        <w:t>四圣谛</w:t>
      </w:r>
      <w:r>
        <w:rPr>
          <w:b w:val="0"/>
        </w:rPr>
        <w:t>的完整修学脉络，注明"</w:t>
      </w:r>
      <w:r>
        <w:rPr>
          <w:b/>
        </w:rPr>
        <w:t>详见读书会09（四圣谛二·灭与道）</w:t>
      </w:r>
      <w:r>
        <w:rPr>
          <w:b w:val="0"/>
        </w:rPr>
        <w:t>"；涉</w:t>
      </w:r>
      <w:r>
        <w:rPr>
          <w:b/>
        </w:rPr>
        <w:t>八正道</w:t>
      </w:r>
      <w:r>
        <w:rPr>
          <w:b w:val="0"/>
        </w:rPr>
        <w:t>的实践层面，注明"</w:t>
      </w:r>
      <w:r>
        <w:rPr>
          <w:b/>
        </w:rPr>
        <w:t>详见读书会10（八正道实践）</w:t>
      </w:r>
      <w:r>
        <w:rPr>
          <w:b w:val="0"/>
        </w:rPr>
        <w:t>"。本周只取《小问答经》</w:t>
      </w:r>
      <w:r>
        <w:rPr>
          <w:b/>
        </w:rPr>
        <w:t>经文问答</w:t>
      </w:r>
      <w:r>
        <w:rPr>
          <w:b w:val="0"/>
        </w:rPr>
        <w:t>的角度，不越界展开。</w:t>
      </w:r>
    </w:p>
    <w:p>
      <w:pPr>
        <w:pStyle w:val="ListNumber"/>
      </w:pPr>
      <w:r>
        <w:rPr>
          <w:b/>
        </w:rPr>
        <w:t>只做主客，不做诊断</w:t>
      </w:r>
      <w:r>
        <w:rPr>
          <w:b w:val="0"/>
        </w:rPr>
        <w:t>：分享以自愿为限；主持人不诊断、不给心理学标签；成员情绪波动时，提供呼吸放松或暂离选项。全程保持"陪伴而非评判"的场域。</w:t>
      </w:r>
    </w:p>
    <w:p>
      <w:pPr>
        <w:pStyle w:val="ListNumber"/>
      </w:pPr>
      <w:r>
        <w:rPr>
          <w:b/>
        </w:rPr>
        <w:t>音声照录的朗读纪律</w:t>
      </w:r>
      <w:r>
        <w:rPr>
          <w:b w:val="0"/>
        </w:rPr>
        <w:t>：材料⑤为口语转写，含时间码与（"无名／无明""爱曲／爱取""时有／识"）等原样保留的同音字；朗读时</w:t>
      </w:r>
      <w:r>
        <w:rPr>
          <w:b/>
        </w:rPr>
        <w:t>跳过时间码与括注</w:t>
      </w:r>
      <w:r>
        <w:rPr>
          <w:b w:val="0"/>
        </w:rPr>
        <w:t>，遇到明显同音字按语义顺读即可，不必现场纠字，以免打断气脉。若成员对某句转写有疑问，主持人可以一句话说明"这是口语转写，意思按上下文理解"，把注意力带回义理本身。</w:t>
      </w:r>
    </w:p>
    <w:p>
      <w:pPr>
        <w:pStyle w:val="ListNumber"/>
      </w:pPr>
      <w:r>
        <w:rPr>
          <w:b/>
        </w:rPr>
        <w:t>本讲"边界感"总提醒</w:t>
      </w:r>
      <w:r>
        <w:rPr>
          <w:b w:val="0"/>
        </w:rPr>
        <w:t>：本周是"枢纽周"——上承第1、2周的"萨迦耶＝五取蕴／执取机制"，下启第4周的"二十种萨迦耶见"、第5、6周的"圣八支道构成与三蕴"。请主持人</w:t>
      </w:r>
      <w:r>
        <w:rPr>
          <w:b/>
        </w:rPr>
        <w:t>始终站在"《小问答经》经文问答"的位置上</w:t>
      </w:r>
      <w:r>
        <w:rPr>
          <w:b w:val="0"/>
        </w:rPr>
        <w:t>，凡遇其他周次、其他系列的专属内容（缘起名相、四谛实修、八正道实践、阿毗达摩心法），一律指向相应读书会，点到即止。这样既守住本讲主题，也避免与既有资料重复。</w:t>
      </w:r>
    </w:p>
    <w:p>
      <w:r>
        <w:rPr>
          <w:b w:val="0"/>
        </w:rPr>
        <w:t>&lt;!--EXT_READ--&gt;</w:t>
      </w:r>
    </w:p>
    <w:p>
      <w:pPr>
        <w:pStyle w:val="ListNumber"/>
      </w:pPr>
      <w:r>
        <w:rPr>
          <w:b/>
        </w:rPr>
        <w:t>心理安全（本讲重点）</w:t>
      </w:r>
      <w:r>
        <w:rPr>
          <w:b w:val="0"/>
        </w:rPr>
        <w:t>：本周主题是「我见」，请务必向成员说明——</w:t>
      </w:r>
      <w:r>
        <w:rPr>
          <w:b/>
        </w:rPr>
        <w:t>观照无我 ≠ 否定世俗人格</w:t>
      </w:r>
      <w:r>
        <w:rPr>
          <w:b w:val="0"/>
        </w:rPr>
        <w:t>。你依然有名有姓、有责任、有情感，修行不是把人修成石头。</w:t>
      </w:r>
      <w:r>
        <w:rPr>
          <w:b/>
        </w:rPr>
        <w:t>不追求「无我体验」，不以「我已无我」自许</w:t>
      </w:r>
      <w:r>
        <w:rPr>
          <w:b w:val="0"/>
        </w:rPr>
        <w:t>；若出现异常情绪、漂浮感或解离感，</w:t>
      </w:r>
      <w:r>
        <w:rPr>
          <w:b/>
        </w:rPr>
        <w:t>立即回到呼吸与身体</w:t>
      </w:r>
      <w:r>
        <w:rPr>
          <w:b w:val="0"/>
        </w:rPr>
        <w:t>（感受脚底、手掌的触感），</w:t>
      </w:r>
      <w:r>
        <w:rPr>
          <w:b/>
        </w:rPr>
        <w:t>可以暂停</w:t>
      </w:r>
      <w:r>
        <w:rPr>
          <w:b w:val="0"/>
        </w:rPr>
        <w:t>，可以睁眼、喝水、走动，主持人可陪同离开会场休息。</w:t>
      </w:r>
    </w:p>
    <w:p>
      <w:pPr>
        <w:pStyle w:val="ListNumber"/>
      </w:pPr>
      <w:r>
        <w:rPr>
          <w:b/>
        </w:rPr>
        <w:t>不对治出自我攻击</w:t>
      </w:r>
      <w:r>
        <w:rPr>
          <w:b w:val="0"/>
        </w:rPr>
        <w:t>：分享中若有人说「原来我一直都是错的、很糟」，请及时引导——五蕴是</w:t>
      </w:r>
      <w:r>
        <w:rPr>
          <w:b/>
        </w:rPr>
        <w:t>如实观察的对象</w:t>
      </w:r>
      <w:r>
        <w:rPr>
          <w:b w:val="0"/>
        </w:rPr>
        <w:t>，不是自我攻击的理由；看清我见是慈悲地松开，不是苛责地打压。若有人明显陷入自我贬低，可邀请他先做三次呼吸，再回到「此刻身体的感觉」。</w:t>
      </w:r>
    </w:p>
    <w:p>
      <w:pPr>
        <w:pStyle w:val="ListNumber"/>
      </w:pPr>
      <w:r>
        <w:rPr>
          <w:b/>
        </w:rPr>
        <w:t>不做团体判定</w:t>
      </w:r>
      <w:r>
        <w:rPr>
          <w:b w:val="0"/>
        </w:rPr>
        <w:t>：严禁在共修中判定谁「有我没有我」、谁「修得好修得差」。体验深浅不可比较；主持人不诊断、不给心理学标签，也不替任何人认定境界。</w:t>
      </w:r>
    </w:p>
    <w:p>
      <w:pPr>
        <w:pStyle w:val="ListNumber"/>
      </w:pPr>
      <w:r>
        <w:rPr>
          <w:b/>
        </w:rPr>
        <w:t>术语落地</w:t>
      </w:r>
      <w:r>
        <w:rPr>
          <w:b w:val="0"/>
        </w:rPr>
        <w:t>：萨迦耶见＝身见＝我见；「等随观」＝把蕴等同于我；「不等随观」＝不把蕴等同于我。每次出现先一句话解释，避免成员被名词困住。</w:t>
      </w:r>
    </w:p>
    <w:p>
      <w:pPr>
        <w:pStyle w:val="ListNumber"/>
      </w:pPr>
      <w:r>
        <w:rPr>
          <w:b/>
        </w:rPr>
        <w:t>跨系列分工</w:t>
      </w:r>
      <w:r>
        <w:rPr>
          <w:b w:val="0"/>
        </w:rPr>
        <w:t>：本周涉「五取蕴观照」详见读书会07/18；涉「十二缘起」详见读书会11/12；涉「邪见心所」详见读书会14/15；涉「八正道」实践详见读书会10。遇到相关提问，简报一句「这个主题另设专场，今天先专注我见」即可。</w:t>
      </w:r>
    </w:p>
    <w:p>
      <w:pPr>
        <w:pStyle w:val="ListNumber"/>
      </w:pPr>
      <w:r>
        <w:rPr>
          <w:b/>
        </w:rPr>
        <w:t>分享有边界</w:t>
      </w:r>
      <w:r>
        <w:rPr>
          <w:b w:val="0"/>
        </w:rPr>
        <w:t>：涉家庭、健康、创伤的话题，以自愿为限，不追问细节；主持人守住「陪伴」而非「治疗」的边界。若话题过于沉重，可引导回到本次主题或邀请稍后私下交流。</w:t>
      </w:r>
    </w:p>
    <w:p>
      <w:pPr>
        <w:pStyle w:val="ListNumber"/>
      </w:pPr>
      <w:r>
        <w:rPr>
          <w:b/>
        </w:rPr>
        <w:t>氛围把控</w:t>
      </w:r>
      <w:r>
        <w:rPr>
          <w:b w:val="0"/>
        </w:rPr>
        <w:t>：本周知识点较密（二十种、断常见、三种邪见、四喻），主持人切忌「讲满」。宁可留出静默与呼吸的空隙，让法义有机会落进心里。若时间紧，材料③④⑥以「课后自读」处理，保前五块。</w:t>
      </w:r>
    </w:p>
    <w:p>
      <w:pPr>
        <w:pStyle w:val="ListNumber"/>
      </w:pPr>
      <w:r>
        <w:rPr>
          <w:b/>
        </w:rPr>
        <w:t>留白与节奏</w:t>
      </w:r>
      <w:r>
        <w:rPr>
          <w:b w:val="0"/>
        </w:rPr>
        <w:t>：每一大段落之间，留 5–10 秒的静默再转场；语速放慢、音量放柔。共修不是知识竞赛，「慢下来」本身就是对我见的一种松解。收尾时不要催促，让最后一句回向自然落地。</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