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第2周：萨迦耶灭与二十种身见（学员版）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请大家找一个舒适的坐姿，脊背自然挺直，双肩放松。轻轻闭上眼，或者把目光垂落在前方一米处。</w:t>
      </w:r>
    </w:p>
    <w:p>
      <w:pPr>
        <w:ind w:left="170"/>
        <w:pBdr>
          <w:left w:val="single" w:sz="18" w:space="4" w:color="1E4620"/>
        </w:pBdr>
        <w:shd w:val="clear" w:fill="F2F5FA"/>
      </w:pPr>
      <w:r>
        <w:rPr>
          <w:b w:val="0"/>
        </w:rPr>
        <w:t>先把注意力放到呼吸上。吸气，知道自己在吸气；呼气，知道自己在呼气。不用去控制它，只是知道。（静默约 1 分钟）</w:t>
      </w:r>
    </w:p>
    <w:p>
      <w:pPr>
        <w:ind w:left="170"/>
        <w:pBdr>
          <w:left w:val="single" w:sz="18" w:space="4" w:color="1E4620"/>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E4620"/>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E4620"/>
        </w:pBdr>
        <w:shd w:val="clear" w:fill="F2F5FA"/>
      </w:pPr>
      <w:r>
        <w:rPr>
          <w:b w:val="0"/>
        </w:rPr>
        <w:t>好，慢慢把注意力带回身体，带回这个房间。可以睁开眼睛了。</w:t>
      </w:r>
    </w:p>
    <w:p>
      <w:pPr>
        <w:ind w:left="170"/>
        <w:pBdr>
          <w:left w:val="single" w:sz="18" w:space="4" w:color="1E4620"/>
        </w:pBdr>
        <w:shd w:val="clear" w:fill="F2F5FA"/>
      </w:pPr>
      <w:r>
        <w:rPr>
          <w:b w:val="0"/>
        </w:rPr>
        <w:t>我们带着这份"看见"进入今天的共读——因为萨迦耶灭，正是从如实看见这份"希望它一直在"的心开始的。</w:t>
      </w:r>
    </w:p>
    <w:p>
      <w:pPr>
        <w:ind w:left="170"/>
        <w:pBdr>
          <w:left w:val="single" w:sz="18" w:space="4" w:color="1E4620"/>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E4620"/>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E4620"/>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E4620"/>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小问答答经</w:t>
      </w:r>
    </w:p>
    <w:p>
      <w:pPr>
        <w:spacing w:before="200"/>
      </w:pPr>
      <w:r>
        <w:rPr>
          <w:b/>
          <w:color w:val="1E4620"/>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E4620"/>
          <w:sz w:val="30"/>
        </w:rPr>
        <w:t>一、大念处经讲记</w:t>
      </w:r>
    </w:p>
    <w:p>
      <w:pPr>
        <w:spacing w:before="200"/>
      </w:pPr>
      <w:r>
        <w:rPr>
          <w:b/>
          <w:color w:val="1E4620"/>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E4620"/>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E4620"/>
          <w:sz w:val="30"/>
        </w:rPr>
        <w:t>烦恼轮转及业轮转</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E4620"/>
          <w:sz w:val="30"/>
        </w:rPr>
        <w:t>小问答答经</w:t>
      </w:r>
    </w:p>
    <w:p>
      <w:pPr>
        <w:spacing w:before="200"/>
      </w:pPr>
      <w:r>
        <w:rPr>
          <w:b/>
          <w:color w:val="1E4620"/>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r>
        <w:rPr>
          <w:b w:val="0"/>
        </w:rPr>
        <w:t>以下照录知识库《中部》原文中《小问答经》相关段落（保留原编号与文字，含原文中的异名用字）：</w:t>
      </w:r>
    </w:p>
    <w:p>
      <w:pPr>
        <w:spacing w:before="200"/>
      </w:pPr>
      <w:r>
        <w:rPr>
          <w:b/>
          <w:color w:val="1E4620"/>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r>
        <w:rPr>
          <w:b w:val="0"/>
        </w:rPr>
        <w:t>以下按主题从知识库全文逐字照录与「十二缘起之无明渴爱、业的运作」直接相关的原文段落，标题与结构按原文保留。</w:t>
      </w:r>
    </w:p>
    <w:p>
      <w:pPr>
        <w:spacing w:before="200"/>
      </w:pPr>
      <w:r>
        <w:rPr>
          <w:b/>
          <w:color w:val="1E4620"/>
          <w:sz w:val="30"/>
        </w:rPr>
        <w:t>云端起观-第 141 课</w:t>
      </w:r>
    </w:p>
    <w:p>
      <w:pPr>
        <w:spacing w:before="200"/>
      </w:pPr>
      <w:r>
        <w:rPr>
          <w:b/>
          <w:color w:val="1E4620"/>
          <w:sz w:val="30"/>
        </w:rPr>
        <w:t>业的运作 2</w:t>
      </w:r>
    </w:p>
    <w:p>
      <w:pPr>
        <w:ind w:left="170"/>
        <w:pBdr>
          <w:left w:val="single" w:sz="18" w:space="4" w:color="1E4620"/>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E4620"/>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E4620"/>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E4620"/>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E4620"/>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E4620"/>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E4620"/>
          <w:sz w:val="26"/>
        </w:rPr>
        <w:t>无明与渴爱及诸根</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E4620"/>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E4620"/>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E4620"/>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E4620"/>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E4620"/>
          <w:sz w:val="26"/>
        </w:rPr>
        <w:t>1f:低劣/殊胜善业的善根与果报结生</w:t>
      </w:r>
    </w:p>
    <w:p>
      <w:pPr>
        <w:ind w:left="170"/>
        <w:pBdr>
          <w:left w:val="single" w:sz="18" w:space="4" w:color="1E4620"/>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E4620"/>
        </w:pBdr>
        <w:shd w:val="clear" w:fill="F2F5FA"/>
      </w:pPr>
      <w:r>
        <w:rPr>
          <w:b w:val="0"/>
        </w:rPr>
        <w:t>与善心相应或不相应的智，有五种，我们也称为智慧或者叫正见。</w:t>
      </w:r>
    </w:p>
    <w:p>
      <w:pPr>
        <w:ind w:left="170"/>
        <w:pBdr>
          <w:left w:val="single" w:sz="18" w:space="4" w:color="1E4620"/>
        </w:pBdr>
        <w:shd w:val="clear" w:fill="F2F5FA"/>
      </w:pPr>
      <w:r>
        <w:rPr>
          <w:b w:val="0"/>
        </w:rPr>
        <w:t>这五种智，前面三种属于世间的智慧。</w:t>
      </w:r>
    </w:p>
    <w:p>
      <w:pPr>
        <w:ind w:left="170"/>
        <w:pBdr>
          <w:left w:val="single" w:sz="18" w:space="4" w:color="1E4620"/>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E4620"/>
        </w:pBdr>
        <w:shd w:val="clear" w:fill="F2F5FA"/>
      </w:pPr>
      <w:r>
        <w:rPr>
          <w:b w:val="0"/>
        </w:rPr>
        <w:t>第二种，就是禅那的慧，安止和固定于禅修业处的这种智慧。</w:t>
      </w:r>
    </w:p>
    <w:p>
      <w:pPr>
        <w:ind w:left="170"/>
        <w:pBdr>
          <w:left w:val="single" w:sz="18" w:space="4" w:color="1E4620"/>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E4620"/>
        </w:pBdr>
        <w:shd w:val="clear" w:fill="F2F5FA"/>
      </w:pPr>
      <w:r>
        <w:rPr>
          <w:b w:val="0"/>
        </w:rPr>
        <w:t>这三种智，是属于世间的智慧。世间的智慧了知有为界，后面两种是出世间的智慧，它们了知涅槃和无为界。</w:t>
      </w:r>
    </w:p>
    <w:p>
      <w:pPr>
        <w:ind w:left="170"/>
        <w:pBdr>
          <w:left w:val="single" w:sz="18" w:space="4" w:color="1E4620"/>
        </w:pBdr>
        <w:shd w:val="clear" w:fill="F2F5FA"/>
      </w:pPr>
      <w:r>
        <w:rPr>
          <w:b w:val="0"/>
        </w:rPr>
        <w:t>第四种，是道智。了知涅槃的第一个心是入流道的道智，接下来是一来道的道智、不来道的道智和阿拉汉的道智。</w:t>
      </w:r>
    </w:p>
    <w:p>
      <w:pPr>
        <w:ind w:left="170"/>
        <w:pBdr>
          <w:left w:val="single" w:sz="18" w:space="4" w:color="1E4620"/>
        </w:pBdr>
        <w:shd w:val="clear" w:fill="F2F5FA"/>
      </w:pPr>
      <w:r>
        <w:rPr>
          <w:b w:val="0"/>
        </w:rPr>
        <w:t>第五种，是果智。果智是紧随着道智无间生起的了知涅槃的果报心，入流果智、一来果智、不来果智和阿拉汉果智。</w:t>
      </w:r>
    </w:p>
    <w:p>
      <w:pPr>
        <w:ind w:left="170"/>
        <w:pBdr>
          <w:left w:val="single" w:sz="18" w:space="4" w:color="1E4620"/>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E4620"/>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r>
        <w:rPr>
          <w:b/>
        </w:rPr>
        <w:t>【一】十二缘起总说与十二支</w:t>
      </w:r>
    </w:p>
    <w:p>
      <w:r>
        <w:rPr>
          <w:b w:val="0"/>
        </w:rPr>
        <w:t>[00:01:11.080] 嗯。设缘起呢，呃，看起来就很简单，就这样啊。啊？十二缘起呢，无明缘行行缘识识缘名色名色缘六处，六处缘触触缘受受缘爱爱缘取取缘有有缘生老死愁悲苦忧恼生起。那这个是这个每天早上我们上早课缘起诵里面啊，这个第一个啊，缘起的这个念诵就是这样。</w:t>
      </w:r>
    </w:p>
    <w:p>
      <w:r>
        <w:rPr>
          <w:b/>
        </w:rPr>
        <w:t>【二】过去因/现在果/现在因/未来果与四色类二十法</w:t>
      </w:r>
    </w:p>
    <w:p>
      <w:r>
        <w:rPr>
          <w:b w:val="0"/>
        </w:rPr>
        <w:t>[00:02:20.730] 这个图里面呢。啊，无名原型呢，被称为是过去神啊。啊，食名色利禄触受爱取有是这一生。生老死愁悲苦忧恼是下一声啊。那。那么这个无名原型里面呢，其实不仅仅是无名和形，而是有无名就包括了爱曲啊。所以这里的无名呢是包含了爱H。这个行呢就还包括了业。所以无名跟行呢啊，就包含了无明爱取行业啊。</w:t>
      </w:r>
    </w:p>
    <w:p>
      <w:r>
        <w:rPr>
          <w:b w:val="0"/>
        </w:rPr>
        <w:t>[00:04:34.800] 那么中间呢，我们看到无名和爱，就是说导致这个十二缘起的这个轮啊轮转啊三轮转啊，不断的轮转的根源呢是无名和可爱。啊，我们称为叫根本无名啊，无名和可爱。啊，那这个无名前面的这个这个我们说过去生的无名爱去行念呢，被称为叫过去因阶段啊。那这个这个时名色六入触受呢，又被称为叫现在果阶段好。</w:t>
      </w:r>
    </w:p>
    <w:p>
      <w:r>
        <w:rPr>
          <w:b w:val="0"/>
        </w:rPr>
        <w:t>[00:05:14.440] 啊，那么这一生的爱取有呢，也就是无名爱取行业呢，就是现在因阶段。啊，那么下一生呢？识名色六入触受，也就是生老死愁悲苦忧恼生起呢，这是未来果阶段。那。这个。过去无明爱取行业呢，它是导致这一生时名色六入触受生起的因，所以被称为极地。呃，这一生的识名色六入触受生起，这个是我们这一生的果报啊，果报是苦谛所设啊。好，</w:t>
      </w:r>
    </w:p>
    <w:p>
      <w:r>
        <w:rPr>
          <w:b w:val="0"/>
        </w:rPr>
        <w:t>[00:05:52.320] 那么接下来呢，我们又造作新的业啊，就是是爱群有啊，那这个就是新造的。啊因哈，就是下一生的极地啊，下一生的果的极地哦。所以那么这个这个它画成这样一个图呢啊，就是又被称为说啊四色类20法三轮转好。那这个三连接啊二根啊。那。这个。四色类二十法什么意思呢？就是过去五因，现在五果，现在五因，未来无果，就称为四色类，</w:t>
      </w:r>
    </w:p>
    <w:p>
      <w:r>
        <w:rPr>
          <w:b/>
        </w:rPr>
        <w:t>【三】三轮转（烦恼轮转、业轮转、果报轮转）</w:t>
      </w:r>
    </w:p>
    <w:p>
      <w:r>
        <w:rPr>
          <w:b w:val="0"/>
        </w:rPr>
        <w:t>[00:06:37.570] 就是四个内容啊，合起来就20种法了，对吧啊。对，那三轮转呢，就是烦恼轮转、果报轮转和业轮转。啊，这个。无名爱曲呢，它是反倒轮转。行和业呢是业轮转哦，时名色六入触收呢是果报轮转啊，就是叫那么这一生的这个爱取有呢，它又是这个新的这个烦恼轮转哦。未来的生老死愁悲苦忧恼生起呢，又是新的果报轮转哦。</w:t>
      </w:r>
    </w:p>
    <w:p>
      <w:r>
        <w:rPr>
          <w:b w:val="0"/>
        </w:rPr>
        <w:t>[00:07:17.330] 所以我们把这个十二缘起支呢啊展开来，其实它就像这样哦，过去的无名爱水行业导致这一生的识名色六入触受生起。当这个受产生了以后呢，由于无明，你又对这个受产生了爱取，然后你就会造作新的业啊，新的无明爱取行业导致未来的识名色六入触受生起。好，那如果我们把它当成三生的角度上来讲呢，就跟这个无名水行业这个我们啊就12元体支呢啊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我们就说。这个果报出现，明显看到无明爱欲行业就出来了啊。啊，那么我们这个时候呢，就是讲我们讲说诶面对这个果报，你起这样的一个心，比如说取这样的诚心。</w:t>
      </w:r>
    </w:p>
    <w:p>
      <w:r>
        <w:rPr>
          <w:b w:val="0"/>
        </w:rPr>
        <w:t>[00:37:22.360] 欲取渐进取见取我论取吧，就四种取，叫四取啊，佛教里面经常如果有学习的人知道叫四曲。欲取渐进取渐取往论去好那。大部分的情况下，我们都是这个各种取啊。那这个这个借进去间取网络去都属于间啊，我们讲某某同学被键卡住了，就卡住在这三个上面，那这个键卡住呢。这个戒禁取是什么呢？</w:t>
      </w:r>
    </w:p>
    <w:p>
      <w:r>
        <w:rPr>
          <w:b w:val="0"/>
        </w:rPr>
        <w:t>[00:38:40.300] 啊？对，我觉得这个陆出席，我们就是要管他。这就是一种借进去，我不控制它，那怎么行呢？它就是一种借进去。而这个见取呢，就特别指那种断灭见的那个三种啊，虚无剑、无作剑和无因见啊。就否认否认这个因果啊，否认有过去生啊，否认有未来世啊啊，否认这个这个造的善业不善业没有果报啊，或者说这个产生的果报都是没有因啊啊，这种就叫断灭见、无因见、无作见和虚无见。</w:t>
      </w:r>
    </w:p>
    <w:p>
      <w:r>
        <w:rPr>
          <w:b w:val="0"/>
        </w:rPr>
        <w:t>[00:41:05.560] 为什么会有见解？因为我这个有欲爱有爱无有爱，欲爱呢，就是纯粹是感官的这种爱。啊，那么友爱呢就是这个希望，他这个狭义上来讲，友爱是对什么？这个生命的支取啊啊这样有爱。那么在广义上来讲，我们日常就希望它一直存在，不要消失。啊，所以贪跟贪相应的都是有爱。啊，就是希望它长子一直存在，就是有爱，那无有爱呢，就是说希望它没有，希望它消失。或者消失了，肯定就消失了，不会再来了啊，这个就叫无有碍。</w:t>
      </w:r>
    </w:p>
    <w:p>
      <w:r>
        <w:rPr>
          <w:b/>
        </w:rPr>
        <w:t>【五】无明爱取与果报的关系：业缘、亲依止缘、随眠烦恼</w:t>
      </w:r>
    </w:p>
    <w:p>
      <w:r>
        <w:rPr>
          <w:b w:val="0"/>
        </w:rPr>
        <w:t>[00:15:05.120] 啊，无明爱取，这是烦恼对吧。这是烦恼。行和叶呢，它是行结束了，留下一个页。啊，赶果的时候，其实是这个叶赶过来的，对吧？啊，这个叶成熟了，导致是名色流露触受升起啊，那。好，那接下来呢，因为这个受起来呢，我们就对他要采取行动啊，对吧？那采取行动的时候呢，这个的无名爱曲跟这个无名爱曲它就会产生关联。啊？那这个业过去的业导致时名色六入处升起呢，我们称为叫业缘。哦。而过去的无明爱取。</w:t>
      </w:r>
    </w:p>
    <w:p>
      <w:r>
        <w:rPr>
          <w:b w:val="0"/>
        </w:rPr>
        <w:t>[00:15:52.760] 对这个无名爱H产生作用呢，我们叫做氢离子源。叫自然清资源。那这个也就是说，用我们另外一个语言来讲，就是睡眠烦恼啊。随眠啊，过去潜藏的这个烦恼呢，在现在现行。啊，那这也就是我们梳理的时候一直在讲的东西，就是说这个啊，这个你的响应标记啊对吧。啊，那。这个有些人呢，他是过去生就带来的一些习惯了啊。那么过去生带来一些习惯呢，这就很典型啊啊。那这个这一生没有碰到过，但是呢，他还是很习惯这样的一种状态，</w:t>
      </w:r>
    </w:p>
    <w:p>
      <w:r>
        <w:rPr>
          <w:b w:val="0"/>
        </w:rPr>
        <w:t>[00:16:45.970] 我们叫心理愚失啊，也称为叫心理愚师啊。用现代语言来讲就心理愚师。心理仪式里面包括6个啊，其中有一个就叫睡眠烦恼啊。那么睡眠烦恼对现在的烦恼，它起作用是以自然亲离子源的原理援助它。</w:t>
      </w:r>
    </w:p>
    <w:p>
      <w:r>
        <w:rPr>
          <w:b w:val="0"/>
        </w:rPr>
        <w:t>[00:17:05.480] 啊，在我们这个自然亲子园的其中一个。前前诸不善法对后后诸不善法以亲之愿为缘啊，或者前前诸无际法对后后诸不善法以亲之愿为缘好，它就可能是这样的一种啊运行方式。那这个运行方式具体大家后面可以去学习了。</w:t>
      </w:r>
    </w:p>
    <w:p>
      <w:r>
        <w:rPr>
          <w:b/>
        </w:rPr>
        <w:t>【六】善不善心生起皆有无明爱取（以布施为例）</w:t>
      </w:r>
    </w:p>
    <w:p>
      <w:r>
        <w:rPr>
          <w:b w:val="0"/>
        </w:rPr>
        <w:t>[00:44:22.480] 啊？啊，那么。啊，那。所以每一个。这个，这个。呃，当下的不善心生起，造了业啊，或者善心生起，不善心生起，善不善都有无名爱去。啊？那。这个。不善心生起来的时候呢，它除了根本无名以外呢，还有一个啊明确的见解错误的见解在里面。而这个善的兴起来呢，他的无名呢，</w:t>
      </w:r>
    </w:p>
    <w:p>
      <w:r>
        <w:rPr>
          <w:b w:val="0"/>
        </w:rPr>
        <w:t>[00:45:02.960] 他就举一个例子说啊，我觉得啊我今天去做了一个布施人，我很高兴。啊，升体了就做了一个布施啊，这是一个善业，那为什么要做个布施呢？啊，我对这个这个你肯定有认为是说啊，这样的一个啊，这个禅修营啊，很殊胜啊。啊，我做完布施呢，呃，回向给我早日断尽一切烦恼，证悟涅槃呢。好，那么他的无名是什么呢？认为有一个我。可以证我灭槃，有一个我存在就是无名呢。啊，可爱。我断除烦恼的这样的一种啊，修行状态就是爱了啊。啊，直取，我要去修行，断除烦恼，这是取了。</w:t>
      </w:r>
    </w:p>
    <w:p>
      <w:r>
        <w:rPr>
          <w:b w:val="0"/>
        </w:rPr>
        <w:t>[00:45:53.405] 然后以此的力量，你去做这个布施，这是行呢。那布施的业留下来就叫业游哦。</w:t>
      </w:r>
    </w:p>
    <w:p>
      <w:r>
        <w:rPr>
          <w:b w:val="0"/>
        </w:rPr>
        <w:t>[00:46:01.660] 啊，那就是这样一个逻辑啊，那如果你这样的业在你临终的时候成熟呢？啊，很显然你的心里面呢，啊，你你是一个布施的心对吧。一个布施的心呢，它很明显就有无他。对吧？他也无他，然后他思维的业果他就有慧，他有那个慧心说啊，所以然后你欢喜地做布施就有业局啊。</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E4620"/>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r>
        <w:rPr>
          <w:b/>
        </w:rPr>
        <w:t>【一】苦灭圣谛的定义：爱欲于十二处舍离灭除</w:t>
      </w:r>
    </w:p>
    <w:p>
      <w:r>
        <w:rPr>
          <w:b w:val="0"/>
        </w:rPr>
        <w:t>[00:03:13.080] 好，那么。四圣谛呢？我们学习到苦圣谛、苦集圣谛，那苦灭圣谛，佛陀怎么说呢？啊，所以多何为不灭圣地？那就是此爱欲的完全消逝无余舍离与。清除啊，嗯，去除从爱欲解脱不执着。然而杜比夫如何舍弃爱欲，灭除爱欲呢？在世间有可恨可喜之物的任何地方，就在那里舍弃爱欲，灭除爱昧。在世间，什么是可爱可喜的呢？在世间，眼根是可爱可喜的，就在那里舍弃爱欲，灭除爱。在世间，耳根是可爱可喜的，就在那里舍去爱欲，灭除爱欲啊，</w:t>
      </w:r>
    </w:p>
    <w:p>
      <w:r>
        <w:rPr>
          <w:b w:val="0"/>
        </w:rPr>
        <w:t>[00:04:58.400] 那其实在这文当中谈到的就是内用途和外用途。这个十二部啊，那十二部呢，换一句话来讲，就是五蕴或者诸金名色法。那爱欲升起的时候呢，是取这个十二处为目标而升起来的啊，就是某种程度上就是对自己的可爱和对外在人气的可爱。嗯。那么由于爱欲生起的时候呢，是依着十二处来生起的，因此呢，在解释爱欲的灭除的时候呢，佛陀也是依十二处来解释的。啊，但是我们知道能够彻底的灭除爱欲的是阿拉汉的道士。好，也就是佛陀讲的此爱欲的完全消失无余，舍离与弃去除去除啊，从爱欲解脱不执着。</w:t>
      </w:r>
    </w:p>
    <w:p>
      <w:r>
        <w:rPr>
          <w:b/>
        </w:rPr>
        <w:t>【二】世间道与出世间道断烦恼的差别</w:t>
      </w:r>
    </w:p>
    <w:p>
      <w:r>
        <w:rPr>
          <w:b w:val="0"/>
        </w:rPr>
        <w:t>[00:06:15.920] 那这个佛陀为什么用一十二处来解释呢？啊，那么我们前面讲到了，一开始就讲到。啊，大念住经佛陀所教导的诗啊，这个道的前行啊，也是他主要是讲世间道。那世间道呢？世间道我们要在世间道上面对这个啊，由十二处所生起的这个案例呢，要对这个在世间的层面上去消除它去舍离它去去除它，那就还是要按照舌头的角度来啊。但是要终极的去除呢，就是只有一个就是当涅槃线这的维修倒不短，起取涅盘为目标的时候啊，才有可能完全的去除。</w:t>
      </w:r>
    </w:p>
    <w:p>
      <w:r>
        <w:rPr>
          <w:b/>
        </w:rPr>
        <w:t>【三】十二处如稻田、爱欲如蔓生植物，连根拔起</w:t>
      </w:r>
    </w:p>
    <w:p>
      <w:r>
        <w:rPr>
          <w:b w:val="0"/>
        </w:rPr>
        <w:t>[00:16:26.660] 所以呢，这个地术里面它有个比喻，就是稻田里面长出一种能生出苦味道葫芦的这种苦味葫芦的蔓生植物。那那这个可能它就影响到稻田的这个稻稻谷的这个生长。</w:t>
      </w:r>
    </w:p>
    <w:p>
      <w:r>
        <w:rPr>
          <w:b w:val="0"/>
        </w:rPr>
        <w:t>[00:16:44.140] 啊那么一天呢，这个农夫农夫呢，就把那个那棵蔓生植物啊，他找到它的根啊，就连根把它拔掉。那么因此呢，这个蔓生植物呢，与它的果实啊，那就一起会干枯死亡。</w:t>
      </w:r>
    </w:p>
    <w:p>
      <w:r>
        <w:rPr>
          <w:b w:val="0"/>
        </w:rPr>
        <w:t>[00:18:01.480] 同样的道理呢，就是十二处呢，就好比是稻田，爱欲呢，好比就是那个蔓生植物啊。当爱欲升起的时候呢，它是依靠十二处而生起的。当爱欲被如理作一或阿汉报纸灭除的时候呢，我们也可以说在十二处里的爱欲已经被灭除了。啊，所以因此呢，佛陀说在世间眼真是可爱和喜乐就在这里，舍弃爱欲，灭除爱欲。阿拉正道就是彻底的灭除爱欲啊，那么，不只是在十六处的爱欲被灭除，在食处受到的爱欲也同样被灭除啊。因此呢，</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E4620"/>
          <w:sz w:val="26"/>
        </w:rPr>
        <w:t>💬 第一轮分享（10 min）</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E4620"/>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E4620"/>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r>
        <w:rPr>
          <w:b w:val="0"/>
        </w:rPr>
        <w:t xml:space="preserve">   &gt; 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r>
        <w:rPr>
          <w:b w:val="0"/>
        </w:rPr>
        <w:t xml:space="preserve">   &gt; 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r>
        <w:rPr>
          <w:b w:val="0"/>
        </w:rPr>
        <w:t xml:space="preserve">   &gt; 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r>
        <w:rPr>
          <w:b w:val="0"/>
        </w:rPr>
        <w:t xml:space="preserve">   &gt; 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E4620"/>
          <w:sz w:val="26"/>
        </w:rPr>
        <w:t>🎯 第一轮主题讨论（10 min）</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E4620"/>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E4620"/>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E4620"/>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E4620"/>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圣八支</w:t>
            </w:r>
          </w:p>
        </w:tc>
        <w:tc>
          <w:tcPr>
            <w:tcW w:type="dxa" w:w="3213"/>
            <w:shd w:val="clear" w:fill="1E4620"/>
          </w:tcPr>
          <w:p>
            <w:r>
              <w:rPr>
                <w:sz w:val="18"/>
              </w:rPr>
            </w:r>
            <w:r>
              <w:rPr>
                <w:b w:val="0"/>
                <w:color w:val="FFFFFF"/>
                <w:sz w:val="18"/>
              </w:rPr>
              <w:t>一句话理解</w:t>
            </w:r>
          </w:p>
        </w:tc>
        <w:tc>
          <w:tcPr>
            <w:tcW w:type="dxa" w:w="3213"/>
            <w:shd w:val="clear" w:fill="1E4620"/>
          </w:tcPr>
          <w:p>
            <w:r>
              <w:rPr>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【现象】萨迦耶灭、缘起、四圣谛，你听下来，是一件事，还是三件事？</w:t>
      </w:r>
    </w:p>
    <w:p>
      <w:pPr>
        <w:ind w:left="170"/>
        <w:pBdr>
          <w:left w:val="single" w:sz="18" w:space="4" w:color="1E4620"/>
        </w:pBdr>
        <w:shd w:val="clear" w:fill="F2F5FA"/>
      </w:pPr>
      <w:r>
        <w:rPr>
          <w:b w:val="0"/>
        </w:rPr>
        <w:t>- 【影响】看不清「苦」的来处，会怎样？</w:t>
      </w:r>
    </w:p>
    <w:p>
      <w:pPr>
        <w:ind w:left="170"/>
        <w:pBdr>
          <w:left w:val="single" w:sz="18" w:space="4" w:color="1E4620"/>
        </w:pBdr>
        <w:shd w:val="clear" w:fill="F2F5FA"/>
      </w:pPr>
      <w:r>
        <w:rPr>
          <w:b w:val="0"/>
        </w:rPr>
        <w:t>- 【应对】这周你愿意从哪一环入手，去看烦恼是怎么生起的？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E4620"/>
        </w:pBdr>
        <w:shd w:val="clear" w:fill="F2F5FA"/>
      </w:pPr>
      <w:r>
        <w:rPr>
          <w:b w:val="0"/>
        </w:rPr>
        <w:t>请大家坐好，脊背自然挺直，双肩放松，双手轻放在腿上。可以闭眼，也可以垂目。</w:t>
      </w:r>
    </w:p>
    <w:p>
      <w:pPr>
        <w:ind w:left="170"/>
        <w:pBdr>
          <w:left w:val="single" w:sz="18" w:space="4" w:color="1E4620"/>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好，最后把注意力放回到呼吸，做三次深长的呼吸。吸气……呼气……感受双脚与地面、身体与坐垫的接触。慢慢睁开眼睛。</w:t>
      </w:r>
    </w:p>
    <w:p>
      <w:pPr>
        <w:ind w:left="170"/>
        <w:pBdr>
          <w:left w:val="single" w:sz="18" w:space="4" w:color="1E4620"/>
        </w:pBdr>
        <w:shd w:val="clear" w:fill="F2F5FA"/>
      </w:pPr>
      <w:r>
        <w:rPr>
          <w:b w:val="0"/>
        </w:rPr>
        <w:t>这就是"导向萨迦耶灭道迹"里最朴素的一支——正念：在果报现前的当下，如实知道，而不立刻造作。</w:t>
      </w:r>
    </w:p>
    <w:p>
      <w:pPr>
        <w:ind w:left="170"/>
        <w:pBdr>
          <w:left w:val="single" w:sz="18" w:space="4" w:color="1E4620"/>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E4620"/>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E4620"/>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r>
        <w:rPr>
          <w:b w:val="0"/>
        </w:rPr>
        <w:t>各位贤友，我们来做一次「五蕴标记·非我」的练习。</w:t>
      </w:r>
    </w:p>
    <w:p>
      <w:r>
        <w:rPr>
          <w:b w:val="0"/>
        </w:rPr>
        <w:t>先回到自然呼吸，三次深长呼吸后，让呼吸恢复平常。</w:t>
      </w:r>
    </w:p>
    <w:p>
      <w:r>
        <w:rPr>
          <w:b w:val="0"/>
        </w:rPr>
        <w:t>现在，请你觉察身体：坐着的重量、接触的触感、呼吸的起伏。在心里轻轻标记一声：「色。」——这是色蕴，是身体，是物质的部分。它不是「我」，它是被观察的对象。</w:t>
      </w:r>
    </w:p>
    <w:p>
      <w:r>
        <w:rPr>
          <w:b w:val="0"/>
        </w:rPr>
        <w:t>接着，觉察感受：此刻是舒服、不舒服，还是不苦不乐？轻轻标记：「受。」——这是受蕴。它不是「我」，它只是正在生灭的感受。</w:t>
      </w:r>
    </w:p>
    <w:p>
      <w:r>
        <w:rPr>
          <w:b w:val="0"/>
        </w:rPr>
        <w:t>接着，觉察想：心里有没有在命名、在辨认、在回忆？轻轻标记：「想。」——这是想蕴。</w:t>
      </w:r>
    </w:p>
    <w:p>
      <w:r>
        <w:rPr>
          <w:b w:val="0"/>
        </w:rPr>
        <w:t>接着，觉察行：有没有任何动机、意愿、冲动在推动？轻轻标记：「行。」——这是行蕴。</w:t>
      </w:r>
    </w:p>
    <w:p>
      <w:r>
        <w:rPr>
          <w:b w:val="0"/>
        </w:rPr>
        <w:t>接着，觉察识：知道这一切正在发生的那个「知」，也轻轻标记：「识。」——这是识蕴。它同样依缘而生，同样不是我。</w:t>
      </w:r>
    </w:p>
    <w:p>
      <w:r>
        <w:rPr>
          <w:b w:val="0"/>
        </w:rPr>
        <w:t>（停顿约 1 分钟）</w:t>
      </w:r>
    </w:p>
    <w:p>
      <w:r>
        <w:rPr>
          <w:b w:val="0"/>
        </w:rPr>
        <w:t>再重复一轮，速度可以更慢：色……受……想……行……识……</w:t>
      </w:r>
    </w:p>
    <w:p>
      <w:r>
        <w:rPr>
          <w:b w:val="0"/>
        </w:rPr>
        <w:t>（停顿约 2 分钟）</w:t>
      </w:r>
    </w:p>
    <w:p>
      <w:r>
        <w:rPr>
          <w:b w:val="0"/>
        </w:rPr>
        <w:t>现在，把注意力放回呼吸，只守着鼻端这一点清凉。心里可以默念：</w:t>
      </w:r>
    </w:p>
    <w:p>
      <w:r>
        <w:rPr>
          <w:b w:val="0"/>
        </w:rPr>
        <w:t>「这一切都不是我，不是我所有，不是我自己。」</w:t>
      </w:r>
    </w:p>
    <w:p>
      <w:r>
        <w:rPr>
          <w:b w:val="0"/>
        </w:rPr>
        <w:t>但请注意——这句话不是用来消灭什么，只是让心松开一点、透明一点。念的时候轻轻的，像松开握紧的拳头，而不是像挥拳去打什么。</w:t>
      </w:r>
    </w:p>
    <w:p>
      <w:r>
        <w:rPr>
          <w:b w:val="0"/>
        </w:rPr>
        <w:t>如果你感觉不安、飘、或者身体不适，随时回到呼吸的腹部起伏，或者睁开眼睛、动动手脚。宁可稳稳地坐在这里，也不要勉强进入任何特殊状态。</w:t>
      </w:r>
    </w:p>
    <w:p>
      <w:r>
        <w:rPr>
          <w:b w:val="0"/>
        </w:rPr>
        <w:t>（停顿约 1 分钟）</w:t>
      </w:r>
    </w:p>
    <w:p>
      <w:r>
        <w:rPr>
          <w:b w:val="0"/>
        </w:rPr>
        <w:t>好，慢慢把觉知带回整个身体，带回这个房间，带回身边的贤友们。</w:t>
      </w:r>
    </w:p>
    <w:p>
      <w:r>
        <w:rPr>
          <w:b w:val="0"/>
        </w:rPr>
        <w:t>（备用练习·时间富余时）「四句自查」静坐：任选一句（「色是我」……「我在识中」），静坐 5 分钟，只是观察它在心里有没有出现、以什么形式出现，不删改、不对抗。起座前问自己：刚才那句「我」，是「看见」了它，还是「变成」了它？</w:t>
      </w:r>
    </w:p>
    <w:p>
      <w:r>
        <w:rPr>
          <w:b w:val="0"/>
        </w:rPr>
        <w:t>（主持提示：练习中请反复强调「回到呼吸与身体」这条安全阀。若有人报告头晕、发麻、心慌，属常见生理反应，引导其睁眼、放松、慢慢呼吸即可，不必惊慌，也不必赋予特殊意义；若持续不适，允许其离场休息。）</w:t>
      </w:r>
    </w:p>
    <w:p>
      <w:r>
        <w:rPr>
          <w:b/>
          <w:color w:val="1E4620"/>
          <w:sz w:val="26"/>
        </w:rPr>
        <w:t>📖 共读原文2（20 min）</w:t>
      </w:r>
    </w:p>
    <w:p>
      <w:r>
        <w:rPr>
          <w:b w:val="0"/>
        </w:rPr>
        <w:t>（以下七块材料逐字照录自知识库原文；主持人按信息行与操作行提示切分念读，[generated, not original text] 标注保留。）</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color w:val="1E4620"/>
          <w:sz w:val="26"/>
        </w:rPr>
        <w:t>材料① ★核心：《小问答经讲记》06-古源尊者-20251106（课件）.pdf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media_id：pdf_d0dd1c0cd17209afe241ece24bf6b7b4_a31c5493e7cbe22537391b1f2da504e37439961422831605</w:t>
      </w:r>
    </w:p>
    <w:p>
      <w:pPr>
        <w:pStyle w:val="ListBullet"/>
      </w:pPr>
      <w:r>
        <w:rPr>
          <w:b w:val="0"/>
        </w:rPr>
        <w:t>打开方式：ima知识库搜索「小问答经讲记 06」</w:t>
      </w:r>
    </w:p>
    <w:p>
      <w:r>
        <w:rPr>
          <w:b w:val="0"/>
        </w:rPr>
        <w:t>以下为 fetch 知识库返回的原文逐字照录：</w:t>
      </w:r>
    </w:p>
    <w:p>
      <w:r>
        <w:rPr>
          <w:b w:val="0"/>
        </w:rPr>
        <w:t>《小问答经讲记》06-古源尊者-20251106（课件）.pdf</w:t>
      </w:r>
    </w:p>
    <w:p>
      <w:r>
        <w:rPr>
          <w:b w:val="0"/>
        </w:rPr>
        <w:t>《小问答经讲记》由古源尊者讲述，核心围绕萨迦耶见（即身见、我见）展开，说明未受教导的凡夫因不熟圣者法、善人法，对五蕴产生错误观待从而形成萨迦耶见。内容详细阐释了涉及色、受、想、行、识五蕴的二十种萨迦耶见的具体分类，同时包含礼敬佛陀的相关内容与功德回向偈颂。该讲记以佛典问答形式阐释教义，兼具宗教实践指引与教义讲解的属性。</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《小问答经》探问萨迦耶见如何生起</w:t>
      </w:r>
    </w:p>
    <w:p>
      <w:r>
        <w:rPr>
          <w:b w:val="0"/>
        </w:rPr>
        <w:t>问：怎样有萨迦耶见呢？</w:t>
      </w:r>
    </w:p>
    <w:p>
      <w:r>
        <w:rPr>
          <w:b w:val="0"/>
        </w:rPr>
        <w:t>答：毗舍佉贤友！这里，未受教导的凡夫是不曾见过圣者的，不熟练圣者法的，未受圣者法调教的；是不曾见过善人的，不熟练善人法的，未受善人法调教的，等随观1色是我，或我拥有色，或色在我中，或我在色中；受……（中略）想……（中略）行……（中略）等随观识是我，或我拥有识，或识在我中，或我在识中，毗舍佉贤友！这样有萨迦耶见。</w:t>
      </w:r>
    </w:p>
    <w:p>
      <w:pPr>
        <w:spacing w:before="200"/>
      </w:pPr>
      <w:r>
        <w:rPr>
          <w:b/>
          <w:color w:val="1E4620"/>
          <w:sz w:val="30"/>
        </w:rPr>
        <w:t>小问答经</w:t>
      </w:r>
    </w:p>
    <w:p>
      <w:pPr>
        <w:spacing w:before="200"/>
      </w:pPr>
      <w:r>
        <w:rPr>
          <w:b/>
          <w:color w:val="1E4620"/>
          <w:sz w:val="30"/>
        </w:rPr>
        <w:t>《小问答经》如何有萨迦耶见</w:t>
      </w:r>
    </w:p>
    <w:p>
      <w:r>
        <w:rPr>
          <w:b w:val="0"/>
        </w:rPr>
        <w:t>(1) 与色相关的四种萨迦耶见</w:t>
      </w:r>
    </w:p>
    <w:p>
      <w:r>
        <w:rPr>
          <w:b w:val="0"/>
        </w:rPr>
        <w:t>(2)二十种萨迦耶见</w:t>
      </w:r>
    </w:p>
    <w:p>
      <w:pPr>
        <w:spacing w:before="200"/>
      </w:pPr>
      <w:r>
        <w:rPr>
          <w:b/>
          <w:color w:val="1E4620"/>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E4620"/>
          <w:sz w:val="30"/>
        </w:rPr>
        <w:t>全部五蕴是我</w:t>
      </w:r>
    </w:p>
    <w:p>
      <w:pPr>
        <w:spacing w:before="200"/>
      </w:pPr>
      <w:r>
        <w:rPr>
          <w:b/>
          <w:color w:val="1E4620"/>
          <w:sz w:val="30"/>
        </w:rPr>
        <w:t>离五蕴有我</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材料② ★核心：《小问答经讲记》07-古源尊者-20251107（课件）.pdf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media_id：pdf_d0dd1c0cd17209afe241ece24bf6b7b4_3567ac6814c1462b8dbb0ec7c64f31677439961422831605</w:t>
      </w:r>
    </w:p>
    <w:p>
      <w:pPr>
        <w:pStyle w:val="ListBullet"/>
      </w:pPr>
      <w:r>
        <w:rPr>
          <w:b w:val="0"/>
        </w:rPr>
        <w:t>打开方式：ima知识库搜索「小问答经讲记 07」</w:t>
      </w:r>
    </w:p>
    <w:p>
      <w:r>
        <w:rPr>
          <w:b w:val="0"/>
        </w:rPr>
        <w:t>以下为 fetch 知识库返回的原文逐字照录：</w:t>
      </w:r>
    </w:p>
    <w:p>
      <w:r>
        <w:rPr>
          <w:b w:val="0"/>
        </w:rPr>
        <w:t>《小问答经讲记》07-古源尊者-20251107（课件）.pdf</w:t>
      </w:r>
    </w:p>
    <w:p>
      <w:r>
        <w:rPr>
          <w:b w:val="0"/>
        </w:rPr>
        <w:t>古源尊者2025年11月7日的《小问答经》讲记，先阐释围绕五蕴产生的二十种萨迦耶见（我见）的表现，再说明圣弟子通过不执取五蕴、厌离五蕴可断除我见，最后讲解了僧随念的内涵与功德回向内容。</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《小问答经》如何有萨迦耶见</w:t>
      </w:r>
    </w:p>
    <w:p>
      <w:r>
        <w:rPr>
          <w:b w:val="0"/>
        </w:rPr>
        <w:t>(1) 与色相关的四种萨迦耶见</w:t>
      </w:r>
    </w:p>
    <w:p>
      <w:r>
        <w:rPr>
          <w:b w:val="0"/>
        </w:rPr>
        <w:t>(2)二十种萨迦耶见</w:t>
      </w:r>
    </w:p>
    <w:p>
      <w:pPr>
        <w:spacing w:before="200"/>
      </w:pPr>
      <w:r>
        <w:rPr>
          <w:b/>
          <w:color w:val="1E4620"/>
          <w:sz w:val="30"/>
        </w:rPr>
        <w:t>表示身见(sakkāyadiṭḥi, 我见)</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c>
          <w:tcPr>
            <w:tcW w:type="dxa" w:w="1928"/>
          </w:tcPr>
          <w:p>
            <w:r>
              <w:rPr>
                <w:sz w:val="18"/>
              </w:rPr>
            </w:r>
            <w:r>
              <w:rPr>
                <w:b w:val="0"/>
                <w:sz w:val="18"/>
              </w:rPr>
              <w:t>受想行识</w:t>
            </w:r>
          </w:p>
        </w:tc>
      </w:tr>
      <w:tr>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c>
          <w:tcPr>
            <w:tcW w:type="dxa" w:w="1928"/>
            <w:shd w:val="clear" w:fill="F2F5FA"/>
          </w:tcPr>
          <w:p>
            <w:r>
              <w:rPr>
                <w:sz w:val="18"/>
              </w:rPr>
            </w:r>
            <w:r>
              <w:rPr>
                <w:b w:val="0"/>
                <w:sz w:val="18"/>
              </w:rPr>
              <w:t>色=我 受=我 想=我 行=我 识=我</w:t>
            </w:r>
          </w:p>
        </w:tc>
      </w:tr>
      <w:tr>
        <w:tc>
          <w:tcPr>
            <w:tcW w:type="dxa" w:w="1928"/>
          </w:tcPr>
          <w:p>
            <w:r>
              <w:rPr>
                <w:sz w:val="18"/>
              </w:rPr>
            </w:r>
            <w:r>
              <w:rPr>
                <w:b w:val="0"/>
                <w:sz w:val="18"/>
              </w:rPr>
              <w:t>受(或想行.识)=我所 色(或想行.识)=我所 色(或受.行.识)=我所 色(或受.想.识)=我所 色(或受想.行)=我所</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r>
        <w:rPr>
          <w:b w:val="0"/>
        </w:rPr>
        <w:t>行.识)=我所 色(或想行.识)=我所 色(或受.行.识)=我所 色(或受.想.识)=我所 色(或受想.行)=我所|||||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c>
          <w:tcPr>
            <w:tcW w:type="dxa" w:w="1928"/>
            <w:shd w:val="clear" w:fill="1E4620"/>
          </w:tcPr>
          <w:p>
            <w:r>
              <w:rPr>
                <w:sz w:val="18"/>
              </w:rPr>
            </w:r>
            <w:r>
              <w:rPr>
                <w:b w:val="0"/>
                <w:color w:val="FFFFFF"/>
                <w:sz w:val="18"/>
              </w:rPr>
              <w:t>色</w:t>
            </w:r>
          </w:p>
        </w:tc>
      </w:tr>
      <w:tr>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c>
          <w:tcPr>
            <w:tcW w:type="dxa" w:w="1928"/>
          </w:tcPr>
          <w:p>
            <w:r>
              <w:rPr>
                <w:sz w:val="18"/>
              </w:rPr>
            </w:r>
            <w:r>
              <w:rPr>
                <w:b w:val="0"/>
                <w:sz w:val="18"/>
              </w:rPr>
              <w:t>爱 想 行 识</w:t>
            </w:r>
          </w:p>
        </w:tc>
      </w:tr>
      <w:tr>
        <w:tc>
          <w:tcPr>
            <w:tcW w:type="dxa" w:w="1928"/>
            <w:shd w:val="clear" w:fill="F2F5FA"/>
          </w:tcPr>
          <w:p>
            <w:r>
              <w:rPr>
                <w:sz w:val="18"/>
              </w:rPr>
            </w:r>
            <w:r>
              <w:rPr>
                <w:b w:val="0"/>
                <w:sz w:val="18"/>
              </w:rPr>
              <w:t>色=我所 受(或想.行.识)=我</w:t>
            </w:r>
          </w:p>
        </w:tc>
        <w:tc>
          <w:tcPr>
            <w:tcW w:type="dxa" w:w="1928"/>
            <w:shd w:val="clear" w:fill="F2F5FA"/>
          </w:tcPr>
          <w:p>
            <w:r>
              <w:rPr>
                <w:sz w:val="18"/>
              </w:rPr>
            </w:r>
            <w:r>
              <w:rPr>
                <w:b w:val="0"/>
                <w:sz w:val="18"/>
              </w:rPr>
              <w:t>受=我所 色(或想.行.识)=我</w:t>
            </w:r>
          </w:p>
        </w:tc>
        <w:tc>
          <w:tcPr>
            <w:tcW w:type="dxa" w:w="1928"/>
            <w:shd w:val="clear" w:fill="F2F5FA"/>
          </w:tcPr>
          <w:p>
            <w:r>
              <w:rPr>
                <w:sz w:val="18"/>
              </w:rPr>
            </w:r>
            <w:r>
              <w:rPr>
                <w:b w:val="0"/>
                <w:sz w:val="18"/>
              </w:rPr>
              <w:t>想=我所 色(或受.行.识)=我</w:t>
            </w:r>
          </w:p>
        </w:tc>
        <w:tc>
          <w:tcPr>
            <w:tcW w:type="dxa" w:w="1928"/>
            <w:shd w:val="clear" w:fill="F2F5FA"/>
          </w:tcPr>
          <w:p>
            <w:r>
              <w:rPr>
                <w:sz w:val="18"/>
              </w:rPr>
            </w:r>
            <w:r>
              <w:rPr>
                <w:b w:val="0"/>
                <w:sz w:val="18"/>
              </w:rPr>
              <w:t>行=我所 色(或受.想.识)=我</w:t>
            </w:r>
          </w:p>
        </w:tc>
        <w:tc>
          <w:tcPr>
            <w:tcW w:type="dxa" w:w="1928"/>
            <w:shd w:val="clear" w:fill="F2F5FA"/>
          </w:tcPr>
          <w:p>
            <w:r>
              <w:rPr>
                <w:sz w:val="18"/>
              </w:rPr>
            </w:r>
            <w:r>
              <w:rPr>
                <w:b w:val="0"/>
                <w:sz w:val="18"/>
              </w:rPr>
              <w:t>识=我所 色(或受.想.行)=我</w:t>
            </w:r>
          </w:p>
        </w:tc>
      </w:tr>
      <w:tr>
        <w:tc>
          <w:tcPr>
            <w:tcW w:type="dxa" w:w="1928"/>
          </w:tcPr>
          <w:p>
            <w:r>
              <w:rPr>
                <w:sz w:val="18"/>
              </w:rPr>
            </w:r>
            <w:r>
              <w:rPr>
                <w:b w:val="0"/>
                <w:sz w:val="18"/>
              </w:rPr>
              <w:t>我 色</w:t>
            </w:r>
          </w:p>
        </w:tc>
        <w:tc>
          <w:tcPr>
            <w:tcW w:type="dxa" w:w="1928"/>
          </w:tcPr>
          <w:p>
            <w:r>
              <w:rPr>
                <w:sz w:val="18"/>
              </w:rPr>
            </w:r>
            <w:r>
              <w:rPr>
                <w:b w:val="0"/>
                <w:sz w:val="18"/>
              </w:rPr>
              <w:t>我 受</w:t>
            </w:r>
          </w:p>
        </w:tc>
        <w:tc>
          <w:tcPr>
            <w:tcW w:type="dxa" w:w="1928"/>
          </w:tcPr>
          <w:p>
            <w:r>
              <w:rPr>
                <w:sz w:val="18"/>
              </w:rPr>
            </w:r>
            <w:r>
              <w:rPr>
                <w:b w:val="0"/>
                <w:sz w:val="18"/>
              </w:rPr>
              <w:t>我 想</w:t>
            </w:r>
          </w:p>
        </w:tc>
        <w:tc>
          <w:tcPr>
            <w:tcW w:type="dxa" w:w="1928"/>
          </w:tcPr>
          <w:p>
            <w:r>
              <w:rPr>
                <w:sz w:val="18"/>
              </w:rPr>
            </w:r>
            <w:r>
              <w:rPr>
                <w:b w:val="0"/>
                <w:sz w:val="18"/>
              </w:rPr>
              <w:t>我 行</w:t>
            </w:r>
          </w:p>
        </w:tc>
        <w:tc>
          <w:tcPr>
            <w:tcW w:type="dxa" w:w="1928"/>
          </w:tcPr>
          <w:p>
            <w:r>
              <w:rPr>
                <w:sz w:val="18"/>
              </w:rPr>
            </w:r>
            <w:r>
              <w:rPr>
                <w:b w:val="0"/>
                <w:sz w:val="18"/>
              </w:rPr>
              <w:t>我 识</w:t>
            </w:r>
          </w:p>
        </w:tc>
      </w:tr>
      <w:tr>
        <w:tc>
          <w:tcPr>
            <w:tcW w:type="dxa" w:w="1928"/>
            <w:shd w:val="clear" w:fill="F2F5FA"/>
          </w:tcPr>
          <w:p>
            <w:r>
              <w:rPr>
                <w:sz w:val="18"/>
              </w:rPr>
            </w:r>
            <w:r>
              <w:rPr>
                <w:b w:val="0"/>
                <w:sz w:val="18"/>
              </w:rPr>
              <w:t>色在我中 我=受(或想.行.识)</w:t>
            </w:r>
          </w:p>
        </w:tc>
        <w:tc>
          <w:tcPr>
            <w:tcW w:type="dxa" w:w="1928"/>
            <w:shd w:val="clear" w:fill="F2F5FA"/>
          </w:tcPr>
          <w:p>
            <w:r>
              <w:rPr>
                <w:sz w:val="18"/>
              </w:rPr>
            </w:r>
            <w:r>
              <w:rPr>
                <w:b w:val="0"/>
                <w:sz w:val="18"/>
              </w:rPr>
              <w:t>受在我中 我=色(或.行.识)</w:t>
            </w:r>
          </w:p>
        </w:tc>
        <w:tc>
          <w:tcPr>
            <w:tcW w:type="dxa" w:w="1928"/>
            <w:shd w:val="clear" w:fill="F2F5FA"/>
          </w:tcPr>
          <w:p>
            <w:r>
              <w:rPr>
                <w:sz w:val="18"/>
              </w:rPr>
            </w:r>
            <w:r>
              <w:rPr>
                <w:b w:val="0"/>
                <w:sz w:val="18"/>
              </w:rPr>
              <w:t>想在我中 我=色(或.行.识)</w:t>
            </w:r>
          </w:p>
        </w:tc>
        <w:tc>
          <w:tcPr>
            <w:tcW w:type="dxa" w:w="1928"/>
            <w:shd w:val="clear" w:fill="F2F5FA"/>
          </w:tcPr>
          <w:p>
            <w:r>
              <w:rPr>
                <w:sz w:val="18"/>
              </w:rPr>
            </w:r>
            <w:r>
              <w:rPr>
                <w:b w:val="0"/>
                <w:sz w:val="18"/>
              </w:rPr>
              <w:t>行在我中 我=色(或.想.识)</w:t>
            </w:r>
          </w:p>
        </w:tc>
        <w:tc>
          <w:tcPr>
            <w:tcW w:type="dxa" w:w="1928"/>
            <w:shd w:val="clear" w:fill="F2F5FA"/>
          </w:tcPr>
          <w:p>
            <w:r>
              <w:rPr>
                <w:sz w:val="18"/>
              </w:rPr>
            </w:r>
            <w:r>
              <w:rPr>
                <w:b w:val="0"/>
                <w:sz w:val="18"/>
              </w:rPr>
              <w:t>识在我中 我=色(或.想.行)</w:t>
            </w:r>
          </w:p>
        </w:tc>
      </w:tr>
      <w:tr>
        <w:tc>
          <w:tcPr>
            <w:tcW w:type="dxa" w:w="1928"/>
          </w:tcPr>
          <w:p>
            <w:r>
              <w:rPr>
                <w:sz w:val="18"/>
              </w:rPr>
            </w:r>
            <w:r>
              <w:rPr>
                <w:b w:val="0"/>
                <w:sz w:val="18"/>
              </w:rPr>
              <w:t>色 我</w:t>
            </w:r>
          </w:p>
        </w:tc>
        <w:tc>
          <w:tcPr>
            <w:tcW w:type="dxa" w:w="1928"/>
          </w:tcPr>
          <w:p>
            <w:r>
              <w:rPr>
                <w:sz w:val="18"/>
              </w:rPr>
            </w:r>
            <w:r>
              <w:rPr>
                <w:b w:val="0"/>
                <w:sz w:val="18"/>
              </w:rPr>
              <w:t>受 我</w:t>
            </w:r>
          </w:p>
        </w:tc>
        <w:tc>
          <w:tcPr>
            <w:tcW w:type="dxa" w:w="1928"/>
          </w:tcPr>
          <w:p>
            <w:r>
              <w:rPr>
                <w:sz w:val="18"/>
              </w:rPr>
            </w:r>
            <w:r>
              <w:rPr>
                <w:b w:val="0"/>
                <w:sz w:val="18"/>
              </w:rPr>
              <w:t>想 我</w:t>
            </w:r>
          </w:p>
        </w:tc>
        <w:tc>
          <w:tcPr>
            <w:tcW w:type="dxa" w:w="1928"/>
          </w:tcPr>
          <w:p>
            <w:r>
              <w:rPr>
                <w:sz w:val="18"/>
              </w:rPr>
            </w:r>
            <w:r>
              <w:rPr>
                <w:b w:val="0"/>
                <w:sz w:val="18"/>
              </w:rPr>
              <w:t>行 我</w:t>
            </w:r>
          </w:p>
        </w:tc>
        <w:tc>
          <w:tcPr>
            <w:tcW w:type="dxa" w:w="1928"/>
          </w:tcPr>
          <w:p>
            <w:r>
              <w:rPr>
                <w:sz w:val="18"/>
              </w:rPr>
            </w:r>
            <w:r>
              <w:rPr>
                <w:b w:val="0"/>
                <w:sz w:val="18"/>
              </w:rPr>
              <w:t>识 我</w:t>
            </w:r>
          </w:p>
        </w:tc>
      </w:tr>
      <w:tr>
        <w:tc>
          <w:tcPr>
            <w:tcW w:type="dxa" w:w="1928"/>
            <w:shd w:val="clear" w:fill="F2F5FA"/>
          </w:tcPr>
          <w:p>
            <w:r>
              <w:rPr>
                <w:sz w:val="18"/>
              </w:rPr>
            </w:r>
            <w:r>
              <w:rPr>
                <w:b w:val="0"/>
                <w:sz w:val="18"/>
              </w:rPr>
              <w:t>我</w:t>
            </w:r>
          </w:p>
        </w:tc>
        <w:tc>
          <w:tcPr>
            <w:tcW w:type="dxa" w:w="1928"/>
            <w:shd w:val="clear" w:fill="F2F5FA"/>
          </w:tcPr>
          <w:p>
            <w:r>
              <w:rPr>
                <w:sz w:val="18"/>
              </w:rPr>
            </w:r>
            <w:r>
              <w:rPr>
                <w:b w:val="0"/>
                <w:sz w:val="18"/>
              </w:rPr>
              <w:t>我 在色中 我=受(或想.行.识)</w:t>
            </w:r>
          </w:p>
        </w:tc>
        <w:tc>
          <w:tcPr>
            <w:tcW w:type="dxa" w:w="1928"/>
            <w:shd w:val="clear" w:fill="F2F5FA"/>
          </w:tcPr>
          <w:p>
            <w:r>
              <w:rPr>
                <w:sz w:val="18"/>
              </w:rPr>
            </w:r>
            <w:r>
              <w:rPr>
                <w:b w:val="0"/>
                <w:sz w:val="18"/>
              </w:rPr>
              <w:t>我在受中 我=色(或.行.识)</w:t>
            </w:r>
          </w:p>
        </w:tc>
        <w:tc>
          <w:tcPr>
            <w:tcW w:type="dxa" w:w="1928"/>
            <w:shd w:val="clear" w:fill="F2F5FA"/>
          </w:tcPr>
          <w:p>
            <w:r>
              <w:rPr>
                <w:sz w:val="18"/>
              </w:rPr>
            </w:r>
            <w:r>
              <w:rPr>
                <w:b w:val="0"/>
                <w:sz w:val="18"/>
              </w:rPr>
              <w:t>我在行中 我=色(或.想.识)</w:t>
            </w:r>
          </w:p>
        </w:tc>
        <w:tc>
          <w:tcPr>
            <w:tcW w:type="dxa" w:w="1928"/>
            <w:shd w:val="clear" w:fill="F2F5FA"/>
          </w:tcPr>
          <w:p>
            <w:r>
              <w:rPr>
                <w:sz w:val="18"/>
              </w:rPr>
            </w:r>
            <w:r>
              <w:rPr>
                <w:b w:val="0"/>
                <w:sz w:val="18"/>
              </w:rPr>
              <w:t>我在识中 我=色(或.想.行)</w:t>
            </w:r>
          </w:p>
        </w:tc>
      </w:tr>
      <w:tr>
        <w:tc>
          <w:tcPr>
            <w:tcW w:type="dxa" w:w="1928"/>
          </w:tcPr>
          <w:p>
            <w:r>
              <w:rPr>
                <w:sz w:val="18"/>
              </w:rPr>
            </w:r>
            <w:r>
              <w:rPr>
                <w:b w:val="0"/>
                <w:sz w:val="18"/>
              </w:rPr>
              <w:t>色 受 想 行 识</w:t>
            </w:r>
          </w:p>
        </w:tc>
        <w:tc>
          <w:tcPr>
            <w:tcW w:type="dxa" w:w="1928"/>
          </w:tcPr>
          <w:p>
            <w:r>
              <w:rPr>
                <w:sz w:val="18"/>
              </w:rPr>
            </w:r>
            <w:r>
              <w:rPr>
                <w:b w:val="0"/>
                <w:sz w:val="18"/>
              </w:rPr>
              <w:t>受</w:t>
            </w:r>
          </w:p>
        </w:tc>
        <w:tc>
          <w:tcPr>
            <w:tcW w:type="dxa" w:w="1928"/>
          </w:tcPr>
          <w:p>
            <w:r>
              <w:rPr>
                <w:sz w:val="18"/>
              </w:rPr>
            </w:r>
            <w:r>
              <w:rPr>
                <w:b w:val="0"/>
                <w:sz w:val="18"/>
              </w:rPr>
              <w:t>色 受 想 行 识</w:t>
            </w:r>
          </w:p>
        </w:tc>
        <w:tc>
          <w:tcPr>
            <w:tcW w:type="dxa" w:w="1928"/>
          </w:tcPr>
          <w:p>
            <w:r>
              <w:rPr>
                <w:sz w:val="18"/>
              </w:rPr>
            </w:r>
            <w:r>
              <w:rPr>
                <w:b w:val="0"/>
                <w:sz w:val="18"/>
              </w:rPr>
              <w:t>我</w:t>
            </w:r>
          </w:p>
        </w:tc>
        <w:tc>
          <w:tcPr>
            <w:tcW w:type="dxa" w:w="1928"/>
          </w:tcPr>
          <w:p>
            <w:r>
              <w:rPr>
                <w:sz w:val="18"/>
              </w:rPr>
            </w:r>
          </w:p>
        </w:tc>
      </w:tr>
    </w:tbl>
    <w:p>
      <w:pPr>
        <w:spacing w:before="200"/>
      </w:pPr>
      <w:r>
        <w:rPr>
          <w:b/>
          <w:color w:val="1E4620"/>
          <w:sz w:val="30"/>
        </w:rPr>
        <w:t>全部五蕴是我</w:t>
      </w:r>
    </w:p>
    <w:p>
      <w:pPr>
        <w:spacing w:before="200"/>
      </w:pPr>
      <w:r>
        <w:rPr>
          <w:b/>
          <w:color w:val="1E4620"/>
          <w:sz w:val="30"/>
        </w:rPr>
        <w:t>离五蕴有我</w:t>
      </w:r>
    </w:p>
    <w:p>
      <w:r>
        <w:rPr>
          <w:b w:val="0"/>
        </w:rPr>
        <w:t>无闻凡夫只是绕着五蕴跑</w:t>
      </w:r>
    </w:p>
    <w:p>
      <w:pPr>
        <w:spacing w:before="200"/>
      </w:pPr>
      <w:r>
        <w:rPr>
          <w:b/>
          <w:color w:val="1E4620"/>
          <w:sz w:val="30"/>
        </w:rPr>
        <w:t>小问答答经</w:t>
      </w:r>
    </w:p>
    <w:p>
      <w:pPr>
        <w:spacing w:before="200"/>
      </w:pPr>
      <w:r>
        <w:rPr>
          <w:b/>
          <w:color w:val="1E4620"/>
          <w:sz w:val="30"/>
        </w:rPr>
        <w:t>《小问答经》如何没有萨迦耶见</w:t>
      </w:r>
    </w:p>
    <w:p>
      <w:r>
        <w:rPr>
          <w:b w:val="0"/>
        </w:rPr>
        <w:t>问：什么被薄伽梵说为萨迦耶灭呢？</w:t>
      </w:r>
    </w:p>
    <w:p>
      <w:r>
        <w:rPr>
          <w:b w:val="0"/>
        </w:rPr>
        <w:t>答:毗舍佉贤友!这里,已受教导的圣弟子是见过圣者的,熟练圣者法的,善受圣者法调教的;是见过善人的,熟练善人法的,善受善人法调教的,不等随观色是我,或我拥有色,或色在我中,或我在色中;受....（中略）想....（中略）行....（中略）不等随观识是我,或我拥有识,或识在我中,或我在识中,毗舍佉贤友!这样没有萨迦耶见。</w:t>
      </w:r>
    </w:p>
    <w:p>
      <w:pPr>
        <w:spacing w:before="200"/>
      </w:pPr>
      <w:r>
        <w:rPr>
          <w:b/>
          <w:color w:val="1E4620"/>
          <w:sz w:val="30"/>
        </w:rPr>
        <w:t>小问答答经</w:t>
      </w:r>
    </w:p>
    <w:p>
      <w:r>
        <w:rPr>
          <w:b w:val="0"/>
        </w:rPr>
        <w:t>如何没有萨迦耶见</w:t>
      </w:r>
    </w:p>
    <w:p>
      <w:r>
        <w:rPr>
          <w:b w:val="0"/>
        </w:rPr>
        <w:t>不再围着五蕴跑</w:t>
      </w:r>
    </w:p>
    <w:p>
      <w:pPr>
        <w:spacing w:before="200"/>
      </w:pPr>
      <w:r>
        <w:rPr>
          <w:b/>
          <w:color w:val="1E4620"/>
          <w:sz w:val="30"/>
        </w:rPr>
        <w:t>小问答经</w:t>
      </w:r>
    </w:p>
    <w:p>
      <w:r>
        <w:rPr>
          <w:b w:val="0"/>
        </w:rPr>
        <w:t>如何没有萨迦耶见</w:t>
      </w:r>
    </w:p>
    <w:p>
      <w:r>
        <w:rPr>
          <w:b w:val="0"/>
        </w:rPr>
        <w:t>具闻圣弟子厌离五蕴</w:t>
      </w:r>
    </w:p>
    <w:p>
      <w:r>
        <w:rPr>
          <w:b w:val="0"/>
        </w:rPr>
        <w:t>业不再运作</w:t>
      </w:r>
    </w:p>
    <w:p>
      <w:pPr>
        <w:spacing w:before="200"/>
      </w:pPr>
      <w:r>
        <w:rPr>
          <w:b/>
          <w:color w:val="1E4620"/>
          <w:sz w:val="30"/>
        </w:rPr>
        <w:t>二、僧随念</w:t>
      </w:r>
    </w:p>
    <w:p>
      <w:r>
        <w:rPr>
          <w:b w:val="0"/>
        </w:rPr>
        <w:t>Sāmīcippaṭipanno 弟子僧团是正当行道者。</w:t>
      </w:r>
    </w:p>
    <w:p>
      <w:pPr>
        <w:spacing w:before="200"/>
      </w:pPr>
      <w:r>
        <w:rPr>
          <w:b/>
          <w:color w:val="1E4620"/>
          <w:sz w:val="30"/>
        </w:rPr>
        <w:t>Sāmīcippaṭipanno 弟子僧团是正当行道者</w:t>
      </w:r>
    </w:p>
    <w:p>
      <w:r>
        <w:rPr>
          <w:b w:val="0"/>
        </w:rPr>
        <w:t>(1)顺应解脱轮回而实践正行道</w:t>
      </w:r>
    </w:p>
    <w:p>
      <w:r>
        <w:rPr>
          <w:b w:val="0"/>
        </w:rPr>
        <w:t>(2)值得人们恭敬地实践正行道</w:t>
      </w:r>
    </w:p>
    <w:p>
      <w:r>
        <w:rPr>
          <w:b w:val="0"/>
        </w:rPr>
        <w:t>(3)法随法行道</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材料③ 补充：第035讲-邪见3-（共修版）.pdf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media_id：pdf_d0dd1c0cd17209afe241ece24bf6b7b4_29c183d851919bafe568627aa9f063747439961422831605</w:t>
      </w:r>
    </w:p>
    <w:p>
      <w:pPr>
        <w:pStyle w:val="ListBullet"/>
      </w:pPr>
      <w:r>
        <w:rPr>
          <w:b w:val="0"/>
        </w:rPr>
        <w:t>打开方式：ima知识库搜索「035 邪见3 二十种有身见」</w:t>
      </w:r>
    </w:p>
    <w:p>
      <w:r>
        <w:rPr>
          <w:b w:val="0"/>
        </w:rPr>
        <w:t>以下为 fetch 知识库返回的原文逐字照录（云端阿毗达摩第 35 讲，古源尊者，2020 年 9 月 11 日）：</w:t>
      </w:r>
    </w:p>
    <w:p>
      <w:r>
        <w:rPr>
          <w:b/>
        </w:rPr>
        <w:t>一、关于「我拥有色…我拥有识，是一种离蕴我的观点」</w:t>
      </w:r>
    </w:p>
    <w:p>
      <w:pPr>
        <w:ind w:left="170"/>
        <w:pBdr>
          <w:left w:val="single" w:sz="18" w:space="4" w:color="1E4620"/>
        </w:pBdr>
        <w:shd w:val="clear" w:fill="F2F5FA"/>
      </w:pPr>
      <w:r>
        <w:rPr>
          <w:b w:val="0"/>
        </w:rPr>
        <w:t>各位贤友好，我们继续今天的课程。前两天我们讲到了邪见。邪见这个心所所引发出来的事比较多，因为有很大的课题。有些，我们是可以讲，有些也不好讲。今天我们继续把这二十种邪见的情况说完。我们昨天说到了，我拥有色、我拥有受、我拥有想、我拥有行，我拥有识，是一种离蕴我的观点，认为五蕴之外有一个我在拥有这个五蕴，才是在五蕴之外，那么说这个是大我、本体我，类似于婆罗门教的讲的那个？？ shan fan ？？。</w:t>
      </w:r>
    </w:p>
    <w:p>
      <w:r>
        <w:rPr>
          <w:b/>
        </w:rPr>
        <w:t>二、关于「色在我中…相在」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今天我们来看后面两个。这个色在我中、受在我中、想在我中、行在我中和识在我中。最后一个，是我在色中、我在受中、我在想中、我在行中、我在识中。好，那么有很多大德对这些的解释了，由于我们没有时间啊，因为这个展开的就太大了。大概是这样的，就是色在我中、五蕴在我中，它的一个特点是什么呢？他有一个“我”。有个“我”不同于色，我们很清楚了对吧？就色在我中。这个“我”，它是独立于色的，虽然它跟色在一起，但它是独立于色的。所以，我们如果用中国人的角度来讲，它就很像这个灵魂“我”，它有一个灵魂。那这个身体，跟这个灵魂，它在你这一生、这个灵魂在这一生出生的时候，我们以前北传把它翻译叫“相在”。就是以这种形式，你那个“我”是以这种形式存在的，就“相在”。那么就是色在我当中、受在我当中、想在我当中、行在我当中、识在我当中。那“我”跟这个受想行识，它是在一起的。那么色受想行识是“我”的一种表现形式，这个叫“相在”。</w:t>
      </w:r>
    </w:p>
    <w:p>
      <w:r>
        <w:rPr>
          <w:b/>
        </w:rPr>
        <w:t>三、关于「色在我中／受在我中」在注释书中的分法</w:t>
      </w:r>
    </w:p>
    <w:p>
      <w:pPr>
        <w:ind w:left="170"/>
        <w:pBdr>
          <w:left w:val="single" w:sz="18" w:space="4" w:color="1E4620"/>
        </w:pBdr>
        <w:shd w:val="clear" w:fill="F2F5FA"/>
      </w:pPr>
      <w:r>
        <w:rPr>
          <w:b w:val="0"/>
        </w:rPr>
        <w:t>那往往在注释书里面，它对于这个色受想行识在“我”中，它是这样分，它怎么分呢？比如说认为色在我中，那个“我”是什么呢？就是受想行识是我所。色在我中的时候，这个色是我，这个受乃是识，所以我所。很多注释书是这样来分了。</w:t>
      </w:r>
    </w:p>
    <w:p>
      <w:pPr>
        <w:ind w:left="170"/>
        <w:pBdr>
          <w:left w:val="single" w:sz="18" w:space="4" w:color="1E4620"/>
        </w:pBdr>
        <w:shd w:val="clear" w:fill="F2F5FA"/>
      </w:pPr>
      <w:r>
        <w:rPr>
          <w:b w:val="0"/>
        </w:rPr>
        <w:t>如果你认为受在我中的时候，那么其他的受想行识就是我所。这些观念其实在古印度的时候，他并不是这个随便编出来的，那么它出很多的修定外道，他在修各种各样的定的时候而产生的这样的一种错觉和认知。</w:t>
      </w:r>
    </w:p>
    <w:p>
      <w:r>
        <w:rPr>
          <w:b/>
        </w:rPr>
        <w:t>四、关于「我在色中…」</w:t>
      </w:r>
    </w:p>
    <w:p>
      <w:pPr>
        <w:ind w:left="170"/>
        <w:pBdr>
          <w:left w:val="single" w:sz="18" w:space="4" w:color="1E4620"/>
        </w:pBdr>
        <w:shd w:val="clear" w:fill="F2F5FA"/>
      </w:pPr>
      <w:r>
        <w:rPr>
          <w:b w:val="0"/>
        </w:rPr>
        <w:t>那么后面我们再来看就是我在色受想行识中，这个很像是什么呢？我们如要比个喻呢，比如说我们中国这个传统的说话就说，别说我们这个人有七魂六魄，你这个七魂六魄在哪里了？那你全身到处都是。就是“我”在这个色身里面，这个“我”是什么呢？七魂六魄，七魂六魄看得见吗？看不见。但是它是在的。</w:t>
      </w:r>
    </w:p>
    <w:p>
      <w:r>
        <w:rPr>
          <w:b w:val="0"/>
        </w:rPr>
        <w:t>同一讲中，《无碍解道》对“我在色中”的比喻原文：</w:t>
      </w:r>
    </w:p>
    <w:p>
      <w:pPr>
        <w:ind w:left="170"/>
        <w:pBdr>
          <w:left w:val="single" w:sz="18" w:space="4" w:color="1E4620"/>
        </w:pBdr>
        <w:shd w:val="clear" w:fill="F2F5FA"/>
      </w:pPr>
      <w:r>
        <w:rPr>
          <w:b w:val="0"/>
        </w:rPr>
        <w:t>第三种，认为色在我中。色在我中呢，这个《无碍解道》的解释就如同花有芬芳。那么它认为芬芳是在花中，就这样的一种认知，芬芳是在花中，那这个就是色在我中。“我在色中”就如同宝珠在匣子里面，我就把一个宝珠放在一个盒子里面。那“我在色中”就等于说你把那个宝珠跟那个匣子是要整合在一起了。其实它宝珠是宝珠、匣子是匣子。或者这个我们从常规来看，宝珠是宝珠、匣子是匣子。但是不管你认为宝珠是宝珠、匣子是匣子，还是说宝珠跟匣子合在一起，你只要认为有一个“我”在里面，它就是错的。那么这个《无碍解道》是这样来解释。</w:t>
      </w:r>
    </w:p>
    <w:p>
      <w:r>
        <w:rPr>
          <w:b/>
        </w:rPr>
        <w:t>五、关于「我是色…我是识，这个是断见」</w:t>
      </w:r>
    </w:p>
    <w:p>
      <w:pPr>
        <w:ind w:left="170"/>
        <w:pBdr>
          <w:left w:val="single" w:sz="18" w:space="4" w:color="1E4620"/>
        </w:pBdr>
        <w:shd w:val="clear" w:fill="F2F5FA"/>
      </w:pPr>
      <w:r>
        <w:rPr>
          <w:b w:val="0"/>
        </w:rPr>
        <w:t>除此之外，当时古印度还有很多不同的邪见，有人执着身体，认为身体是我，一旦没了心识就没有了。这是前面的，就以色受想行识即是“我”这样的一种方式。</w:t>
      </w:r>
    </w:p>
    <w:p>
      <w:r>
        <w:rPr>
          <w:b w:val="0"/>
        </w:rPr>
        <w:t>《无碍解道》四种基本模式的第一种：</w:t>
      </w:r>
    </w:p>
    <w:p>
      <w:pPr>
        <w:ind w:left="170"/>
        <w:pBdr>
          <w:left w:val="single" w:sz="18" w:space="4" w:color="1E4620"/>
        </w:pBdr>
        <w:shd w:val="clear" w:fill="F2F5FA"/>
      </w:pPr>
      <w:r>
        <w:rPr>
          <w:b w:val="0"/>
        </w:rPr>
        <w:t>第一种模式是什么呢？就认为色是我、受是我、想是我、行是我，识是我 。这个类似于什么呢？就像你看到那个灯焰，这个灯点着那个火焰，那么那个火焰它是有那个红红的颜色，对不对？就把那个灯焰跟那个火焰的颜色是等同了。就是那个火焰就是那个红色，意思是讲，那个火焰就是那个红的颜色嘛，所以认为色是我，就这样来形容了。</w:t>
      </w:r>
    </w:p>
    <w:p>
      <w:r>
        <w:rPr>
          <w:b/>
        </w:rPr>
        <w:t>六、关于总判「前面这个是断见，后面这三种是常见」</w:t>
      </w:r>
    </w:p>
    <w:p>
      <w:pPr>
        <w:ind w:left="170"/>
        <w:pBdr>
          <w:left w:val="single" w:sz="18" w:space="4" w:color="1E4620"/>
        </w:pBdr>
        <w:shd w:val="clear" w:fill="F2F5FA"/>
      </w:pPr>
      <w:r>
        <w:rPr>
          <w:b w:val="0"/>
        </w:rPr>
        <w:t>那么在这二十种见里面，后面这三种我们都看到它有一个不同的我，这个是常见。那么前面这个呢，就我是色、我是受、我是想、我是行，我是识，这个是断见。所以这么这个二十种，这个萨迦耶见总的分开来就是两种、两大类，一个是断见，一个是常见。那么最可怕的是这个断见，最可怕的是断见，我们后面会再讲，就是特别提出来有三种 ：无因见、无作见、虚无见，再来讲它的严重性。那么我们就简单的讲到就是这个二十种萨迦耶见的，粗粗的大家有个了解。</w:t>
      </w:r>
    </w:p>
    <w:p>
      <w:r>
        <w:rPr>
          <w:b w:val="0"/>
        </w:rPr>
        <w:t>[generated, not original text]</w:t>
      </w:r>
    </w:p>
    <w:p>
      <w:r>
        <w:rPr>
          <w:b/>
          <w:color w:val="1E4620"/>
          <w:sz w:val="26"/>
        </w:rPr>
        <w:t>材料④ 补充：第036讲-邪见4-（共修版）.pdf</w:t>
      </w:r>
    </w:p>
    <w:p>
      <w:pPr>
        <w:pStyle w:val="ListBullet"/>
      </w:pPr>
      <w:r>
        <w:rPr>
          <w:b w:val="0"/>
        </w:rPr>
        <w:t>文件类型：pdf（配套音声）</w:t>
      </w:r>
    </w:p>
    <w:p>
      <w:pPr>
        <w:pStyle w:val="ListBullet"/>
      </w:pPr>
      <w:r>
        <w:rPr>
          <w:b w:val="0"/>
        </w:rPr>
        <w:t>知识库出处：古源尊者开示及上座部佛教资料</w:t>
      </w:r>
    </w:p>
    <w:p>
      <w:pPr>
        <w:pStyle w:val="ListBullet"/>
      </w:pPr>
      <w:r>
        <w:rPr>
          <w:b w:val="0"/>
        </w:rPr>
        <w:t>media_id：pdf_d0dd1c0cd17209afe241ece24bf6b7b4_21f72bfed4ff68ad8233a640ad4d26127439961422831605</w:t>
      </w:r>
    </w:p>
    <w:p>
      <w:pPr>
        <w:pStyle w:val="ListBullet"/>
      </w:pPr>
      <w:r>
        <w:rPr>
          <w:b w:val="0"/>
        </w:rPr>
        <w:t>打开方式：ima知识库搜索「036 邪见4 无因见 无作见 无有见」</w:t>
      </w:r>
    </w:p>
    <w:p>
      <w:r>
        <w:rPr>
          <w:b w:val="0"/>
        </w:rPr>
        <w:t>以下为 fetch 知识库返回的原文逐字照录（云端阿毗达摩第 36 讲，古源尊者，2020 年 9 月 12 日）：</w:t>
      </w:r>
    </w:p>
    <w:p>
      <w:r>
        <w:rPr>
          <w:b/>
        </w:rPr>
        <w:t>一、无因见（Ahetuka-diṭṭhi）</w:t>
      </w:r>
    </w:p>
    <w:p>
      <w:pPr>
        <w:ind w:left="170"/>
        <w:pBdr>
          <w:left w:val="single" w:sz="18" w:space="4" w:color="1E4620"/>
        </w:pBdr>
        <w:shd w:val="clear" w:fill="F2F5FA"/>
      </w:pPr>
      <w:r>
        <w:rPr>
          <w:b w:val="0"/>
        </w:rPr>
        <w:t>我们先来看第一个，无因见，Ahetuka-diṭṭhi。帕奥西亚多的解释是：不承认业和业带来的果报，不承认业也就不承认有造业，也就是无因，也就是现在得到的果报是没有原因的，没有什么做了事情会留下业的说法，有人享福，有人受苦，有人当总统，有人当贫民，它是偶然的，没有原因的。</w:t>
      </w:r>
    </w:p>
    <w:p>
      <w:pPr>
        <w:ind w:left="170"/>
        <w:pBdr>
          <w:left w:val="single" w:sz="18" w:space="4" w:color="1E4620"/>
        </w:pBdr>
        <w:shd w:val="clear" w:fill="F2F5FA"/>
      </w:pPr>
      <w:r>
        <w:rPr>
          <w:b w:val="0"/>
        </w:rPr>
        <w:t>玛欣德尊者的解释是：不认为人的生活经历是由业产生，他们认为他们的生活是无条件的，偶然得到的，生命中偶然产生的，整个世界所有的物质现象、精神现象都是偶然的，纯粹是物质上的机械因果，机械性运作关系。</w:t>
      </w:r>
    </w:p>
    <w:p>
      <w:pPr>
        <w:ind w:left="170"/>
        <w:pBdr>
          <w:left w:val="single" w:sz="18" w:space="4" w:color="1E4620"/>
        </w:pBdr>
        <w:shd w:val="clear" w:fill="F2F5FA"/>
      </w:pPr>
      <w:r>
        <w:rPr>
          <w:b w:val="0"/>
        </w:rPr>
        <w:t>在这样的见解里面，不承认有过去的因，但是在某种程度上讲，扩展来讲，现在来说很多人认为造作留下什么业力，没有承认，但是它可能会对未来产生一些影响力，留在我们现有的，比如说被人家发现了，你这个人就是喜欢这样干，那么好，你就会在人群里面产生影响力，这就是机械因果论，会产生这样的影响力。你如果跑一个地方去，人家不认识你了，你在这边干了坏事，人家不认识你了，你躲开了法律惩罚了，那么就不存在有业会随身，到时候业成熟了你会得到惩罚，或者有另外的果报产生，跟相应的业报果报产生，他不这样认为。这样的人很多的，就承认说，我这一生就现在做有产生这样机械性的（结果），我今天播种然后秋天就有收获，这个一切靠现在的努力，它没有过去的因，那我干得好的也是这样形成的，干得不好的也是这样形成的，纯粹是有付出有回报，单纯这样一个因，也可以算是无因的一种表现。</w:t>
      </w:r>
    </w:p>
    <w:p>
      <w:pPr>
        <w:ind w:left="170"/>
        <w:pBdr>
          <w:left w:val="single" w:sz="18" w:space="4" w:color="1E4620"/>
        </w:pBdr>
        <w:shd w:val="clear" w:fill="F2F5FA"/>
      </w:pPr>
      <w:r>
        <w:rPr>
          <w:b w:val="0"/>
        </w:rPr>
        <w:t>这里的无因 Ahetuka 更强调的是，你造作以后会留下一个业力，这个业力在因缘成熟的时候，它会产生果报，这种果报其实扩展开来，上座部也讲，北传有一个认为，翻译成叫"士用果"，士用果就是你通过努力也能获得果报，就是春天播种、夏天耕耘、秋天收获这种果报，它是我们讲机械的因果论，在佛教里面，北传里面翻译成"士用果"，南传的是一个非常长的字眼，我没办法把它翻译出来。</w:t>
      </w:r>
    </w:p>
    <w:p>
      <w:pPr>
        <w:ind w:left="170"/>
        <w:pBdr>
          <w:left w:val="single" w:sz="18" w:space="4" w:color="1E4620"/>
        </w:pBdr>
        <w:shd w:val="clear" w:fill="F2F5FA"/>
      </w:pPr>
      <w:r>
        <w:rPr>
          <w:b w:val="0"/>
        </w:rPr>
        <w:t>这个（机械的因果论）是基本上共世间好像大家都认的，然而 Ahetuka 这个意思是说，除了这个之外你做的任何事情都会留下一种业缘力，异刹那的业缘力在未来会产生果报：善有善报，恶有恶报，Ahetuka 主要是从这个角度上来讲。</w:t>
      </w:r>
    </w:p>
    <w:p>
      <w:pPr>
        <w:ind w:left="170"/>
        <w:pBdr>
          <w:left w:val="single" w:sz="18" w:space="4" w:color="1E4620"/>
        </w:pBdr>
        <w:shd w:val="clear" w:fill="F2F5FA"/>
      </w:pPr>
      <w:r>
        <w:rPr>
          <w:b w:val="0"/>
        </w:rPr>
        <w:t>我们相似的有一种说法叫"命自我立"，其实很多佛教徒一直在宣扬这样的东西，"命自我立"如果你只是说人是精进果报道，以前给大家多次讲过，人是精进果报道，你这一生的成就至少是三个大的方面的原因，细节还有很多，大的原因就是过去的业；这一生的精进努力，也就是我们讲的士用果，精进努力会产生士用果；还有是你的智慧；至少有这三个方面的因素。我们后面会讲业的定则的时候还有好多因素，比如说趣成就，你出生是什么界的人，你出生是人道的人，地狱的那种果报一定不会产生，为什么呢？地狱的火，给你点一下就烧光了，你就没得活了，地狱的果报一定不会在人的身上发生。所依成就，你长得漂亮不漂亮，好看不好看；然后你的努力成就就属于这个层面的东西；还有（一个）时成就，你出生在什么样的时间，你现在在兵荒马乱的时节你碰到了，你过去的（善）业就没办法好的成熟，这些都是因素，总得来讲就是业、精进和智慧这三个主要的影响，那么对于这种 Ahetuka 的他就只承认这种努力，用点小聪明，这个我们很容易观察到。单纯说没有业的人，普遍的认为没有业，但是认为有一些机械的你只要努力就能获得的，这样的人是很普遍的，所以叫"命自我立"，纯粹只认所有的命都是靠我造作出来的，没有过去因，过去做福报的，这个就属于 Ahetuka-diṭṭhi，就是无因见。</w:t>
      </w:r>
    </w:p>
    <w:p>
      <w:r>
        <w:rPr>
          <w:b/>
        </w:rPr>
        <w:t>二、无作见（Akiriya-diṭṭhi）</w:t>
      </w:r>
    </w:p>
    <w:p>
      <w:pPr>
        <w:ind w:left="170"/>
        <w:pBdr>
          <w:left w:val="single" w:sz="18" w:space="4" w:color="1E4620"/>
        </w:pBdr>
        <w:shd w:val="clear" w:fill="F2F5FA"/>
      </w:pPr>
      <w:r>
        <w:rPr>
          <w:b w:val="0"/>
        </w:rPr>
        <w:t>第二个是无作见，Akiriya-diṭṭhi。Akiriya 的意思就是不承认造业会导致果，前面（无因见）是认为业不会留下来力量，这个是说有造业但是不会有果报，其实它很类似，所以你造的行为是善的也好，是恶的也好，它不会产生果报，也没有任何生死轮回，所以没有因果法则，所以你布施、行善、持戒修行，（后面不会有什么好的结果）；或者你杀人偷盗吃喝嫖赌，你只要当下不被人抓到，后面不会有什么不好的结果。你布施可能就是你当下感觉会舒服舒服，未来会给你什么回报啊？佛陀说布施一个畜生可以获得 100 倍的果报，外道就认为没有的事情，你布施一个畜生会有什么样的果报？布施人也没有什么果报，布施就布施了嘛，大概就是这样的意思，这个就是无作用，就是业造了不会产生什么作用，这个是无作见。</w:t>
      </w:r>
    </w:p>
    <w:p>
      <w:r>
        <w:rPr>
          <w:b/>
        </w:rPr>
        <w:t>三、无有见 / 虚无见（Natthika-diṭṭhi）</w:t>
      </w:r>
    </w:p>
    <w:p>
      <w:pPr>
        <w:ind w:left="170"/>
        <w:pBdr>
          <w:left w:val="single" w:sz="18" w:space="4" w:color="1E4620"/>
        </w:pBdr>
        <w:shd w:val="clear" w:fill="F2F5FA"/>
      </w:pPr>
      <w:r>
        <w:rPr>
          <w:b w:val="0"/>
        </w:rPr>
        <w:t>第三个是无有见，Natthika-diṭṭhi，也有人翻译成"虚无见"。Natthika 就是不承认业的影响和作用。三个听起来好像都差不多，它是差不多，它经常是互相影响。那不承认业的影响和作用，就是业没有影响和任何作用，这样的一种就是虚无。这个虚无论，玛欣德尊者介绍了，（即认为）人死一了百了，我们前面也讲过，（认为）人死如灯灭，人的出生是偶然，人的死亡也是偶然的，完全没有什么过去因、未来事、三世轮回这样的说法，这是断灭见。我们说纯粹的非常坚定的唯物主义者，乃至于有些人对意识都是不承认的，但在印度的虚无论他们还是承认意识的，我们现在有更严重的，认为意识就是简单的物质的一种电波，它没有本有的意识精神层面的存在。</w:t>
      </w:r>
    </w:p>
    <w:p>
      <w:pPr>
        <w:ind w:left="170"/>
        <w:pBdr>
          <w:left w:val="single" w:sz="18" w:space="4" w:color="1E4620"/>
        </w:pBdr>
        <w:shd w:val="clear" w:fill="F2F5FA"/>
      </w:pPr>
      <w:r>
        <w:rPr>
          <w:b w:val="0"/>
        </w:rPr>
        <w:t>由于这样的人否定业果法则，我们想象一个人对业果没有任何的认知然后他就无所畏惧，那么在这个世间存活，他纯粹是靠社会的法律去约束，是现在社会以它的公共力量来约束，如果碰触了他马上会被抓起来，被处罚，他只有畏惧这个，那畏惧这个他就（会想）怎样去钻法律的空子，他本身所有的道德是建立在我怎样不违背法律的基础上，而不是本身要建立自己的德行和道德，那道德本身在这种虚无论见解下是无处安立的，是没有办法去建立道德基石的。</w:t>
      </w:r>
    </w:p>
    <w:p>
      <w:pPr>
        <w:ind w:left="170"/>
        <w:pBdr>
          <w:left w:val="single" w:sz="18" w:space="4" w:color="1E4620"/>
        </w:pBdr>
        <w:shd w:val="clear" w:fill="F2F5FA"/>
      </w:pPr>
      <w:r>
        <w:rPr>
          <w:b w:val="0"/>
        </w:rPr>
        <w:t>那我们讲法律再怎么管，不管现在世界上主流的两套法律体系：海洋系还是大陆系，这个法律体系都是越修越多，但是我们看到这个世界问题越来越多，并不是人们犯罪违法的情况越来越少，而是越来越多、层出不穷。像海洋判例法，就是不断有新判例，你在海洋判例法国家里面，你如果不找律师就不知道怎样活，因为法律条款太多了，每一次每一个法庭判一个例都会成为一个法律。社会人性退堕、道德沦丧、世风日下跟这种邪见，这种断灭见有很大关系的。</w:t>
      </w:r>
    </w:p>
    <w:p>
      <w:r>
        <w:rPr>
          <w:b/>
        </w:rPr>
        <w:t>（附）与三种邪见相关、谈到"定邪见"与"六种极重的业"的原文</w:t>
      </w:r>
    </w:p>
    <w:p>
      <w:pPr>
        <w:ind w:left="170"/>
        <w:pBdr>
          <w:left w:val="single" w:sz="18" w:space="4" w:color="1E4620"/>
        </w:pBdr>
        <w:shd w:val="clear" w:fill="F2F5FA"/>
      </w:pPr>
      <w:r>
        <w:rPr>
          <w:b w:val="0"/>
        </w:rPr>
        <w:t>那事实上是不是说你觉得就是没有呢，真的是虚无呢？经典上告诉我们，说一个人死的时候有六种极重的业是不容商量的，在你这一生里面只要有这样的罪，那么死亡的时候，不管你后面再造了多大的善行或者之前再造多大的善行，只要这样的事情发生，或者你坚持这样的观点，一定是堕入恶趣，而且是无间地狱。</w:t>
      </w:r>
    </w:p>
    <w:p>
      <w:pPr>
        <w:ind w:left="170"/>
        <w:pBdr>
          <w:left w:val="single" w:sz="18" w:space="4" w:color="1E4620"/>
        </w:pBdr>
        <w:shd w:val="clear" w:fill="F2F5FA"/>
      </w:pPr>
      <w:r>
        <w:rPr>
          <w:b w:val="0"/>
        </w:rPr>
        <w:t>哪六种呢？前面五种叫"五无间罪"大家都知道：杀母、杀父、杀阿拉汉、恶心出佛身血、破和合僧。还有一种就是定邪见，定邪见就是特指这三种：无因见，无作见，虚无见。不管是无因无作，最后都导致虚无见。他在临终的时候还依然是这样的，至死都不放弃，经典上讲就是到他临时的时候，临死前出现的相，我们叫趣相，比如说地狱的火、地狱里面众生的哀嚎、乃至于油锅，或者（将要）堕到鬼界里面看到饿鬼的相，他都不会放弃这种虚无邪见，那么持有这样一个顽固邪见，他一定是堕落到恶趣，从一个恶趣到另一个恶趣出不来的。佛陀在佛世的时候，有一位女士的父亲，这位女士是初果圣者，她的父亲是那个国家的将军，他持断灭见，就是无有见 Natthika。他死的时候没有放弃这种顽固的邪见，所以他死了以后堕入饿鬼道，非常地痛苦。他女儿是初果圣者，她知道父亲一定会堕落到恶趣，因此在父亲死亡不久，她就以父亲的名义供养以佛陀为首的僧团，然后再把功德回向给她的父亲，这个饿鬼父亲居然随喜了，喊出了三声：萨度！萨度！萨度！结果他分享到这个布施的功德，过了六个月像天人般快乐的生活。但他即使是这样 ，他都能喊出三声"萨度！"，但是他依然不放弃那种虚无的邪见，我们讲这个邪见建立起来的时候，他即使享受到果报的效果，你看他女儿为他布施，就马上产生效果，他已经享受了六个月了，但是他这种邪见的倾向依然不会放弃，结果他以前的一个定邪见的业成熟中断了他像天人一般生活的业，再有一个定邪见的业让他在地狱界结生，投生到无间地狱里面去。</w:t>
      </w:r>
    </w:p>
    <w:p>
      <w:pPr>
        <w:ind w:left="170"/>
        <w:pBdr>
          <w:left w:val="single" w:sz="18" w:space="4" w:color="1E4620"/>
        </w:pBdr>
        <w:shd w:val="clear" w:fill="F2F5FA"/>
      </w:pPr>
      <w:r>
        <w:rPr>
          <w:b w:val="0"/>
        </w:rPr>
        <w:t>这三种邪见，因为不承认业，不承认业的人也不承认业会带来果报，不承认业果，也不会承认造业，所以这三种邪见的人最后的结果都是不承认因果，不管是 Ahetuka，还是 Akiriya ，还是 Natthika，这三种（邪见）者都是从要么不承认业，要么不承认业带来的果，最后他呈现的就是没有业果。所以当接受了这些宗教领袖所宣扬的这些邪见，不管是一种还是全部的，无论到哪里都会忆持这样的邪见，所以他心里面就会妄想会牢记，布施没有什么好结果，不布施没有关系，不能说恶人有恶业，净化或者染污众生心灵的业因都不存在，心灵的净化和染污是自然的一件事情，所以看他们不可改变，认为众生的心没有必要净化和染污，也是很难去改变净化和染污，所以如果他一直这样地忆持这样地忆持，按照经典上讲，他都会出现邪定，就是他一直这样想一直这样想都会出现定力，在印度古时代的时候是这样记载的，出现邪定。所以经典讲说，如果这种邪见生起的不善速行，从第一速行到第六速行的过程中他的邪见是可以得到改正的，但是到了第七个速行，即使佛陀在世也没办法帮他，他一定会陷入不善。</w:t>
      </w:r>
    </w:p>
    <w:p>
      <w:pPr>
        <w:ind w:left="170"/>
        <w:pBdr>
          <w:left w:val="single" w:sz="18" w:space="4" w:color="1E4620"/>
        </w:pBdr>
        <w:shd w:val="clear" w:fill="F2F5FA"/>
      </w:pPr>
      <w:r>
        <w:rPr>
          <w:b w:val="0"/>
        </w:rPr>
        <w:t>所以不管这三种邪见中哪一种邪见，或者哪两种邪见，这些人都会持有拨无因果的见，那他一定不会往生天界，他也无法证得圣道圣果导向涅槃，他只会永远地受苦，死后陷入不善的境地，而且他的生命有这样的倾向，他每一次的轮回都是重复这样的邪见，他就几乎没有机会摆脱恶趣。所以中部的义注里讲：因此一个渴望繁荣的智者，就是渴望进步渴望成就的人，应该避免成为相信邪见的人，因为这样的人就像有毒的蝰蛇一样，所以这个是我们要特别避免的。</w:t>
      </w:r>
    </w:p>
    <w:p>
      <w:pPr>
        <w:ind w:left="170"/>
        <w:pBdr>
          <w:left w:val="single" w:sz="18" w:space="4" w:color="1E4620"/>
        </w:pBdr>
        <w:shd w:val="clear" w:fill="F2F5FA"/>
      </w:pPr>
      <w:r>
        <w:rPr>
          <w:b w:val="0"/>
        </w:rPr>
        <w:t>但一般对于佛教徒是不容易在见解上感觉是这样，但是在做的时候，是不是经常有这样的事情呢？当我们面对强大的利益或者强大的诱惑的时候，我们忍不住又去做了，在忍不住的那个时候，我们是什么见解呢？如果你真的相信有因有果，你肯定不敢干嘛，干了没意义嘛，今天可能你赚到了但是最后你是要加很多倍付出的嘛，所以好像这种无因见、无作见、无有见跟我们佛教徒没关系一样的，但是实际上在我们日常生活当中，我们经常都在这里。只要没人看到，我们干一下坏事，没关系呀，没看到嘛，（这是无因见）；然后这么强大的利益面前，这么多钱，这么美丽的人，我们不弄点手段把它(她)弄回来，那不是太亏了？造作，觉得没关系，反正只要人家不知道就可以了，但是你这是无作见；然后做完以后我们就选择性把它遗忘，当作它从来没有出现过，虚无，（这是无有见）；虽然说我们不会去犯这样，但其实内心一直有这样的东西。</w:t>
      </w:r>
    </w:p>
    <w:p>
      <w:r>
        <w:rPr>
          <w:b/>
        </w:rPr>
        <w:t>四、常见（宿命论、神创论、真我论）</w:t>
      </w:r>
    </w:p>
    <w:p>
      <w:pPr>
        <w:ind w:left="170"/>
        <w:pBdr>
          <w:left w:val="single" w:sz="18" w:space="4" w:color="1E4620"/>
        </w:pBdr>
        <w:shd w:val="clear" w:fill="F2F5FA"/>
      </w:pPr>
      <w:r>
        <w:rPr>
          <w:b w:val="0"/>
        </w:rPr>
        <w:t>其他的见，常见，如果持常见还好一点，因为恒常就有未来，有未来就会考虑未来去一个好地方，就会考虑因果的问题，考虑不能做太坏，如果是无因无果断灭（见），那就会很麻烦，就会造作很多恶行。</w:t>
      </w:r>
    </w:p>
    <w:p>
      <w:pPr>
        <w:ind w:left="170"/>
        <w:pBdr>
          <w:left w:val="single" w:sz="18" w:space="4" w:color="1E4620"/>
        </w:pBdr>
        <w:shd w:val="clear" w:fill="F2F5FA"/>
      </w:pPr>
      <w:r>
        <w:rPr>
          <w:b w:val="0"/>
        </w:rPr>
        <w:t>另外三个常见就比较容易理解。</w:t>
      </w:r>
    </w:p>
    <w:p>
      <w:pPr>
        <w:ind w:left="170"/>
        <w:pBdr>
          <w:left w:val="single" w:sz="18" w:space="4" w:color="1E4620"/>
        </w:pBdr>
        <w:shd w:val="clear" w:fill="F2F5FA"/>
      </w:pPr>
      <w:r>
        <w:rPr>
          <w:b w:val="0"/>
        </w:rPr>
        <w:t>宿命论，其实我们也一样，作为佛教徒我们还是很宿命，对于业和因果和缘起，对于大部分佛教徒来讲都是不了解的，我们有多少佛教的宗教师，说"万般皆是命，半点不由人"，在各个寺院的上疏里面到处都还有这样的东西，有很多老师也是这样讲。不管出于什么样的目的，宣扬这样的观点都是错误的，这是宿命论，不是佛陀教导的。那我们多多少少都有一点这样，当我们碰到困难的时候，我们就会讲"哎呀，这都是业！"。因此命定论即使是对于佛教徒，还是依然深有影响力的，对中国人华人来讲是很普遍的，贫富贵贱都是按时辰来的，你的生辰八字算一算就能知道你到底能不能赚钱，然后会不会碰到什么不好的东西。</w:t>
      </w:r>
    </w:p>
    <w:p>
      <w:pPr>
        <w:ind w:left="170"/>
        <w:pBdr>
          <w:left w:val="single" w:sz="18" w:space="4" w:color="1E4620"/>
        </w:pBdr>
        <w:shd w:val="clear" w:fill="F2F5FA"/>
      </w:pPr>
      <w:r>
        <w:rPr>
          <w:b w:val="0"/>
        </w:rPr>
        <w:t>所以我们经常听说这样的话：算命越算越穷。算命能解决什么问题呢？千万不要相信这样的东西，这是宿命论，宿命论是错误的，是不符合佛陀教导的。</w:t>
      </w:r>
    </w:p>
    <w:p>
      <w:pPr>
        <w:ind w:left="170"/>
        <w:pBdr>
          <w:left w:val="single" w:sz="18" w:space="4" w:color="1E4620"/>
        </w:pBdr>
        <w:shd w:val="clear" w:fill="F2F5FA"/>
      </w:pPr>
      <w:r>
        <w:rPr>
          <w:b w:val="0"/>
        </w:rPr>
        <w:t>神创论，大家知道，认为有一个主、神、上帝创造，我们佛教徒不会认为上帝创造，但是其实如果我们认为有一个本初，大家有听说本初佛吗？说我们都是本初佛创造的。在后期的佛教都是跟神创论相靠拢的，乃至于说一切都是为某一个东西所现，那也是它创造出来的，只是用另外一种形式来表现，说这是众生共业的某一种东西聚合在一起产生的，那也是一种创造论，只是它不叫神而已，把它换成佛，都是跟这个类似的。</w:t>
      </w:r>
    </w:p>
    <w:p>
      <w:pPr>
        <w:ind w:left="170"/>
        <w:pBdr>
          <w:left w:val="single" w:sz="18" w:space="4" w:color="1E4620"/>
        </w:pBdr>
        <w:shd w:val="clear" w:fill="F2F5FA"/>
      </w:pPr>
      <w:r>
        <w:rPr>
          <w:b w:val="0"/>
        </w:rPr>
        <w:t>再一个我把它称为真我论，其实它是从婆罗门教吠檀多派的不二论，真梵、上梵、下梵所演变出来的，后期包括佛教很多的流派就是这样的真我论。真我论就是轮回的杂染的里面有一个真我，它是清净的，这个清净跟染污，有的说有别有的说无别，我们叫不二论。不二论就是染净无别，轮涅不二，烦恼即是菩提......不二论里面一定要有一个真的东西，它可能叫真我也可能不叫真我，也可能叫真如，反正有一个恒常的东西在里面，但是这个恒常的东西不可言诠，不能说，但是有，它出妙有；不管说是多么空，那个空不生不灭，空不是完空，是妙有，所以这个空不是真的空，是有一个东西在里面。</w:t>
      </w:r>
    </w:p>
    <w:p>
      <w:pPr>
        <w:ind w:left="170"/>
        <w:pBdr>
          <w:left w:val="single" w:sz="18" w:space="4" w:color="1E4620"/>
        </w:pBdr>
        <w:shd w:val="clear" w:fill="F2F5FA"/>
      </w:pPr>
      <w:r>
        <w:rPr>
          <w:b w:val="0"/>
        </w:rPr>
        <w:t>为什么我们要去安立这些东西呢？其实我们是非常地恐惧、非常地害怕无我，我们极其惧怕无我。昨天我讲厌离，第一位同学就说厌离非常的负面，持这样见解的人永远都没办法进入佛门的门。为什么他恐惧无我？不管怎么样，他都要创造一个微妙的我出来，不管用什么形式，但是，都是"我"。不管你用什么"我"，你只要是"我"，你就一定没有办法真正地解脱。</w:t>
      </w:r>
    </w:p>
    <w:p>
      <w:pPr>
        <w:ind w:left="170"/>
        <w:pBdr>
          <w:left w:val="single" w:sz="18" w:space="4" w:color="1E4620"/>
        </w:pBdr>
        <w:shd w:val="clear" w:fill="F2F5FA"/>
      </w:pPr>
      <w:r>
        <w:rPr>
          <w:b w:val="0"/>
        </w:rPr>
        <w:t>但是持这些很微细的常见的修行者，能不能有一些成就的？可以的，他有时候可以成很强的定成就。所以就常见论来讲，它没有断灭论那么恐怖。为什么大家会持有呢？因为它好像很好啊，他又很放心，因为有一个我在，他不会没有掉，然后他又可以持戒，可以修定，到时候说我还有慧，然后观察什么东西都没有，什么都没有，只有一个空，只有一个真我，完全清净的东西，然后我守在里面，然后我和它相融，就觉得成就了。这个成就，其实我们用阿毗达摩来看，你心的所缘是什么？你心的所缘就是那个清净，那个空，那个真，那种就成为你的唯一所缘，那你就一境性了，一境性就定成就了。这是蛮好的啦，但是，解脱就跟你没有关系了。</w:t>
      </w:r>
    </w:p>
    <w:p>
      <w:r>
        <w:rPr>
          <w:b/>
        </w:rPr>
        <w:t>五、萨迦耶见（本讲顺带提及）</w:t>
      </w:r>
    </w:p>
    <w:p>
      <w:pPr>
        <w:ind w:left="170"/>
        <w:pBdr>
          <w:left w:val="single" w:sz="18" w:space="4" w:color="1E4620"/>
        </w:pBdr>
        <w:shd w:val="clear" w:fill="F2F5FA"/>
      </w:pPr>
      <w:r>
        <w:rPr>
          <w:b w:val="0"/>
        </w:rPr>
        <w:t>昨天我们把六种邪见，这六种分法简单的过了一下，六种分法更多的是从想蕴的角度来设立有我无我。</w:t>
      </w:r>
    </w:p>
    <w:p>
      <w:pPr>
        <w:ind w:left="170"/>
        <w:pBdr>
          <w:left w:val="single" w:sz="18" w:space="4" w:color="1E4620"/>
        </w:pBdr>
        <w:shd w:val="clear" w:fill="F2F5FA"/>
      </w:pPr>
      <w:r>
        <w:rPr>
          <w:b w:val="0"/>
        </w:rPr>
        <w:t>今天的作业还是围绕邪见，大家再去观察，前两天我们讲的更多是教理上面的二十种萨迦耶见，六种邪见。今天已经摆出来了，很多大家日常生活中都会碰到的各种各样的见解，即使是三种恶见，其实我们有时候也是会犯的。希望大家继续找有没有邪见，这个邪见出来以后，有些过去拥有的邪见已经产生结果，有些可能还没有出现结果，那么你觉得你现在已经改过来了吗？改过来不是简单地说我不做了，而是那个内心的倾向，它有时候是很强烈的，那个倾向你找到它，你觉得有没有这种倾向，如果仅仅是不做，你害怕就像害怕法律一样的，但是那种倾向会带到下一生去的，那很麻烦的。</w:t>
      </w:r>
    </w:p>
    <w:p>
      <w:r>
        <w:rPr>
          <w:b/>
        </w:rPr>
        <w:t>六、邪见的特相、作用、现起、近因</w:t>
      </w:r>
    </w:p>
    <w:p>
      <w:pPr>
        <w:ind w:left="170"/>
        <w:pBdr>
          <w:left w:val="single" w:sz="18" w:space="4" w:color="1E4620"/>
        </w:pBdr>
        <w:shd w:val="clear" w:fill="F2F5FA"/>
      </w:pPr>
      <w:r>
        <w:rPr>
          <w:b w:val="0"/>
        </w:rPr>
        <w:t>那我们把邪见的类型都先过了一遍，但是我们对于邪见的特相、作用、现起、近因还没有仔细地来看，现在我们看完所有大家可能遇到的邪见，回来再看邪见的特相、作用、现起、近因就比较清楚了。</w:t>
      </w:r>
    </w:p>
    <w:p>
      <w:pPr>
        <w:ind w:left="170"/>
        <w:pBdr>
          <w:left w:val="single" w:sz="18" w:space="4" w:color="1E4620"/>
        </w:pBdr>
        <w:shd w:val="clear" w:fill="F2F5FA"/>
      </w:pPr>
      <w:r>
        <w:rPr>
          <w:b w:val="0"/>
        </w:rPr>
        <w:t>怎么来看呢？首先邪见的特相就是：错误地作意究竟法为常乐我净。什么叫错误地作意呢？我们先来看，你如果正确地作意，所有的名法色法都是不断刹那生灭的，它是无常的，苦迫的，不恒常的，没有灵魂的，他是不会很美好、很漂亮、很清净，但是你认为我们这个身体，这个精神的部分，物质的部分，它是可以依托的，会一直给我们带来真正快乐的，我可以主宰的，有恒常可以主宰的，有灵魂在里面的，是可以非常长久美丽的，你这样的认知，就是邪见，就是邪见的特相。如果我们就这样去作意精神和物质现象的属性，这样去作意的时候，这就是邪见，就是邪见的特相。</w:t>
      </w:r>
    </w:p>
    <w:p>
      <w:pPr>
        <w:ind w:left="170"/>
        <w:pBdr>
          <w:left w:val="single" w:sz="18" w:space="4" w:color="1E4620"/>
        </w:pBdr>
        <w:shd w:val="clear" w:fill="F2F5FA"/>
      </w:pPr>
      <w:r>
        <w:rPr>
          <w:b w:val="0"/>
        </w:rPr>
        <w:t>那么它的作用是什么呢？就是当你有这样的见解的时候，你就会错误地看待，错误地认为真的我这个五蕴，我这个身体，我这个精神的部分，它就是真的可以依靠的，它会带来快乐的，它是我可以主宰的，它是很美好的，他就会产生这样的想法，产生这样的想法，他就会在里面绕。</w:t>
      </w:r>
    </w:p>
    <w:p>
      <w:pPr>
        <w:ind w:left="170"/>
        <w:pBdr>
          <w:left w:val="single" w:sz="18" w:space="4" w:color="1E4620"/>
        </w:pBdr>
        <w:shd w:val="clear" w:fill="F2F5FA"/>
      </w:pPr>
      <w:r>
        <w:rPr>
          <w:b w:val="0"/>
        </w:rPr>
        <w:t>然后邪见的现起，邪见呈现在我们内心的样子，就是：错误地理解究竟法为常乐我净。我们讲究竟法是刹那生灭的，是苦迫的，是没有恒常的，是不可以主宰的，是没有终极实体的，这样的一些属性聚合起来的一种概念，这样的一种生存状态，它是不值得我们去渴爱，去执取的，我们应该以这样的生存方式，感到悚惧，看到过患，生起厌离，然后导向解脱。但是有人一听到这个话的时候，内心就非常难受："你这个讲的太负面了！"他就对这个理解完全不能接受，这就是邪见。一般人听起来，要么有些人无感，要么有些人说："啊，真的是这样！"要么有些人说："你这个太扯淡了吧！"这就是现起的概念。</w:t>
      </w:r>
    </w:p>
    <w:p>
      <w:pPr>
        <w:ind w:left="170"/>
        <w:pBdr>
          <w:left w:val="single" w:sz="18" w:space="4" w:color="1E4620"/>
        </w:pBdr>
        <w:shd w:val="clear" w:fill="F2F5FA"/>
      </w:pPr>
      <w:r>
        <w:rPr>
          <w:b w:val="0"/>
        </w:rPr>
        <w:t>邪见的近因是什么呢？这里写的是说：不想见圣者，比如说佛陀。我们怎么理解这个近因呢？就是：不乐见圣贤，远离智者。这个远离，当然现在佛陀不在了，谁是阿拉汉我们也不知道，那么什么远离呢？只要是佛陀讲的法，佛陀所讲的他的体验和观察，他感觉到他内心深处的见解被攻击了，被触犯了，就像昨天我们贤友说的："太消极了，这个厌离让我们听起来太消极，难受！"这个就是他不乐见圣贤，不为善法调教，他乐于继续执取这样的邪见，这是近因。你再怎么讲他听不进去了，他非常坚定："生活这么美好，为什么搞这个说要厌离？你有病没病啊？"那就是没有办法，完全没有办法可以交流，就是不在一个频道上讲话，对不对？我们只能祝福他，所以这种恶性的循环，比真正的贪着色声香味触还更可怕，他认为他是对的，他认为他非常正确，然后佛陀讲的法他就是觉得没有办法听下去，久而久之会远离正行道，对于正确的持戒、修定、修观，他修观一定修不起来，他无法面对这个东西，看不下去。那么这样的见解，就是非常坚固的生命的观念，我们讲生命的倾向，就是"我是对的，别人都是错的"。这样的见解就很可怕，所以他可以用各种方法，各种方式，对于圣言教，我们说佛陀的教法，提出各种各样的反驳意见，然后他更加地黏着，去执取他的邪见，所以佛陀再有智慧，对这样的人也是毫无办法的。</w:t>
      </w:r>
    </w:p>
    <w:p>
      <w:r>
        <w:rPr>
          <w:b w:val="0"/>
        </w:rPr>
        <w:t>[generated, not original text]</w:t>
      </w:r>
    </w:p>
    <w:p>
      <w:r>
        <w:rPr>
          <w:b/>
          <w:color w:val="1E4620"/>
          <w:sz w:val="26"/>
        </w:rPr>
        <w:t>材料⑤ 补充（HIT·与读书会09同文件不同段落）：《无碍解道 Paṭisambhidāmaggapāḷi.pdf》（见论·我见解释／身见释）</w:t>
      </w:r>
    </w:p>
    <w:p>
      <w:pPr>
        <w:pStyle w:val="ListBullet"/>
      </w:pPr>
      <w:r>
        <w:rPr>
          <w:b w:val="0"/>
        </w:rPr>
        <w:t>文件类型：pdf（经论译本；原译文档自带声明「本书内容由 deepseek 翻译生成，未经校对，仅供参考」，如实保留）</w:t>
      </w:r>
    </w:p>
    <w:p>
      <w:pPr>
        <w:pStyle w:val="ListBullet"/>
      </w:pPr>
      <w:r>
        <w:rPr>
          <w:b w:val="0"/>
        </w:rPr>
        <w:t>知识库出处：古源尊者开示及上座部佛教资料</w:t>
      </w:r>
    </w:p>
    <w:p>
      <w:pPr>
        <w:pStyle w:val="ListBullet"/>
      </w:pPr>
      <w:r>
        <w:rPr>
          <w:b w:val="0"/>
        </w:rPr>
        <w:t>media_id：pdf_d0dd1c0cd17209afe241ece24bf6b7b4_5d7119d335744ae2bb2e498fe044be177439961422831605</w:t>
      </w:r>
    </w:p>
    <w:p>
      <w:pPr>
        <w:pStyle w:val="ListBullet"/>
      </w:pPr>
      <w:r>
        <w:rPr>
          <w:b w:val="0"/>
        </w:rPr>
        <w:t>打开方式：ima知识库搜索「无碍解道 我见解释 身见释」</w:t>
      </w:r>
    </w:p>
    <w:p>
      <w:pPr>
        <w:pStyle w:val="ListBullet"/>
      </w:pPr>
      <w:r>
        <w:rPr>
          <w:b w:val="0"/>
        </w:rPr>
        <w:t>查重注明：</w:t>
      </w:r>
      <w:r>
        <w:rPr>
          <w:b/>
        </w:rPr>
        <w:t>与读书会09第7周同文件不同段落</w:t>
      </w:r>
      <w:r>
        <w:rPr>
          <w:b w:val="0"/>
        </w:rPr>
        <w:t>（本讲取〈2.见论·2.我见解释（第130–135段）与 4.身见释（第137段）：萨迦耶见四模式与四喻〉，彼讲取〈母论·七十三种智与四谛智二重解说〉）</w:t>
      </w:r>
    </w:p>
    <w:p>
      <w:r>
        <w:rPr>
          <w:b w:val="0"/>
        </w:rPr>
        <w:t>以下为 fetch 知识库返回的原文逐字照录（原译文档未经校对，个别处有重复或讹脱，均按原文照录，未作校改）：</w:t>
      </w:r>
    </w:p>
    <w:p>
      <w:r>
        <w:rPr>
          <w:b/>
        </w:rPr>
        <w:t>一、总说：二十种模式（第130段）</w:t>
      </w:r>
    </w:p>
    <w:p>
      <w:pPr>
        <w:ind w:left="170"/>
        <w:pBdr>
          <w:left w:val="single" w:sz="18" w:space="4" w:color="1E4620"/>
        </w:pBdr>
        <w:shd w:val="clear" w:fill="F2F5FA"/>
      </w:pPr>
      <w:r>
        <w:rPr>
          <w:b w:val="0"/>
        </w:rPr>
        <w:t>130.</w:t>
      </w:r>
    </w:p>
    <w:p>
      <w:pPr>
        <w:ind w:left="170"/>
        <w:pBdr>
          <w:left w:val="single" w:sz="18" w:space="4" w:color="1E4620"/>
        </w:pBdr>
        <w:shd w:val="clear" w:fill="F2F5FA"/>
      </w:pPr>
      <w:r>
        <w:rPr>
          <w:b w:val="0"/>
        </w:rPr>
        <w:t>我见以哪二十相产生执着？此处无闻凡夫不见圣者，不熟悉圣法，未受圣法调伏；不见善士，不熟悉善士法，未受善士法调伏，将色视为我，或认为我有色，或色中有我；受...想...行...识视为我，或认为我有识，或识中有我。</w:t>
      </w:r>
    </w:p>
    <w:p>
      <w:r>
        <w:rPr>
          <w:b/>
        </w:rPr>
        <w:t>二、四种模式与四种比喻（第131段，以色蕴为例）</w:t>
      </w:r>
    </w:p>
    <w:p>
      <w:r>
        <w:rPr>
          <w:b w:val="0"/>
        </w:rPr>
        <w:t>【第一种】色是我——灯焰与光明喻</w:t>
      </w:r>
    </w:p>
    <w:p>
      <w:pPr>
        <w:ind w:left="170"/>
        <w:pBdr>
          <w:left w:val="single" w:sz="18" w:space="4" w:color="1E4620"/>
        </w:pBdr>
        <w:shd w:val="clear" w:fill="F2F5FA"/>
      </w:pPr>
      <w:r>
        <w:rPr>
          <w:b w:val="0"/>
        </w:rPr>
        <w:t>131.</w:t>
      </w:r>
    </w:p>
    <w:p>
      <w:pPr>
        <w:ind w:left="170"/>
        <w:pBdr>
          <w:left w:val="single" w:sz="18" w:space="4" w:color="1E4620"/>
        </w:pBdr>
        <w:shd w:val="clear" w:fill="F2F5FA"/>
      </w:pPr>
      <w:r>
        <w:rPr>
          <w:b w:val="0"/>
        </w:rPr>
        <w:t>如何将色视为我？譬如有人将地遍视为我——"地遍即是我，我即是地遍"，将地遍与我视为无二。犹如油灯燃烧时认为"火焰即光明，光明即火焰"，将火焰与光明视为无二。同样，有人将地遍视为我——"地遍即是我，我即是地遍"，将地遍与我视为无二。这是执着、偏执、邪见。邪见非所缘，所缘非邪见。邪见是一回事，所缘是另一回事。邪见与其所缘——这是第一种以色为所缘的我见。我见是邪见、见颠倒……我见是邪见。具邪见者唯有两种趣向……这些只是结缚而非邪见。</w:t>
      </w:r>
    </w:p>
    <w:p>
      <w:r>
        <w:rPr>
          <w:b w:val="0"/>
        </w:rPr>
        <w:t>【第二种】我拥有色——树与树荫喻</w:t>
      </w:r>
    </w:p>
    <w:p>
      <w:pPr>
        <w:ind w:left="170"/>
        <w:pBdr>
          <w:left w:val="single" w:sz="18" w:space="4" w:color="1E4620"/>
        </w:pBdr>
        <w:shd w:val="clear" w:fill="F2F5FA"/>
      </w:pPr>
      <w:r>
        <w:rPr>
          <w:b w:val="0"/>
        </w:rPr>
        <w:t>如何观具有色相的自我？在此有人将受...想...行...识视为自我。他如是思惟："此即是我。而我这个自我具有此色相。"如是观具有色相的自我。譬如一棵树具有树荫。有人这样说："这是树，这是荫。树是一物，荫是另一物。而这棵树具有此荫。"如是观具有树荫的树。同样地，有人将受...想...行...识视为自我。他如是思惟："此即是我。而我这个自我具有此色相。"如是观具有色相的自我。这是执取的邪见。见非实相，实相非见。见是一回事，实相是另一回事。所见与实相——这是第二种以色为基的自我邪见。……如是观具有色相的自我。</w:t>
      </w:r>
    </w:p>
    <w:p>
      <w:r>
        <w:rPr>
          <w:b w:val="0"/>
        </w:rPr>
        <w:t>【第三种】色在我中——花与芬芳喻</w:t>
      </w:r>
    </w:p>
    <w:p>
      <w:pPr>
        <w:ind w:left="170"/>
        <w:pBdr>
          <w:left w:val="single" w:sz="18" w:space="4" w:color="1E4620"/>
        </w:pBdr>
        <w:shd w:val="clear" w:fill="F2F5FA"/>
      </w:pPr>
      <w:r>
        <w:rPr>
          <w:b w:val="0"/>
        </w:rPr>
        <w:t>如何将色身视为自我？在此，有人将受...想...行...识视为自我。他这样想："这就是我的自我。而在这自我中，有这色身。"他将色身视为自我。犹如一朵芬芳的花，有人这样说："这是花，这是香；花是一物，香是另一物。而这香就在这花中。"他将香视为花的属性。同样地，有人将受...想...行...识视为自我。他这样想："这就是我的自我。而在这自我中，有这色身。"他将色身视为自我。……这是第三种以色，实物非见解。见解是一回事，实物是另一回事结缚，而非正见。如是，他将色身视为自我。</w:t>
      </w:r>
    </w:p>
    <w:p>
      <w:r>
        <w:rPr>
          <w:b w:val="0"/>
        </w:rPr>
        <w:t>【第四种】我在色中——宝珠与匣子喻</w:t>
      </w:r>
    </w:p>
    <w:p>
      <w:pPr>
        <w:ind w:left="170"/>
        <w:pBdr>
          <w:left w:val="single" w:sz="18" w:space="4" w:color="1E4620"/>
        </w:pBdr>
        <w:shd w:val="clear" w:fill="F2F5FA"/>
      </w:pPr>
      <w:r>
        <w:rPr>
          <w:b w:val="0"/>
        </w:rPr>
        <w:t>如何将自我视为色身的属性？在此，有人将受...想...行...识视为自我。他这样想："这就是我的自我。而我这自我就在这色身中。"他将自我视为色身的属性。犹如放在盒中的宝石，有人这样说："这是宝石，这是盒子；宝石是一物，盒子是另一物。而这宝石就在这盒子中。"他将宝石视为盒中之物。同样地，有人将受...想...行...识视为自我。他这样想："这就是我的自我。而我这自我就在这色身中。"他将自我视为色身的属性。这是执取的见解。见解非实物，实物非见解。见解是一回事，实物是另一回事。见解与实物——这是第四种以色为基的自我见。自我见即是邪见，是见解的偏差...这些是结缚，而非正见。如是，他将自我视为色身的属性。</w:t>
      </w:r>
    </w:p>
    <w:p>
      <w:r>
        <w:rPr>
          <w:b/>
        </w:rPr>
        <w:t>三、受、想、行、识的平行四种模式（第132段摘录）</w:t>
      </w:r>
    </w:p>
    <w:p>
      <w:pPr>
        <w:ind w:left="170"/>
        <w:pBdr>
          <w:left w:val="single" w:sz="18" w:space="4" w:color="1E4620"/>
        </w:pBdr>
        <w:shd w:val="clear" w:fill="F2F5FA"/>
      </w:pPr>
      <w:r>
        <w:rPr>
          <w:b w:val="0"/>
        </w:rPr>
        <w:t>132. 如何将受视为自我？……"意触所生受即是我，我即是意触所生受"，将意触所生受与自我视为无二无别。犹如油灯的火焰燃烧时，人们认为"火焰即是光明，光明即是火焰"……</w:t>
      </w:r>
    </w:p>
    <w:p>
      <w:pPr>
        <w:ind w:left="170"/>
        <w:pBdr>
          <w:left w:val="single" w:sz="18" w:space="4" w:color="1E4620"/>
        </w:pBdr>
        <w:shd w:val="clear" w:fill="F2F5FA"/>
      </w:pPr>
      <w:r>
        <w:rPr>
          <w:b w:val="0"/>
        </w:rPr>
        <w:t>如何将具有受者视为自我？……"这是我的自我。这个我的自我具有这些受"，将具有受者视为自我。犹如一棵树具有树荫，有人说："这是树，这是树荫。树是一回事，树荫是另一回事。这棵树具有这些树荫"，将具有树荫者视为树。</w:t>
      </w:r>
    </w:p>
    <w:p>
      <w:pPr>
        <w:ind w:left="170"/>
        <w:pBdr>
          <w:left w:val="single" w:sz="18" w:space="4" w:color="1E4620"/>
        </w:pBdr>
        <w:shd w:val="clear" w:fill="F2F5FA"/>
      </w:pPr>
      <w:r>
        <w:rPr>
          <w:b w:val="0"/>
        </w:rPr>
        <w:t>如何将感受视为自我？……"这就是我的自我。而在这自我中有这感受。"他将感受视为自我。譬如有一朵芬芳的花……"而这香是在这花中。"</w:t>
      </w:r>
    </w:p>
    <w:p>
      <w:pPr>
        <w:ind w:left="170"/>
        <w:pBdr>
          <w:left w:val="single" w:sz="18" w:space="4" w:color="1E4620"/>
        </w:pBdr>
        <w:shd w:val="clear" w:fill="F2F5FA"/>
      </w:pPr>
      <w:r>
        <w:rPr>
          <w:b w:val="0"/>
        </w:rPr>
        <w:t>如何将自我视为属于感受？……"这就是我的自我。而这我的自我是属于这感受的。"他将自我视为属于感受。譬如有一颗放在盒中的宝珠……</w:t>
      </w:r>
    </w:p>
    <w:p>
      <w:pPr>
        <w:ind w:left="170"/>
        <w:pBdr>
          <w:left w:val="single" w:sz="18" w:space="4" w:color="1E4620"/>
        </w:pBdr>
        <w:shd w:val="clear" w:fill="F2F5FA"/>
      </w:pPr>
      <w:r>
        <w:rPr>
          <w:b w:val="0"/>
        </w:rPr>
        <w:t>（133.想、134.行、135.识 三处皆同此四句与四喻，文繁不具录，结构与上文受蕴段完全一致。）</w:t>
      </w:r>
    </w:p>
    <w:p>
      <w:r>
        <w:rPr>
          <w:b/>
        </w:rPr>
        <w:t>四、专名作「身见／萨迦耶见」的段落（第137段）</w:t>
      </w:r>
    </w:p>
    <w:p>
      <w:pPr>
        <w:ind w:left="170"/>
        <w:pBdr>
          <w:left w:val="single" w:sz="18" w:space="4" w:color="1E4620"/>
        </w:pBdr>
        <w:shd w:val="clear" w:fill="F2F5FA"/>
      </w:pPr>
      <w:r>
        <w:rPr>
          <w:b w:val="0"/>
        </w:rPr>
        <w:t>137.</w:t>
      </w:r>
    </w:p>
    <w:p>
      <w:pPr>
        <w:ind w:left="170"/>
        <w:pBdr>
          <w:left w:val="single" w:sz="18" w:space="4" w:color="1E4620"/>
        </w:pBdr>
        <w:shd w:val="clear" w:fill="F2F5FA"/>
      </w:pPr>
      <w:r>
        <w:rPr>
          <w:b w:val="0"/>
        </w:rPr>
        <w:t>身见有二十种执着方式是什么？于此，无闻凡夫不见圣者，不谙圣法，未调伏于圣法；不见善士，不谙善士法，未调伏于善士法，以色为我，或认为我有色，或色在我中，或我在色中。受…想…行…识为我，或认为我有识，或识在我中，或我在识中。</w:t>
      </w:r>
    </w:p>
    <w:p>
      <w:pPr>
        <w:ind w:left="170"/>
        <w:pBdr>
          <w:left w:val="single" w:sz="18" w:space="4" w:color="1E4620"/>
        </w:pBdr>
        <w:shd w:val="clear" w:fill="F2F5FA"/>
      </w:pPr>
      <w:r>
        <w:rPr>
          <w:b w:val="0"/>
        </w:rPr>
        <w:t>如何将色视为自我？在此，有人将地遍...乃至白遍视为自我。"那白遍即是我，我即是那白遍"——他将白遍与自我视为无二。犹如油灯燃烧时...同样地，有人将白遍视为自我。这是执着、邪见...这是第一种以色为根基的萨迦耶见。萨迦耶见即是邪见...这些是结缚，而非正见。如是，将色视为自我...萨迦耶见以这二十种方式产生执着。</w:t>
      </w:r>
    </w:p>
    <w:p>
      <w:r>
        <w:rPr>
          <w:b/>
        </w:rPr>
        <w:t>五、四喻对应与文本性质说明</w:t>
      </w:r>
    </w:p>
    <w:p>
      <w:pPr>
        <w:ind w:left="170"/>
        <w:pBdr>
          <w:left w:val="single" w:sz="18" w:space="4" w:color="1E4620"/>
        </w:pBdr>
        <w:shd w:val="clear" w:fill="F2F5FA"/>
      </w:pPr>
      <w:r>
        <w:rPr>
          <w:b w:val="0"/>
        </w:rPr>
        <w:t>四句定式：即"色是我／我拥有色（我有色）／色在我中／我在色中"，对受、想、行、识各四句，共二十种，故名"二十种身见"。四喻对应：灯焰与光明（是我）、树与树荫（我拥有）、花与香（在我中）、宝珠与匣子（我在中）。</w:t>
      </w:r>
    </w:p>
    <w:p>
      <w:r>
        <w:rPr>
          <w:b w:val="0"/>
        </w:rPr>
        <w:t>[generated, not original text]</w:t>
      </w:r>
    </w:p>
    <w:p>
      <w:r>
        <w:rPr>
          <w:b/>
          <w:color w:val="1E4620"/>
          <w:sz w:val="26"/>
        </w:rPr>
        <w:t>材料⑥ 经文原典：根本五十篇 Mūlapaṇṇāsapāḷi.pdf（《中部·小双品·小问答经》二十种观待问答）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 有身见」</w:t>
      </w:r>
    </w:p>
    <w:p>
      <w:pPr>
        <w:pStyle w:val="ListBullet"/>
      </w:pPr>
      <w:r>
        <w:rPr>
          <w:b w:val="0"/>
        </w:rPr>
        <w:t>查重注明：与读书会W1/W3/W5/W6 引用同一文件（根本五十篇，清单遗留 free），本讲取《小问答经》第461段「有身见生起/没有身见」问答，各周分取不同问答段。</w:t>
      </w:r>
    </w:p>
    <w:p>
      <w:r>
        <w:rPr>
          <w:b w:val="0"/>
        </w:rPr>
        <w:t>以下为 fetch 知识库返回的原文逐字照录：</w:t>
      </w:r>
    </w:p>
    <w:p>
      <w:r>
        <w:rPr>
          <w:b/>
        </w:rPr>
        <w:t>461.</w:t>
      </w:r>
    </w:p>
    <w:p>
      <w:r>
        <w:rPr>
          <w:b w:val="0"/>
        </w:rPr>
        <w:t>"那么，尊者，如何产生有身见呢？""维沙卡贤友，于此，无闻的凡夫不见圣者，不熟悉圣法，未受圣法调伏；不见善士，不熟悉善士法，未受善士法调伏。他将色视为自我，或认为自我具有色，或认为色在自我中，或认为自我在色中。受...想...行...识也是如此，他将识视为自我，或认为自我具有识，或认为识在自我中，或认为自我在识中。维沙卡贤友，如是即产生有身见。"</w:t>
      </w:r>
    </w:p>
    <w:p>
      <w:r>
        <w:rPr>
          <w:b w:val="0"/>
        </w:rPr>
        <w:t>"那么，尊者，如何才能没有身见呢？"</w:t>
      </w:r>
    </w:p>
    <w:p>
      <w:r>
        <w:rPr>
          <w:b w:val="0"/>
        </w:rPr>
        <w:t>"维沙卡贤友啊，在此，多闻的圣弟子已见圣者，通达圣法，善学圣法；已见善人，通达善人法，善学善人法。他不视色为自我，不认为自我具有色，不认为色在自我中，不认为自我在色中。他不视受...想...行...识为自我，不认为自我具有识，不认为识在自我中，不认为自我在识中。维沙卡贤友啊，如是则无有身见。"[generated, not original text]</w:t>
      </w:r>
    </w:p>
    <w:p>
      <w:r>
        <w:rPr>
          <w:b/>
          <w:color w:val="1E4620"/>
          <w:sz w:val="26"/>
        </w:rPr>
        <w:t>材料⑦ 补充：第034讲-邪见2-（共修版）.pdf</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media_id：pdf_d0dd1c0cd17209afe241ece24bf6b7b4_cfdb6fb92fd9f546c5537e1900c088db7439961422831605</w:t>
      </w:r>
    </w:p>
    <w:p>
      <w:pPr>
        <w:pStyle w:val="ListBullet"/>
      </w:pPr>
      <w:r>
        <w:rPr>
          <w:b w:val="0"/>
        </w:rPr>
        <w:t>打开方式：ima知识库搜索「034 邪见2 二十种有身见」</w:t>
      </w:r>
    </w:p>
    <w:p>
      <w:pPr>
        <w:pStyle w:val="ListBullet"/>
      </w:pPr>
      <w:r>
        <w:rPr>
          <w:b w:val="0"/>
        </w:rPr>
        <w:t>查重说明：本 media_id 经以完整 id grep -F《_禁用清单_读书会01-22已用media_id.txt》为 0 命中（全新 FREE）。本讲为 035/036 讲（材料③④）之前导，取〈邪见的定义（帕奥西亚多《去涅槃道》四种归纳）／二十种有身见＝对五取蕴的四种观待／「我」＝对色受想行识的执取而引生苦〉三段，与读书会14/15（阿毗达摩心所）、11（缘起）无同段落重叠。</w:t>
      </w:r>
    </w:p>
    <w:p>
      <w:r>
        <w:rPr>
          <w:b w:val="0"/>
        </w:rPr>
        <w:t>以下为 fetch 知识库返回的原文逐字照录（云端阿毗达摩第 34 讲，古源尊者，2020 年 9 月 10 日）：</w:t>
      </w:r>
    </w:p>
    <w:p>
      <w:r>
        <w:rPr>
          <w:b/>
        </w:rPr>
        <w:t>一、邪见的定义（帕奥西亚多《去涅槃道》的四种归纳）</w:t>
      </w:r>
    </w:p>
    <w:p>
      <w:pPr>
        <w:ind w:left="170"/>
        <w:pBdr>
          <w:left w:val="single" w:sz="18" w:space="4" w:color="1E4620"/>
        </w:pBdr>
        <w:shd w:val="clear" w:fill="F2F5FA"/>
      </w:pPr>
      <w:r>
        <w:rPr>
          <w:b w:val="0"/>
        </w:rPr>
        <w:t>第一个，它是错误地去看待一件事情，或者一个事物。错误的，是以错误的角度，去观察、去看、去认知，那么这得出来的东西就会是邪见，就这样形成的观念会是邪见。</w:t>
      </w:r>
    </w:p>
    <w:p>
      <w:pPr>
        <w:ind w:left="170"/>
        <w:pBdr>
          <w:left w:val="single" w:sz="18" w:space="4" w:color="1E4620"/>
        </w:pBdr>
        <w:shd w:val="clear" w:fill="F2F5FA"/>
      </w:pPr>
      <w:r>
        <w:rPr>
          <w:b w:val="0"/>
        </w:rPr>
        <w:t>第二种，它本身就是错的，用这个错误的认知，用这个错误的认知去取所缘，用这个错误的认知去拿取这个所缘来，这样的一种态度，它也是一种邪见。</w:t>
      </w:r>
    </w:p>
    <w:p>
      <w:pPr>
        <w:ind w:left="170"/>
        <w:pBdr>
          <w:left w:val="single" w:sz="18" w:space="4" w:color="1E4620"/>
        </w:pBdr>
        <w:shd w:val="clear" w:fill="F2F5FA"/>
      </w:pPr>
      <w:r>
        <w:rPr>
          <w:b w:val="0"/>
        </w:rPr>
        <w:t>第三种，就是这种见解本身，我们昨天讲它是令人厌恶的，就是从智者的眼里来看它是错误的。什么是有智的人？就是知道缘起，知道一切事物是因缘所生法，它的本质是无常、苦、无我的，这样的是智者。从他的眼里来看，这个看法是错误的。</w:t>
      </w:r>
    </w:p>
    <w:p>
      <w:pPr>
        <w:ind w:left="170"/>
        <w:pBdr>
          <w:left w:val="single" w:sz="18" w:space="4" w:color="1E4620"/>
        </w:pBdr>
        <w:shd w:val="clear" w:fill="F2F5FA"/>
      </w:pPr>
      <w:r>
        <w:rPr>
          <w:b w:val="0"/>
        </w:rPr>
        <w:t>第四种，就是这个邪见本身，以及跟邪见一起生起来的其它心所。因为邪见是其中一个心所，同时生起来的，邪见有在一起的，一般基本上是跟贪相应。同一个心生起来的邪见相关，一定是跟贪在一起的。跟贪在一起的其它的一切通一切心的心所，和其它不善心所，就这样一个名具，这个心整体地去看待究竟法，被这个邪见所完全的染污，然后你就整个心看这个对象或者所缘，整个心都是错误的，这样是邪见。</w:t>
      </w:r>
    </w:p>
    <w:p>
      <w:r>
        <w:rPr>
          <w:b/>
        </w:rPr>
        <w:t>二、二十种有身见＝对五取蕴的四种观待</w:t>
      </w:r>
    </w:p>
    <w:p>
      <w:pPr>
        <w:ind w:left="170"/>
        <w:pBdr>
          <w:left w:val="single" w:sz="18" w:space="4" w:color="1E4620"/>
        </w:pBdr>
        <w:shd w:val="clear" w:fill="F2F5FA"/>
      </w:pPr>
      <w:r>
        <w:rPr>
          <w:b w:val="0"/>
        </w:rPr>
        <w:t>我们昨天讲到有二十种邪见，分别是对于五取蕴的态度。第一种态度是认为五取蕴就是我，我就是五取蕴。我是色、我是受、我是想、我是行、我是识，这是一种。还有一种是，我拥有五取蕴，什么意思呢？就是有另外一个我在拥有五取蕴，这个五取蕴就是色受想行识，你这个身体，你的精神的部分和物质的部分，是由另外一个我在拥有的。大家听起来是不是有似曾相识的感觉。第三种，五取蕴色受想行识，在我当中，你有一个我，是当中有色受想行识的。第四个，这个我在受想行识中。这些见解是怎么来的呢？佛陀当时在讲《一切漏经》的时候，他就引了这样一个角度，就是对于过去现在未来三世的十六种怀疑，或者不理解而形成的。</w:t>
      </w:r>
    </w:p>
    <w:p>
      <w:pPr>
        <w:ind w:left="170"/>
        <w:pBdr>
          <w:left w:val="single" w:sz="18" w:space="4" w:color="1E4620"/>
        </w:pBdr>
        <w:shd w:val="clear" w:fill="F2F5FA"/>
      </w:pPr>
      <w:r>
        <w:rPr>
          <w:b w:val="0"/>
        </w:rPr>
        <w:t>同样，什么是受是我？就是你每天在感受，看到的有感受，眼识生受、耳识生受、鼻识生受、舌识生受、身触生受、意识生受，各种感受，那个能感受的那个是我，能感受的那个东西是我，那其它的就非我。</w:t>
      </w:r>
    </w:p>
    <w:p>
      <w:pPr>
        <w:ind w:left="170"/>
        <w:pBdr>
          <w:left w:val="single" w:sz="18" w:space="4" w:color="1E4620"/>
        </w:pBdr>
        <w:shd w:val="clear" w:fill="F2F5FA"/>
      </w:pPr>
      <w:r>
        <w:rPr>
          <w:b w:val="0"/>
        </w:rPr>
        <w:t>第三个，是想，想是我，那其它的色受行识就非我，就从属于想。笛卡尔的“我思故我在”就很像是这种方式，他认为会想、会思维、会回忆的是我，其它的就不是我。</w:t>
      </w:r>
    </w:p>
    <w:p>
      <w:pPr>
        <w:ind w:left="170"/>
        <w:pBdr>
          <w:left w:val="single" w:sz="18" w:space="4" w:color="1E4620"/>
        </w:pBdr>
        <w:shd w:val="clear" w:fill="F2F5FA"/>
      </w:pPr>
      <w:r>
        <w:rPr>
          <w:b w:val="0"/>
        </w:rPr>
        <w:t>行就是说我能做事，我有这个能力，我会做计算机编辑，我会画画，这样的能力的人是我，那其他的非我。识就是说我的认知，我能够看清楚事物，这样的一种特性是我，其他的为非我。</w:t>
      </w:r>
    </w:p>
    <w:p>
      <w:pPr>
        <w:ind w:left="170"/>
        <w:pBdr>
          <w:left w:val="single" w:sz="18" w:space="4" w:color="1E4620"/>
        </w:pBdr>
        <w:shd w:val="clear" w:fill="F2F5FA"/>
      </w:pPr>
      <w:r>
        <w:rPr>
          <w:b w:val="0"/>
        </w:rPr>
        <w:t>对于第一类的，持色受想行识，即是我的这种认知，是断灭见，是断灭。再接着下来，我们讲我拥有色受想行识，我们讲有一个离蕴的我，离蕴我。</w:t>
      </w:r>
    </w:p>
    <w:p>
      <w:r>
        <w:rPr>
          <w:b/>
        </w:rPr>
        <w:t>三、「我」＝对五取蕴的执取，有我执取即引生苦</w:t>
      </w:r>
    </w:p>
    <w:p>
      <w:pPr>
        <w:ind w:left="170"/>
        <w:pBdr>
          <w:left w:val="single" w:sz="18" w:space="4" w:color="1E4620"/>
        </w:pBdr>
        <w:shd w:val="clear" w:fill="F2F5FA"/>
      </w:pPr>
      <w:r>
        <w:rPr>
          <w:b w:val="0"/>
        </w:rPr>
        <w:t>什么是我，就是你那种对于这个色身的执取的那种自我感，对于这种感受执取的自我感，对于你的那个标记那个想蕴，我们讲的那个所谓的，你的思想、观念、看法的那个自我感，对于你能够应付各方，你能力超强的这种自我感，这种自我感，如果你执取它，就是我。</w:t>
      </w:r>
    </w:p>
    <w:p>
      <w:pPr>
        <w:ind w:left="170"/>
        <w:pBdr>
          <w:left w:val="single" w:sz="18" w:space="4" w:color="1E4620"/>
        </w:pBdr>
        <w:shd w:val="clear" w:fill="F2F5FA"/>
      </w:pPr>
      <w:r>
        <w:rPr>
          <w:b w:val="0"/>
        </w:rPr>
        <w:t>那佛陀讲，非我是什么呢？这一堆都是你自我构建的，哪有啊，哪有真的在啊，这种自我格位的维持，是我。而这个自我格位是你构建出来，其实是非我。你要看到其实这些所谓的东西都是构建，是非我的，是无我的。</w:t>
      </w:r>
    </w:p>
    <w:p>
      <w:pPr>
        <w:ind w:left="170"/>
        <w:pBdr>
          <w:left w:val="single" w:sz="18" w:space="4" w:color="1E4620"/>
        </w:pBdr>
        <w:shd w:val="clear" w:fill="F2F5FA"/>
      </w:pPr>
      <w:r>
        <w:rPr>
          <w:b w:val="0"/>
        </w:rPr>
        <w:t>佛陀讲说这个没有，是你玩出来的，你只要有这个东西，接着下来苦就会出现。苦是什么呢？老病死啊，最简单的，老病死就会出来，为什么呢？因为你执取有一个我，你就会生起一个类似的生命，这个生命就会老病死。这是从轮回的角度上来讲。而在当下的角度上，大家就能体会到，你只要执取那个我，你当下就苦得不行。</w:t>
      </w:r>
    </w:p>
    <w:p>
      <w:r>
        <w:rPr>
          <w:b w:val="0"/>
        </w:rPr>
        <w:t>[generated, not original text]</w:t>
      </w:r>
    </w:p>
    <w:p>
      <w:r>
        <w:rPr>
          <w:b w:val="0"/>
        </w:rPr>
        <w:t>以上为原文中直接涉及「邪见定义／二十种有身见／我＝执取而引生苦」的核心段落照录。原文其余部分（常见／断见的展开、离蕴我、我论取的举例等）虽与本主题相关，但未以上述概念为主题展开，故未逐字列入。[generated, not original text]</w:t>
      </w:r>
    </w:p>
    <w:p>
      <w:r>
        <w:rPr>
          <w:b/>
          <w:color w:val="1E4620"/>
          <w:sz w:val="23"/>
        </w:rPr>
        <w:t>🧭 共读原文串讲导引（主持人用，不必照读）</w:t>
      </w:r>
    </w:p>
    <w:p>
      <w:r>
        <w:rPr>
          <w:b w:val="0"/>
        </w:rPr>
        <w:t>以下为七块材料之间的逻辑连接与串讲要点，供主持人心中有一条「线」，避免七块材料读成七块碎片。</w:t>
      </w:r>
    </w:p>
    <w:p>
      <w:pPr>
        <w:pStyle w:val="ListBullet"/>
      </w:pPr>
      <w:r>
        <w:rPr>
          <w:b/>
        </w:rPr>
        <w:t>材料①（06讲课件）与材料②（07讲课件）是一对</w:t>
      </w:r>
      <w:r>
        <w:rPr>
          <w:b w:val="0"/>
        </w:rPr>
        <w:t>：①给出「怎样有萨迦耶见」——凡夫「等随观」五蕴，生出二十种；②给出「如何没有萨迦耶见」——圣弟子「不等随观」，不执取五蕴。串讲时可说：「同一个五蕴，凡夫拿它编一个『我』，圣弟子拿它作观察的对象。差别不在五蕴，在『等不等同』。」两讲的表格完全相同，可只详读①的表格，②的表格示意即可。</w:t>
      </w:r>
    </w:p>
    <w:p>
      <w:pPr>
        <w:pStyle w:val="ListBullet"/>
      </w:pPr>
      <w:r>
        <w:rPr>
          <w:b/>
        </w:rPr>
        <w:t>材料⑥（经文461段）是根</w:t>
      </w:r>
      <w:r>
        <w:rPr>
          <w:b w:val="0"/>
        </w:rPr>
        <w:t>：放在①之前或之后皆可。建议在读完①的定式后，回读⑥的「他将色视为自我……如是即产生有身见」，让成员听见「经文原声」，再对照课件的分类。</w:t>
      </w:r>
    </w:p>
    <w:p>
      <w:pPr>
        <w:pStyle w:val="ListBullet"/>
      </w:pPr>
      <w:r>
        <w:rPr>
          <w:b/>
        </w:rPr>
        <w:t>材料③（035讲）负责「总判」</w:t>
      </w:r>
      <w:r>
        <w:rPr>
          <w:b w:val="0"/>
        </w:rPr>
        <w:t>：它把二十种一刀切开——前五种（蕴即是我）是断见，后十五种是常见。串讲时要慢：「断见不可怕在它说『没有』，可怕在它让人今朝有酒今朝醉；常见不可怕在它说『有』，可怕在它让人永远离不开一个『我』。」</w:t>
      </w:r>
    </w:p>
    <w:p>
      <w:pPr>
        <w:pStyle w:val="ListBullet"/>
      </w:pPr>
      <w:r>
        <w:rPr>
          <w:b/>
        </w:rPr>
        <w:t>材料⑤（《无碍解道》四喻）负责「现形」</w:t>
      </w:r>
      <w:r>
        <w:rPr>
          <w:b w:val="0"/>
        </w:rPr>
        <w:t>：灯焰与光明（是我）、树与树荫（我拥有）、花与香（色在我中）、宝珠与匣子（我在色中）。把四个比喻念完，可问一句：「哪一个最像你？」让抽象的见落到具体意象。</w:t>
      </w:r>
    </w:p>
    <w:p>
      <w:pPr>
        <w:pStyle w:val="ListBullet"/>
      </w:pPr>
      <w:r>
        <w:rPr>
          <w:b/>
        </w:rPr>
        <w:t>材料④（036讲）负责「延伸」</w:t>
      </w:r>
      <w:r>
        <w:rPr>
          <w:b w:val="0"/>
        </w:rPr>
        <w:t>：由我见生出无因见／无作见／无有见三种最重邪见。它长，时间紧时只读「一、二、三」三段。串讲落点：这三种见听起来「与我们无关」，其实在没人看见、利益当前、做后即忘时，人人心里都有它的影子。</w:t>
      </w:r>
    </w:p>
    <w:p>
      <w:r>
        <w:rPr>
          <w:b/>
        </w:rPr>
        <w:t>时间分配建议（约 30 min）</w:t>
      </w:r>
      <w:r>
        <w:rPr>
          <w:b w:val="0"/>
        </w:rPr>
        <w:t>：材料①5 min → 材料⑥2 min → 材料②4 min → 材料③5 min → 材料⑤4 min → 材料④6 min。若只余 20 min：①＋⑥＋②，三块合读。</w:t>
      </w:r>
    </w:p>
    <w:p>
      <w:r>
        <w:rPr>
          <w:b w:val="0"/>
        </w:rPr>
        <w:t>（主持提示：读每一块前，先用一句话告诉成员「这一段要解决什么问题」；读完后，用一句话收「所以，我们记住的是……」。这样七块材料就有了头尾。）</w:t>
      </w:r>
    </w:p>
    <w:p>
      <w:r>
        <w:rPr>
          <w:b/>
          <w:color w:val="1E4620"/>
          <w:sz w:val="23"/>
        </w:rPr>
        <w:t>🧩 把「二十种表」讲活的三个小技巧（主持备用）</w:t>
      </w:r>
    </w:p>
    <w:p>
      <w:pPr>
        <w:pStyle w:val="ListNumber"/>
      </w:pPr>
      <w:r>
        <w:rPr>
          <w:b/>
        </w:rPr>
        <w:t>用「手机」打比喻</w:t>
      </w:r>
      <w:r>
        <w:rPr>
          <w:b w:val="0"/>
        </w:rPr>
        <w:t>：把五蕴想成五部手机（色＝机身、受＝电量感受、想＝屏幕显示、行＝后台程序、识＝信号识别），把「我」想成那只看不见的手——问一句：手在哪里？这一问能瞬间把抽象的我见变得具体。</w:t>
      </w:r>
    </w:p>
    <w:p>
      <w:pPr>
        <w:pStyle w:val="ListNumber"/>
      </w:pPr>
      <w:r>
        <w:rPr>
          <w:b/>
        </w:rPr>
        <w:t>用「镜子」打比喻</w:t>
      </w:r>
      <w:r>
        <w:rPr>
          <w:b w:val="0"/>
        </w:rPr>
        <w:t>：二十种我见就是二十种照镜子的方式——「镜子是我」（色是我）、「我有一面镜子」（我拥有色）、「镜子在我里面」（色在我中）、「我在镜子里」（我在色中）。问一句：哪一种最像你？</w:t>
      </w:r>
    </w:p>
    <w:p>
      <w:pPr>
        <w:pStyle w:val="ListNumber"/>
      </w:pPr>
      <w:r>
        <w:rPr>
          <w:b/>
        </w:rPr>
        <w:t>用「换一个字」示范观照</w:t>
      </w:r>
      <w:r>
        <w:rPr>
          <w:b w:val="0"/>
        </w:rPr>
        <w:t>：请成员把口头禅「我很烦」换成「有一个烦在生起」；把「我的身体疼」换成「身体这里有疼」。就换一个字，感受一下心里是紧还是松——这是「不等随观」最轻便的入手。</w:t>
      </w:r>
    </w:p>
    <w:p>
      <w:r>
        <w:rPr>
          <w:b w:val="0"/>
        </w:rPr>
        <w:t>（提示：这三个技巧都服务于同一个目的——让成员当场「感觉到」我见，而不是只在概念上「知道」我见。感觉到的，才容易松。）</w:t>
      </w:r>
    </w:p>
    <w:p>
      <w:r>
        <w:rPr>
          <w:b/>
          <w:color w:val="1E4620"/>
          <w:sz w:val="26"/>
        </w:rPr>
        <w:t>💬 第二轮分享（10 min）</w:t>
      </w:r>
    </w:p>
    <w:p>
      <w:r>
        <w:rPr>
          <w:b w:val="0"/>
        </w:rPr>
        <w:t>（分享规则：自愿为限，每人 2–3 分钟；只讲自己的体会，不评判他人；主持人不点评对错，只复述并感谢。若有人一时不想说，可以说「今天先听」，完全尊重。）</w:t>
      </w:r>
    </w:p>
    <w:p>
      <w:r>
        <w:rPr>
          <w:b w:val="0"/>
        </w:rPr>
        <w:t>起手问题（任选 2–3 个，鼓励用具体生活场景作答）：</w:t>
      </w:r>
    </w:p>
    <w:p>
      <w:pPr>
        <w:pStyle w:val="ListNumber"/>
      </w:pPr>
      <w:r>
        <w:rPr>
          <w:b w:val="0"/>
        </w:rPr>
        <w:t>读「色是我／我拥有色／色在我中／我在色中」这四句，哪一句最像你日常的直觉？请举一个最近的小例子。</w:t>
      </w:r>
    </w:p>
    <w:p>
      <w:pPr>
        <w:pStyle w:val="ListNumber"/>
      </w:pPr>
      <w:r>
        <w:rPr>
          <w:b w:val="0"/>
        </w:rPr>
        <w:t>当我们说「我的身体」「我的想法」「我的感受」时，那个「我的」背后，是不是藏着一个「我」？你是怎么发现它的？</w:t>
      </w:r>
    </w:p>
    <w:p>
      <w:pPr>
        <w:pStyle w:val="ListNumber"/>
      </w:pPr>
      <w:r>
        <w:rPr>
          <w:b w:val="0"/>
        </w:rPr>
        <w:t>「无闻凡夫只是绕着五蕴跑」——回想过去一周，你在哪件小事上「绕着五蕴跑」了？当时身体和情绪是什么状态？</w:t>
      </w:r>
    </w:p>
    <w:p>
      <w:pPr>
        <w:pStyle w:val="ListNumber"/>
      </w:pPr>
      <w:r>
        <w:rPr>
          <w:b w:val="0"/>
        </w:rPr>
        <w:t>你有没有过这样的时刻：身体不舒服（色），马上心里就冒出一句「我怎么这么倒霉」（受想行的连环）？请描述那两三秒里，五蕴是怎样「接力」的。</w:t>
      </w:r>
    </w:p>
    <w:p>
      <w:pPr>
        <w:pStyle w:val="ListNumber"/>
      </w:pPr>
      <w:r>
        <w:rPr>
          <w:b w:val="0"/>
        </w:rPr>
        <w:t>当你听到「厌离五蕴」四个字，第一反应是「有道理」还是「太消极了」？这个反应本身，是不是也值得我们看一看？</w:t>
      </w:r>
    </w:p>
    <w:p>
      <w:r>
        <w:rPr>
          <w:b w:val="0"/>
        </w:rPr>
        <w:t>（主持提示：第一轮重在「说出来」，不追求标准答案。若有人分享得很深，主持人可以追问一句「那时候你身体哪里有感觉？」把体验带回身体。若有人开始评判自己「我太糟糕了」，请温和接住：「看清是为了松开，不是为了让谁难过。」）</w:t>
      </w:r>
    </w:p>
    <w:p>
      <w:r>
        <w:rPr>
          <w:b w:val="0"/>
        </w:rPr>
        <w:t>（口头示范一句把体验「标记化」：「刚才开会时我被否定，胸口一紧——色（胸口紧）、受（难受）、想（他看不起我）、行（想反驳）、识（全都知道）。」用这句话告诉成员：五蕴可以这样一格一格地看。）</w:t>
      </w:r>
    </w:p>
    <w:p>
      <w:r>
        <w:rPr>
          <w:b w:val="0"/>
        </w:rPr>
        <w:t>（第一轮收束语，主持人用）：「谢谢大家的分享。我们会发现，每个人说的例子不同，但结构惊人地相似——先有一个身体的感受，接着一个判断，然后一个冲动，最后全部被登记成『我』。看清这个结构，就是今天的收获。」</w:t>
      </w:r>
    </w:p>
    <w:p>
      <w:r>
        <w:rPr>
          <w:b/>
          <w:color w:val="1E4620"/>
          <w:sz w:val="26"/>
        </w:rPr>
        <w:t>🎯 第二轮主题讨论（10 min）</w:t>
      </w:r>
    </w:p>
    <w:p>
      <w:r>
        <w:rPr>
          <w:b/>
        </w:rPr>
        <w:t>第 1 问（由浅入深·人人可答）：二十种萨迦耶见为什么是「二十」？</w:t>
      </w:r>
    </w:p>
    <w:p>
      <w:r>
        <w:rPr>
          <w:b w:val="0"/>
        </w:rPr>
        <w:t>提示：五蕴（色受想行识）× 四种观待（是我／我拥有／在我中／我在中）＝二十。请成员用自己的话把「色」这一蕴的四种观待各造一个句子，再推到受想行识：</w:t>
      </w:r>
    </w:p>
    <w:p>
      <w:pPr>
        <w:pStyle w:val="ListBullet"/>
      </w:pPr>
      <w:r>
        <w:rPr>
          <w:b w:val="0"/>
        </w:rPr>
        <w:t>色是我：「这个身体就是我。」</w:t>
      </w:r>
    </w:p>
    <w:p>
      <w:pPr>
        <w:pStyle w:val="ListBullet"/>
      </w:pPr>
      <w:r>
        <w:rPr>
          <w:b w:val="0"/>
        </w:rPr>
        <w:t>我拥有色：「身体是我的，但还有一个我在拥有它。」</w:t>
      </w:r>
    </w:p>
    <w:p>
      <w:pPr>
        <w:pStyle w:val="ListBullet"/>
      </w:pPr>
      <w:r>
        <w:rPr>
          <w:b w:val="0"/>
        </w:rPr>
        <w:t>色在我中：「有一个我，身体在我里面。」</w:t>
      </w:r>
    </w:p>
    <w:p>
      <w:pPr>
        <w:pStyle w:val="ListBullet"/>
      </w:pPr>
      <w:r>
        <w:rPr>
          <w:b w:val="0"/>
        </w:rPr>
        <w:t>我在色中：「有一个我，住在身体里（像灵魂住在身体里）。」</w:t>
      </w:r>
    </w:p>
    <w:p>
      <w:r>
        <w:rPr>
          <w:b w:val="0"/>
        </w:rPr>
        <w:t>要点落回：这二十种不是我发明的分类，而是佛陀在《中部·皮带束缚经》《小问答经》里对凡夫心的如实描述；其中「蕴即是我」五种是断见（人死如灯灭），「我拥有蕴／蕴在我中／我在蕴中」十五种是常见（总有一个不变的我）。引导讨论：为什么「常见」比「断见」看似「好一点」，却同样障碍解脱？——因为只要还有一个「我」，就有「我的」，就有求、有怕、有轮回的动力。</w:t>
      </w:r>
    </w:p>
    <w:p>
      <w:r>
        <w:rPr>
          <w:b/>
        </w:rPr>
        <w:t>第 2 问（指向实修·观照落点）：如何「不等随观」而不是「等随观」？</w:t>
      </w:r>
    </w:p>
    <w:p>
      <w:r>
        <w:rPr>
          <w:b w:val="0"/>
        </w:rPr>
        <w:t>提示：经文里，凡夫是「等随观色是我……」，圣弟子是「不等随观色是我……」。差别就在一个「等」字——把蕴与「我」等同起来，把「我的」当成「我」。请成员讨论：日常中怎样练习「不等同」？可以落在受念处：当一个强烈的感受生起，先不急着说「我很痛苦」，而说「有一个痛苦的感受正在生起」。要点：观照是「分开看」，是给「受」和「我」之间留一条缝，不是「消灭它」。提醒涉五取蕴观照的细节详见读书会07/18，本讲只取其「不认同」的落点。</w:t>
      </w:r>
    </w:p>
    <w:p>
      <w:r>
        <w:rPr>
          <w:b w:val="0"/>
        </w:rPr>
        <w:t>（主持提示：若成员问「那到底有没有我」，可回应：「这个问题先放一放。今天我们练的是——在感受生起的当下，能不能不立刻说『这是我』。这是可操作的一步。」把形而上问题落回当下。）</w:t>
      </w:r>
    </w:p>
    <w:p>
      <w:r>
        <w:rPr>
          <w:b/>
        </w:rPr>
        <w:t>第 3 问（认知升级·见地翻转）：为什么《无碍解道》要用「灯焰与光明／树与树荫／花与香／宝珠与匣子」四个比喻？</w:t>
      </w:r>
    </w:p>
    <w:p>
      <w:r>
        <w:rPr>
          <w:b w:val="0"/>
        </w:rPr>
        <w:t>提示：</w:t>
      </w:r>
    </w:p>
    <w:p>
      <w:pPr>
        <w:pStyle w:val="ListBullet"/>
      </w:pPr>
      <w:r>
        <w:rPr>
          <w:b w:val="0"/>
        </w:rPr>
        <w:t>灯焰与光明——把「我」与「色」看成同一团火，火即光、光即火（是我）；</w:t>
      </w:r>
    </w:p>
    <w:p>
      <w:pPr>
        <w:pStyle w:val="ListBullet"/>
      </w:pPr>
      <w:r>
        <w:rPr>
          <w:b w:val="0"/>
        </w:rPr>
        <w:t>树与树荫——树「拥有」树荫，树是一物、荫是另一物（我拥有）；</w:t>
      </w:r>
    </w:p>
    <w:p>
      <w:pPr>
        <w:pStyle w:val="ListBullet"/>
      </w:pPr>
      <w:r>
        <w:rPr>
          <w:b w:val="0"/>
        </w:rPr>
        <w:t>花与香——香「在」花中，香是花的属性（色在我中）；</w:t>
      </w:r>
    </w:p>
    <w:p>
      <w:pPr>
        <w:pStyle w:val="ListBullet"/>
      </w:pPr>
      <w:r>
        <w:rPr>
          <w:b w:val="0"/>
        </w:rPr>
        <w:t>宝珠与匣子——宝珠「在」盒中，宝珠与盒子是两物（我在色中）。</w:t>
      </w:r>
    </w:p>
    <w:p>
      <w:r>
        <w:rPr>
          <w:b w:val="0"/>
        </w:rPr>
        <w:t>请成员讨论：这四个比喻分别打中了我们哪种错觉？哪个比喻最让你「心里一动」？要点：比喻的价值在于让抽象的我见「现形」；看见即是松动的开始。（更深经论对照见材料⑤。）</w:t>
      </w:r>
    </w:p>
    <w:p>
      <w:r>
        <w:rPr>
          <w:b/>
        </w:rPr>
        <w:t>第 4 问（落地收束·从见地到行为）：看清我见，和「事大还是我大」有什么关系？</w:t>
      </w:r>
    </w:p>
    <w:p>
      <w:r>
        <w:rPr>
          <w:b w:val="0"/>
        </w:rPr>
        <w:t>提示：带着我见去做事，就是「我大」——凡不符合我的看法、我的习惯的，就 blocking；松开我见去做事，就是「事大」——从「怎样把这件事做好」出发。请成员讨论：在工作或家庭里，最近一次「我大」是什么情形？如果换成「事大」，会有什么不同？要点：断我见是长程的，但「从见取下手、把事摆在我前面」是此刻就能练的。（此点与读书会11第5周「我大／事大」同源，可作呼应。）</w:t>
      </w:r>
    </w:p>
    <w:p>
      <w:r>
        <w:rPr>
          <w:b/>
        </w:rPr>
        <w:t>第 5 问（观照心法·回到当下）：看见我见的那一刻，应该做什么？</w:t>
      </w:r>
    </w:p>
    <w:p>
      <w:r>
        <w:rPr>
          <w:b w:val="0"/>
        </w:rPr>
        <w:t>提示：什么都不用做，只是「看见」。经文说「具闻圣弟子厌离五蕴，业不再运作」——厌离不是咬牙切齿地讨厌，而是看清它「依缘而生、不经久、不可主宰」之后自然的不再紧抓。请成员讨论：你有没有过「看见一个冲动，然后它自己就松开了」的经验？那一刻心里是紧的，还是松的？要点：不要用「我见」去攻击「我见」——那只是换了一个「我」在打仗。看见即是第一次真正的松开。</w:t>
      </w:r>
    </w:p>
    <w:p>
      <w:r>
        <w:rPr>
          <w:b w:val="0"/>
        </w:rPr>
        <w:t>（主持总提示：三到四个问题不必全走完，宁深勿广。每到一问的收束，用一句话把大家带回「看见即是松动」。切勿让讨论滑向「评比谁更无我」。）</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【现象】二十种「我见」里，你最容易落在哪一类？</w:t>
      </w:r>
    </w:p>
    <w:p>
      <w:pPr>
        <w:ind w:left="170"/>
        <w:pBdr>
          <w:left w:val="single" w:sz="18" w:space="4" w:color="1E4620"/>
        </w:pBdr>
        <w:shd w:val="clear" w:fill="F2F5FA"/>
      </w:pPr>
      <w:r>
        <w:rPr>
          <w:b w:val="0"/>
        </w:rPr>
        <w:t>- 【影响】各种我见反复换花样，说明什么？</w:t>
      </w:r>
    </w:p>
    <w:p>
      <w:pPr>
        <w:ind w:left="170"/>
        <w:pBdr>
          <w:left w:val="single" w:sz="18" w:space="4" w:color="1E4620"/>
        </w:pBdr>
        <w:shd w:val="clear" w:fill="F2F5FA"/>
      </w:pPr>
      <w:r>
        <w:rPr>
          <w:b w:val="0"/>
        </w:rPr>
        <w:t>- 【应对】这周你愿意怎么对治最顽固的那一种——先看清它，还是先不跟它走？</w:t>
      </w:r>
    </w:p>
    <w:p>
      <w:r>
        <w:rPr>
          <w:b/>
          <w:color w:val="1E4620"/>
          <w:sz w:val="26"/>
        </w:rPr>
        <w:t>📚 扩展内容包（时间富余时使用）</w:t>
      </w:r>
    </w:p>
    <w:p>
      <w:r>
        <w:rPr>
          <w:b/>
          <w:color w:val="1E4620"/>
          <w:sz w:val="23"/>
        </w:rPr>
        <w:t>扩展一</w:t>
      </w:r>
    </w:p>
    <w:p>
      <w:r>
        <w:rPr>
          <w:b w:val="0"/>
        </w:rPr>
        <w:t>当共读与讨论提前完成、时间富余时，可从以下两则中择一展开（各约 8–10 分钟）。</w:t>
      </w:r>
    </w:p>
    <w:p>
      <w:r>
        <w:rPr>
          <w:b/>
          <w:color w:val="1E4620"/>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E4620"/>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E4620"/>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：这个"想要"背后，有没有一个"见解"？（"他应该……""有本事就该……""我这样的人不该被这样对待"）——这就接近"我论取／见取"。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。看见"我论取"（把五蕴当成我）的那一瞬，就已经在松动它。至于四取（欲取、见取、戒禁取、我论取）与二十种萨迦耶见的细致分类，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E4620"/>
          <w:sz w:val="23"/>
        </w:rPr>
        <w:t>本讲板书关键词（供主持人备用）</w:t>
      </w:r>
    </w:p>
    <w:p>
      <w:r>
        <w:rPr>
          <w:b w:val="0"/>
        </w:rPr>
        <w:t>若现场有白板，可全程只写六个词，随讲随点，帮助听众抓住主干：</w:t>
      </w:r>
    </w:p>
    <w:p>
      <w:pPr>
        <w:ind w:left="170"/>
        <w:pBdr>
          <w:left w:val="single" w:sz="18" w:space="4" w:color="1E4620"/>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E4620"/>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E4620"/>
          <w:sz w:val="23"/>
        </w:rPr>
        <w:t>扩展二</w:t>
      </w:r>
    </w:p>
    <w:p>
      <w:r>
        <w:rPr>
          <w:b/>
        </w:rPr>
        <w:t>扩展话题一：由我见衍生的三种最严重邪见（结合材料④）</w:t>
      </w:r>
    </w:p>
    <w:p>
      <w:r>
        <w:rPr>
          <w:b w:val="0"/>
        </w:rPr>
        <w:t>二十种萨迦耶见被称为「一切邪见的基础」。由它衍生出无因见（不承认业与业果）、无作见（承认造业但否认果报）、无有见／虚无见（否定业的一切作用）。这三种见若在临终仍不放弃，即成「定邪见」。讨论落点：不必急着给别人贴「邪见」标签，先诚实检查——在没人看见时、在巨大利益前、在做完就选择性遗忘时，我心里潜藏的是哪一种倾向？这份自省，正是把我见「看见」的下手处。这三种见并非「坏人」专属，它们恰恰是「我见」在日常利益与恐惧中的具体投影，看清它，就多一分不作恶的自由。</w:t>
      </w:r>
    </w:p>
    <w:p>
      <w:r>
        <w:rPr>
          <w:b/>
        </w:rPr>
        <w:t>扩展话题二：断灭见与虚无见的差别（结合材料④）</w:t>
      </w:r>
    </w:p>
    <w:p>
      <w:r>
        <w:rPr>
          <w:b w:val="0"/>
        </w:rPr>
        <w:t>断灭见是「坚信自我会随死亡而断灭」；虚无见／虚无主义则是否定因果与道德秩序。两者常被混淆。讨论：分清它们，能帮我们既不对治错方向，也不把「看清无常」误当成「什么都无所谓」。练习：请成员各举一个「把无常用来逃避责任」和「把无常用来放下执取」的例子。</w:t>
      </w:r>
    </w:p>
    <w:p>
      <w:r>
        <w:rPr>
          <w:b/>
        </w:rPr>
        <w:t>扩展话题三：自制的「二十种我见自查表」（课堂演练用）</w:t>
      </w:r>
    </w:p>
    <w:p>
      <w:r>
        <w:rPr>
          <w:b w:val="0"/>
        </w:rPr>
        <w:t>把二十种整理成一张 5×4 表，请成员在静默 3 分钟内，凭直觉在「今天最像我的」格子里打一个小点（可多个），随后自愿分享一个格子。要点：这不是考核，只是「照镜子」；打点最多的地方，往往就是本周最值得观照的入口。</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蕴 \ 观待</w:t>
            </w:r>
          </w:p>
        </w:tc>
        <w:tc>
          <w:tcPr>
            <w:tcW w:type="dxa" w:w="1928"/>
            <w:shd w:val="clear" w:fill="1E4620"/>
          </w:tcPr>
          <w:p>
            <w:r>
              <w:rPr>
                <w:sz w:val="18"/>
              </w:rPr>
            </w:r>
            <w:r>
              <w:rPr>
                <w:b w:val="0"/>
                <w:color w:val="FFFFFF"/>
                <w:sz w:val="18"/>
              </w:rPr>
              <w:t>是我</w:t>
            </w:r>
          </w:p>
        </w:tc>
        <w:tc>
          <w:tcPr>
            <w:tcW w:type="dxa" w:w="1928"/>
            <w:shd w:val="clear" w:fill="1E4620"/>
          </w:tcPr>
          <w:p>
            <w:r>
              <w:rPr>
                <w:sz w:val="18"/>
              </w:rPr>
            </w:r>
            <w:r>
              <w:rPr>
                <w:b w:val="0"/>
                <w:color w:val="FFFFFF"/>
                <w:sz w:val="18"/>
              </w:rPr>
              <w:t>我拥有</w:t>
            </w:r>
          </w:p>
        </w:tc>
        <w:tc>
          <w:tcPr>
            <w:tcW w:type="dxa" w:w="1928"/>
            <w:shd w:val="clear" w:fill="1E4620"/>
          </w:tcPr>
          <w:p>
            <w:r>
              <w:rPr>
                <w:sz w:val="18"/>
              </w:rPr>
            </w:r>
            <w:r>
              <w:rPr>
                <w:b w:val="0"/>
                <w:color w:val="FFFFFF"/>
                <w:sz w:val="18"/>
              </w:rPr>
              <w:t>在我中</w:t>
            </w:r>
          </w:p>
        </w:tc>
        <w:tc>
          <w:tcPr>
            <w:tcW w:type="dxa" w:w="1928"/>
            <w:shd w:val="clear" w:fill="1E4620"/>
          </w:tcPr>
          <w:p>
            <w:r>
              <w:rPr>
                <w:sz w:val="18"/>
              </w:rPr>
            </w:r>
            <w:r>
              <w:rPr>
                <w:b w:val="0"/>
                <w:color w:val="FFFFFF"/>
                <w:sz w:val="18"/>
              </w:rPr>
              <w:t>我在中</w:t>
            </w:r>
          </w:p>
        </w:tc>
      </w:tr>
      <w:tr>
        <w:tc>
          <w:tcPr>
            <w:tcW w:type="dxa" w:w="1928"/>
          </w:tcPr>
          <w:p>
            <w:r>
              <w:rPr>
                <w:sz w:val="18"/>
              </w:rPr>
            </w:r>
            <w:r>
              <w:rPr>
                <w:b w:val="0"/>
                <w:sz w:val="18"/>
              </w:rPr>
              <w:t>色</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受</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想</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r>
        <w:tc>
          <w:tcPr>
            <w:tcW w:type="dxa" w:w="1928"/>
            <w:shd w:val="clear" w:fill="F2F5FA"/>
          </w:tcPr>
          <w:p>
            <w:r>
              <w:rPr>
                <w:sz w:val="18"/>
              </w:rPr>
            </w:r>
            <w:r>
              <w:rPr>
                <w:b w:val="0"/>
                <w:sz w:val="18"/>
              </w:rPr>
              <w:t>行</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w:t>
            </w:r>
          </w:p>
        </w:tc>
      </w:tr>
      <w:tr>
        <w:tc>
          <w:tcPr>
            <w:tcW w:type="dxa" w:w="1928"/>
          </w:tcPr>
          <w:p>
            <w:r>
              <w:rPr>
                <w:sz w:val="18"/>
              </w:rPr>
            </w:r>
            <w:r>
              <w:rPr>
                <w:b w:val="0"/>
                <w:sz w:val="18"/>
              </w:rPr>
              <w:t>识</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r>
    </w:tbl>
    <w:p>
      <w:r>
        <w:rPr>
          <w:b w:val="0"/>
        </w:rPr>
        <w:t>（表中前 5 格为断见，后 15 格为常见。）</w:t>
      </w:r>
    </w:p>
    <w:p>
      <w:r>
        <w:rPr>
          <w:b/>
        </w:rPr>
        <w:t>延伸阅读条目（时间富余或课后自读）</w:t>
      </w:r>
    </w:p>
    <w:p>
      <w:pPr>
        <w:pStyle w:val="ListBullet"/>
      </w:pPr>
      <w:r>
        <w:rPr>
          <w:b w:val="0"/>
        </w:rPr>
        <w:t>《无碍解道》「见论·我见解释／身见释」——四模式与四喻（材料⑤）。</w:t>
      </w:r>
    </w:p>
    <w:p>
      <w:pPr>
        <w:pStyle w:val="ListBullet"/>
      </w:pPr>
      <w:r>
        <w:rPr>
          <w:b w:val="0"/>
        </w:rPr>
        <w:t>第035讲「邪见3」——二十种萨迦耶见的常见／断见总判（材料③）。</w:t>
      </w:r>
    </w:p>
    <w:p>
      <w:pPr>
        <w:pStyle w:val="ListBullet"/>
      </w:pPr>
      <w:r>
        <w:rPr>
          <w:b w:val="0"/>
        </w:rPr>
        <w:t>第036讲「邪见4」——无因／无作／无有见与邪见四相（材料④）。</w:t>
      </w:r>
    </w:p>
    <w:p>
      <w:r>
        <w:rPr>
          <w:b/>
          <w:color w:val="1E4620"/>
          <w:sz w:val="23"/>
        </w:rPr>
        <w:t>🗣 主持人备答：本周常见提问（备课用，不必照读）</w:t>
      </w:r>
    </w:p>
    <w:p>
      <w:pPr>
        <w:pStyle w:val="ListBullet"/>
      </w:pPr>
      <w:r>
        <w:rPr>
          <w:b/>
        </w:rPr>
        <w:t>问：「无我」是不是就没有感情、没有责任了？</w:t>
      </w:r>
      <w:r>
        <w:rPr>
          <w:b w:val="0"/>
        </w:rPr>
        <w:t xml:space="preserve"> 答：不是。无我指的是五蕴中没有一常住、可主宰、不依缘的「我」，不是取消世俗人格。开车要遵守规则、做人要担责、对人有情，一样都不少；松动的只是「把这些都当成我」的那份紧抓。</w:t>
      </w:r>
    </w:p>
    <w:p>
      <w:pPr>
        <w:pStyle w:val="ListBullet"/>
      </w:pPr>
      <w:r>
        <w:rPr>
          <w:b/>
        </w:rPr>
        <w:t>问：怎么判定我有没有我见？</w:t>
      </w:r>
      <w:r>
        <w:rPr>
          <w:b w:val="0"/>
        </w:rPr>
        <w:t xml:space="preserve"> 答：不做判定。可以观察一个信号——当「我」被挑战时，心里是否立刻紧绷、反弹、想争。紧绷处，就是我见在动的地方，也是观照的入口。</w:t>
      </w:r>
    </w:p>
    <w:p>
      <w:pPr>
        <w:pStyle w:val="ListBullet"/>
      </w:pPr>
      <w:r>
        <w:rPr>
          <w:b/>
        </w:rPr>
        <w:t>问：断了二十种萨迦耶见是不是就证初果了？</w:t>
      </w:r>
      <w:r>
        <w:rPr>
          <w:b w:val="0"/>
        </w:rPr>
        <w:t xml:space="preserve"> 答：见结（含我见）确是初果所断，但断我见是「亲证」的果，不是「想通」的果。今天我们的练习只是「看清一点」，不预设果位；涉初果道果的判定，详见读书会20。</w:t>
      </w:r>
    </w:p>
    <w:p>
      <w:pPr>
        <w:pStyle w:val="ListBullet"/>
      </w:pPr>
      <w:r>
        <w:rPr>
          <w:b/>
        </w:rPr>
        <w:t>问：这些和阿毗达摩的心所（邪见心所）有什么关系？</w:t>
      </w:r>
      <w:r>
        <w:rPr>
          <w:b w:val="0"/>
        </w:rPr>
        <w:t xml:space="preserve"> 答：二十种萨迦耶见属于「邪见」心所所摄的见。心所体系的细节详见读书会14/15，本周只取「邪见＝错误地把五蕴当常乐我净」这一落点。</w:t>
      </w:r>
    </w:p>
    <w:p>
      <w:pPr>
        <w:pStyle w:val="ListBullet"/>
      </w:pPr>
      <w:r>
        <w:rPr>
          <w:b/>
        </w:rPr>
        <w:t>问：我平时没什么「我」的感觉，是不是已经无我了？</w:t>
      </w:r>
      <w:r>
        <w:rPr>
          <w:b w:val="0"/>
        </w:rPr>
        <w:t xml:space="preserve"> 答：没有明显感觉，往往是我见更微细、更自动化，而非已断。可回看材料④「邪见的近因＝不乐见圣贤、远离智者」，以及「日常修行与止观相辅相成」的提醒——继续如实观察即可。</w:t>
      </w:r>
    </w:p>
    <w:p>
      <w:pPr>
        <w:pStyle w:val="ListBullet"/>
      </w:pPr>
      <w:r>
        <w:rPr>
          <w:b/>
        </w:rPr>
        <w:t>问：厌离五蕴听起来很消极怎么办？</w:t>
      </w:r>
      <w:r>
        <w:rPr>
          <w:b w:val="0"/>
        </w:rPr>
        <w:t xml:space="preserve"> 答：厌离不是厌世，是先看清五蕴「依缘而生、不经久、不可主宰」，从而不再紧抓，因此反而更自在、更慈悲。若此刻仍觉得抗拒，允许这份抗拒存在，把它也当作受想来观察。</w:t>
      </w:r>
    </w:p>
    <w:p>
      <w:r>
        <w:rPr>
          <w:b/>
          <w:color w:val="1E4620"/>
          <w:sz w:val="26"/>
        </w:rPr>
        <w:t>🔚 收尾与回向（15 min）</w:t>
      </w:r>
    </w:p>
    <w:p>
      <w:r>
        <w:rPr>
          <w:b/>
          <w:color w:val="1E4620"/>
          <w:sz w:val="23"/>
        </w:rPr>
        <w:t>收尾一</w:t>
      </w:r>
    </w:p>
    <w:p>
      <w:r>
        <w:rPr>
          <w:b/>
        </w:rPr>
        <w:t>一、总结引导（约 5 分钟，主持人照读）</w:t>
      </w:r>
      <w:r>
        <w:rPr>
          <w:b w:val="0"/>
        </w:rPr>
        <w:t>：</w:t>
      </w:r>
    </w:p>
    <w:p>
      <w:pPr>
        <w:ind w:left="170"/>
        <w:pBdr>
          <w:left w:val="single" w:sz="18" w:space="4" w:color="1E4620"/>
        </w:pBdr>
        <w:shd w:val="clear" w:fill="F2F5FA"/>
      </w:pPr>
      <w:r>
        <w:rPr>
          <w:b w:val="0"/>
        </w:rPr>
        <w:t>今天我们用一句话、一张图、一条路，把"萨迦耶灭"落到地上——</w:t>
      </w:r>
    </w:p>
    <w:p>
      <w:pPr>
        <w:ind w:left="170"/>
        <w:pBdr>
          <w:left w:val="single" w:sz="18" w:space="4" w:color="1E4620"/>
        </w:pBdr>
        <w:shd w:val="clear" w:fill="F2F5FA"/>
      </w:pPr>
      <w:r>
        <w:rPr>
          <w:b w:val="0"/>
        </w:rPr>
        <w:t>一句话：萨迦耶灭，是</w:t>
      </w:r>
      <w:r>
        <w:rPr>
          <w:b/>
        </w:rPr>
        <w:t>渴爱的无余离染灭尽</w:t>
      </w:r>
      <w:r>
        <w:rPr>
          <w:b w:val="0"/>
        </w:rPr>
        <w:t>，不是"你"的消失。</w:t>
      </w:r>
    </w:p>
    <w:p>
      <w:pPr>
        <w:ind w:left="170"/>
        <w:pBdr>
          <w:left w:val="single" w:sz="18" w:space="4" w:color="1E4620"/>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E4620"/>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E4620"/>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E4620"/>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E4620"/>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E4620"/>
        </w:pBdr>
        <w:shd w:val="clear" w:fill="F2F5FA"/>
      </w:pPr>
      <w:r>
        <w:rPr>
          <w:b w:val="0"/>
        </w:rPr>
        <w:t>愿以此共修的功德，</w:t>
      </w:r>
    </w:p>
    <w:p>
      <w:pPr>
        <w:ind w:left="170"/>
        <w:pBdr>
          <w:left w:val="single" w:sz="18" w:space="4" w:color="1E4620"/>
        </w:pBdr>
        <w:shd w:val="clear" w:fill="F2F5FA"/>
      </w:pPr>
      <w:r>
        <w:rPr>
          <w:b w:val="0"/>
        </w:rPr>
        <w:t>回向给一切有情——</w:t>
      </w:r>
    </w:p>
    <w:p>
      <w:pPr>
        <w:ind w:left="170"/>
        <w:pBdr>
          <w:left w:val="single" w:sz="18" w:space="4" w:color="1E4620"/>
        </w:pBdr>
        <w:shd w:val="clear" w:fill="F2F5FA"/>
      </w:pPr>
      <w:r>
        <w:rPr>
          <w:b w:val="0"/>
        </w:rPr>
        <w:t>愿一切众生，远离烦恼的缠缚，得清凉、得安乐；</w:t>
      </w:r>
    </w:p>
    <w:p>
      <w:pPr>
        <w:ind w:left="170"/>
        <w:pBdr>
          <w:left w:val="single" w:sz="18" w:space="4" w:color="1E4620"/>
        </w:pBdr>
        <w:shd w:val="clear" w:fill="F2F5FA"/>
      </w:pPr>
      <w:r>
        <w:rPr>
          <w:b w:val="0"/>
        </w:rPr>
        <w:t>愿我们依此圣八支道，次第而行，终证涅槃。</w:t>
      </w:r>
    </w:p>
    <w:p>
      <w:pPr>
        <w:ind w:left="170"/>
        <w:pBdr>
          <w:left w:val="single" w:sz="18" w:space="4" w:color="1E4620"/>
        </w:pBdr>
        <w:shd w:val="clear" w:fill="F2F5FA"/>
      </w:pPr>
      <w:r>
        <w:rPr>
          <w:b w:val="0"/>
        </w:rPr>
        <w:t>（若依巴利文回向偈，可领读：）</w:t>
      </w:r>
    </w:p>
    <w:p>
      <w:pPr>
        <w:ind w:left="170"/>
        <w:pBdr>
          <w:left w:val="single" w:sz="18" w:space="4" w:color="1E4620"/>
        </w:pBdr>
        <w:shd w:val="clear" w:fill="F2F5FA"/>
      </w:pPr>
      <w:r>
        <w:rPr>
          <w:b w:val="0"/>
        </w:rPr>
        <w:t>Idam me puññam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愿我此功德，导向诸漏尽；愿我此功德，为证涅槃缘。</w:t>
      </w:r>
    </w:p>
    <w:p>
      <w:pPr>
        <w:ind w:left="170"/>
        <w:pBdr>
          <w:left w:val="single" w:sz="18" w:space="4" w:color="1E4620"/>
        </w:pBdr>
        <w:shd w:val="clear" w:fill="F2F5FA"/>
      </w:pPr>
      <w:r>
        <w:rPr>
          <w:b w:val="0"/>
        </w:rPr>
        <w:t>我此功德分，回向诸有情；愿彼等一切，同得功德分。</w:t>
      </w:r>
    </w:p>
    <w:p>
      <w:pPr>
        <w:ind w:left="170"/>
        <w:pBdr>
          <w:left w:val="single" w:sz="18" w:space="4" w:color="1E4620"/>
        </w:pBdr>
        <w:shd w:val="clear" w:fill="F2F5FA"/>
      </w:pPr>
      <w:r>
        <w:rPr>
          <w:b w:val="0"/>
        </w:rPr>
        <w:t>Sādhu! Sādhu! Sādhu!</w:t>
      </w:r>
    </w:p>
    <w:p>
      <w:r>
        <w:rPr>
          <w:b/>
        </w:rPr>
        <w:t>四、散会前小提示（约 1 分钟，主持人照读）</w:t>
      </w:r>
      <w:r>
        <w:rPr>
          <w:b w:val="0"/>
        </w:rPr>
        <w:t>：</w:t>
      </w:r>
    </w:p>
    <w:p>
      <w:pPr>
        <w:ind w:left="170"/>
        <w:pBdr>
          <w:left w:val="single" w:sz="18" w:space="4" w:color="1E4620"/>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color w:val="1E4620"/>
          <w:sz w:val="23"/>
        </w:rPr>
        <w:t>收尾二</w:t>
      </w:r>
    </w:p>
    <w:p>
      <w:r>
        <w:rPr>
          <w:b/>
        </w:rPr>
        <w:t>成员一句话收获（约 8 min，自愿）：</w:t>
      </w:r>
    </w:p>
    <w:p>
      <w:r>
        <w:rPr>
          <w:b w:val="0"/>
        </w:rPr>
        <w:t>依次请每位成员用一句话说「今天最大的一个收获／一个还想继续看的问题」。不评价、不补充，只说「谢谢你的分享」。若有人沉默，说一句「收到」，直接跳过。（本周一句话心法：看清，就是松开。）</w:t>
      </w:r>
    </w:p>
    <w:p>
      <w:r>
        <w:rPr>
          <w:b/>
        </w:rPr>
        <w:t>总结引导（照读或用自己的话）：</w:t>
      </w:r>
    </w:p>
    <w:p>
      <w:r>
        <w:rPr>
          <w:b w:val="0"/>
        </w:rPr>
        <w:t>今天我们做了三件事：第一，看清了二十种萨迦耶见就是「五蕴×四种观待」；第二，认出前五种是断见、后十五种是常见，而它们都是「在五蕴上安立一个我」；第三，学了「不等随观」——把蕴与「我」分开看，看见即是松动。请记得：这不是一节课就能断除的，我见很微细，它可能一生都在。我们不追求「今天要证到无我」，只求「今天看清一点、松一点」。愿这一份「看清」，不只让我们松一点，也让我们对身边那个同样抓得很紧的人，多一分体谅。</w:t>
      </w:r>
    </w:p>
    <w:p>
      <w:r>
        <w:rPr>
          <w:b/>
        </w:rPr>
        <w:t>下周预告：</w:t>
      </w:r>
    </w:p>
    <w:p>
      <w:r>
        <w:rPr>
          <w:b w:val="0"/>
        </w:rPr>
        <w:t>下周进入第 5 周「导向萨迦耶灭的圣八支道构成」——看清了「我」是怎么安立的，下一步就来看「厌离五蕴」与圣八支道是怎样具体展开的。请带着本周的「二十种自查表」来，也把本周最想继续看的一个问题带过来。</w:t>
      </w:r>
    </w:p>
    <w:p>
      <w:r>
        <w:rPr>
          <w:b/>
        </w:rPr>
        <w:t>回向词（四句，齐诵）：</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rPr>
        <w:t>课后复盘提示（主持人群内跟进用）：</w:t>
      </w:r>
    </w:p>
    <w:p>
      <w:r>
        <w:rPr>
          <w:b w:val="0"/>
        </w:rPr>
        <w:t>建议在本周内于共修群发一条温和的提醒：「这一周，不必急着『断我见』，只需每天照一次镜子——今天最像我的我见是哪一格？看见了就好。」若有人在群里自我贬低，及时以「看清是为了松开，不是为了难过」回护。若有人报告强烈情绪或解离感，私下关怀，建议其回到呼吸与身体、放慢练习，必要时暂停并寻求专业支持。</w:t>
      </w:r>
    </w:p>
    <w:p>
      <w:r>
        <w:rPr>
          <w:b w:val="0"/>
        </w:rPr>
        <w:t>今天这一讲，我们换一个视角看「我」——不是问「我有没有」，而是问「我是怎样在五蕴上安立一个我的」。二十种萨迦耶见听起来很多，其实只有四句话乘以五蕴。请放松地听、诚实地看，看清就是松动的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《无碍解道》见论·我见解释／身见释</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pdf_d0dd1c0cd17209afe241ece24bf6b7b4_5d7119d335744ae2bb2e498fe044be177439961422831605</w:t>
            </w:r>
          </w:p>
        </w:tc>
        <w:tc>
          <w:tcPr>
            <w:tcW w:type="dxa" w:w="2409"/>
          </w:tcPr>
          <w:p>
            <w:r>
              <w:rPr>
                <w:sz w:val="18"/>
              </w:rPr>
            </w:r>
            <w:r>
              <w:rPr>
                <w:b w:val="0"/>
                <w:sz w:val="18"/>
              </w:rPr>
              <w:t>二十种萨迦耶见四模式与四喻（灯焰光明／树与树荫／花与香／宝珠与匣子）；与读书会09第7周同文件不同段落</w:t>
            </w:r>
          </w:p>
        </w:tc>
      </w:tr>
      <w:tr>
        <w:tc>
          <w:tcPr>
            <w:tcW w:type="dxa" w:w="2409"/>
            <w:shd w:val="clear" w:fill="F2F5FA"/>
          </w:tcPr>
          <w:p>
            <w:r>
              <w:rPr>
                <w:sz w:val="18"/>
              </w:rPr>
            </w:r>
            <w:r>
              <w:rPr>
                <w:b w:val="0"/>
                <w:sz w:val="18"/>
              </w:rPr>
              <w:t>根本五十篇 Mūlapaṇṇāsapāḷi.pdf（《小问答经》第461段）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有身见生起／没有身见的经文原典，宜课后对读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