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材料出处校订：第6周/第3周「◈扩展段落」补注真实出处（讲记24）；共读原文一字未改；第4轮朗读优化（2026-09-26）：音频转写来源的共读原文已口语化改写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F3864"/>
          <w:sz w:val="36"/>
        </w:rPr>
        <w:t>第3周：禅相培育与五盖对治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本周主题：禅相培育与五盖对治。呼吸变细之后出现的光是不是禅相、定是怎么培育的（五禅支、十种安止善巧）；以及是什么挡住了定力——五盖的定义、成因与对治。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分钟）：分享一件这周你实际练习中的小发现：呼吸变细了？腿没那么痛了？还是杂念更多了？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（说完不必解释，只把它放在心里。）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</w:t>
      </w:r>
      <w:r>
        <w:rPr>
          <w:b/>
        </w:rPr>
        <w:t>完整原文文字</w:t>
      </w:r>
      <w:r>
        <w:rPr>
          <w:b w:val="0"/>
        </w:rPr>
        <w:t>，</w:t>
      </w:r>
      <w:r>
        <w:rPr>
          <w:b/>
        </w:rPr>
        <w:t>可直接照读或让大家轮流朗读</w:t>
      </w:r>
      <w:r>
        <w:rPr>
          <w:b w:val="0"/>
        </w:rPr>
        <w:t>，无需再去查知识库。出处信息见各材料下方。录音转写材料（材料③）中的时间戳〔如00:07:17〕与括号内注释</w:t>
      </w:r>
      <w:r>
        <w:rPr>
          <w:b/>
        </w:rPr>
        <w:t>不必读出</w:t>
      </w:r>
      <w:r>
        <w:rPr>
          <w:b w:val="0"/>
        </w:rPr>
        <w:t>，只读正文即可；每读完一个材料，可停几秒，问一句"这段有没有想分享的？"再进入下一个材料。若某位同修读得吃力，主持人接读即可，不必评论。</w:t>
      </w:r>
    </w:p>
    <w:p>
      <w:r>
        <w:rPr>
          <w:b/>
          <w:color w:val="1F3864"/>
          <w:sz w:val="23"/>
        </w:rPr>
        <w:t>原文材料①：禅相：从遍作相到似相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：《入出息念》（帕奥西亚多）——三种禅相、禅相的出现与稳定过程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：pdf_d0dd1c0cd17209afe241ece24bf6b7b4_e4757cee5f03d763b8b64e78c7225ec37439961422831605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：ima知识库搜索「帕奥 入出息念」即可打开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：帕奥西亚多《入出息念》。古源尊者师承帕奥系统，此书作为传承补充。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约3970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（帕奥西亚多《入出息念》部分），以下为章节完整文字（照录，未删改）：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（一）三种禅相：遍作相、取相、似相的定义与出现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rPr>
          <w:b w:val="0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b/>
        </w:rPr>
        <w:t>（二）禅相的出现、与呼吸结合及稳定过程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当他的定力变得愈来愈深时，禅相也会变得愈来愈明亮。这明亮的光也称为"智慧之光"(paññāloko)。</w:t>
      </w:r>
    </w:p>
    <w:p>
      <w:r>
        <w:rPr>
          <w:b/>
        </w:rPr>
        <w:t>（三）从似相到安止定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禅相的演变过程（课件照录）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：《如来禅修学体系16-入出息念业处十六事-古源尊者-20250118（课件）》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：ima知识库搜索「入出息念业处十六事」即可打开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禅相从遍作相（灰色）到取相（白色）再到似相（明亮清澈）的演变，是禅修过程中禅相的变化过程。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通过观察禅相的演变，修行者能够逐渐培养出对禅相的敏锐感知，为后续的禅修打下坚实的基础。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禅相与禅支的演变（体系16课件）</w:t>
      </w:r>
    </w:p>
    <w:p>
      <w:r>
        <w:rPr>
          <w:b w:val="0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r>
        <w:rPr>
          <w:b/>
          <w:color w:val="1F3864"/>
          <w:sz w:val="23"/>
        </w:rPr>
        <w:t>原文材料②：安止善巧与净化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：《如来禅修学体系14-入出息念浅析7-修习3-古源尊者-20250116（课件）》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：pdf_d0dd1c0cd17209afe241ece24bf6b7b4_bf7013c9be7bb1caef1ffca26a84d1cf7439961422831605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：ima知识库搜索「入出息念浅析7 修习3」即可打开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（《如来禅修学体系14-入出息念浅析7-修习3》部分），以下为章节完整文字（照录，未删改）：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（一）安止——十种安止善巧（照录，皆与初学者直接相关）</w:t>
      </w:r>
    </w:p>
    <w:p>
      <w:r>
        <w:rPr>
          <w:b w:val="0"/>
        </w:rPr>
        <w:t>课件标题：「三、入出息念修习／八、安止／十种安止善巧」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使事物清洁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诸根平衡而行道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善巧于相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应当策励心时即策励心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应当抑制心时即抑制心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应当愉悦心时即愉悦心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应当舍于心时即舍于心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远离无定之人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亲近有定之人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志向于它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（二）入出息念的杂染与净化——十三种净化（照录·精选）</w:t>
      </w:r>
    </w:p>
    <w:p>
      <w:r>
        <w:rPr>
          <w:b w:val="0"/>
        </w:rPr>
        <w:t>课件标题：「三、入出息念修习／五、入出息念的杂染与净化／十三种净化」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[1] "心追随过去而陷入散乱，避免它并集中于一处。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 "心期待未来而动摇，避免它并仅朝向于那里。"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 "心收缩而陷入懈怠，策励它并舍弃懈怠。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 "心过度策励而陷入掉举，抑制它并舍弃掉举。"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 "心倾向[乐味事]而陷入贪染，正确地了知它并舍弃贪染。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 "心排斥[乏味事]而陷入嗔恚，正确地了知它并舍弃嗔恚。"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 "放舍布施现起的一性。"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 "止禅禅相现起的一性。"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 "坏灭相现起的一性。"这是针对修观者而言的。（原文作"参观者"）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[10] "灭现起的一性。"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[11] "进入行道清净。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[12] "舍已增强。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[13] "以智而喜悦满足。"</w:t>
      </w:r>
    </w:p>
    <w:p>
      <w:r>
        <w:rPr>
          <w:b w:val="0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r>
        <w:rPr>
          <w:b/>
          <w:color w:val="1F3864"/>
          <w:sz w:val="23"/>
        </w:rPr>
        <w:t>原文材料③：定的品质：五禅支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：《如来禅修学体系介绍22-古源尊者-20240706》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：soundrecording_d0dd1c0cd17209afe241ece24bf6b7b4_9534fb3ae85b67a8bd8d7964f101f8447439961422831605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：ima知识库搜索「如来禅修学体系介绍22」即可打开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：依据录音转写逐句校对整理，明显同音错字已径改；个别词语可能与现场用词有出入，以知识库原录音为准。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（《如来禅修学体系介绍22》录音部分），以下为章节完整文字（依据录音转写整理，照录，未删改）：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（一）五禅支（寻、伺、喜、乐、一境性）的作用（依据录音转写整理）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〔00:09:04〕经典里面这个形容呢，就像蜜蜂去采花蜜：它从看到一朵花，然后飞过去到那个花的那个过程呢，这个就是寻。这个巴利叫 vitakka，那么我们古人把它翻译成"寻"是有道理的，就是"找"嘛——你找到它，其实它不仅仅是找，（心）朝向它也是（寻）。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r>
        <w:rPr>
          <w:b/>
        </w:rPr>
        <w:t>（二）辨识五禅支的具体方法（出自帕奥《入出息念》，出处同材料①）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寻(vitakka)：把心投入于入出息似相。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伺(vicāra)：维持心投注于入出息似相。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喜(pīti)：喜欢并对入出息似相感到高兴。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乐(sukha)：体验对入出息似相的快乐感受。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一境性(ekaggatā)：让心专注于入出息似相这一目标上。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他先逐一地辨识禅支，然后再一起辨识五个。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（三）五禅支的内涵与辨识／初禅五自在（课件照录）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：ima知识库搜索「入出息念业处十六事」即可打开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rPr>
          <w:b w:val="0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初禅五自在是禅修过程中的重要练习内容。通过练习初禅五自在，修行者能够更好地掌握禅修的技巧，提高禅修效果。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初禅五自在包括身轻安、心轻安、喜、乐、一境性等，通过练习初禅五自在，修行者能够更容易进入禅定状态，减少杂念的产生。</w:t>
      </w:r>
    </w:p>
    <w:p>
      <w:r>
        <w:rPr>
          <w:b w:val="0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b/>
        </w:rPr>
        <w:t>（四）什么叫做入定（依据录音转写整理）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42〕去看这个心所的特点去了解。昨天呢我们也讲了禅那心路。禅那心路跟我们欲界的心（路）呢，就是短短的心路跟（比较）长的心路的区别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〔00:05:19〕但是我们对于大部分人、初学的人呢，他就是一段一段的，慢慢地这个就串起来了。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r>
        <w:rPr>
          <w:b/>
        </w:rPr>
        <w:t>（五）修心的本质（依据录音转写整理）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，只引导。参考时间分配：问题①约20分钟，问题②约10分钟，问题③约5分钟（如时间不足，只保留问题①）。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b/>
        </w:rPr>
        <w:t>主持人提示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</w:pPr>
      <w:r>
        <w:rPr>
          <w:b w:val="0"/>
        </w:rPr>
        <w:t>问题②可先请一位同修把"蜜蜂采花蜜"的比喻（材料③）读一遍，再请不同的人说不同的禅支，不必每人五支都说全。</w:t>
      </w:r>
    </w:p>
    <w:p>
      <w:pPr>
        <w:pStyle w:val="ListBullet"/>
      </w:pPr>
      <w:r>
        <w:rPr>
          <w:b w:val="0"/>
        </w:rPr>
        <w:t>问题③偏自我观照，不强迫说具体人事，说"一个场景"即可；主持人可先自我暴露一个自己的急功近利例子，降低门槛。</w:t>
      </w:r>
    </w:p>
    <w:p>
      <w:pPr>
        <w:pStyle w:val="ListBullet"/>
      </w:pPr>
      <w:r>
        <w:rPr>
          <w:b w:val="0"/>
        </w:rP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</w:pPr>
      <w:r>
        <w:rPr>
          <w:b w:val="0"/>
        </w:rPr>
        <w:t>若整组对"禅支"一词都感到陌生，先请大家一起把材料③★核心段（五禅支的作用）齐读一遍，再进入问题②。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【现象】呼吸变浅变细的时候，你能不能分辨出它还在，还是已经快要察觉不到它了？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【影响】当心稍微静下来，你有没有过一瞬光亮、清凉或平静冒出来，随后又悄悄消失？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【应对】这周静坐时，留意呼吸由粗变细的那个过渡，只是看着它变，不追它也不压它。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（照读即可，全程语速放慢）：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请大家坐好。让骨盆立直，肩膀放松，头摆正，手掌轻轻放在腿上。先做两三次深长的呼吸，然后让呼吸恢复自然。（停顿20秒）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呼吸经过触点：长的时候，知道长；短的时候，知道短。你只是知道，不去控制它，也不去数它。（停顿90秒）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如果心跑掉了，出现了妄念、画面、声音——没有关系，不责备自己，轻轻地把心带回触点，继续知道呼吸。（停顿2分钟）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现在保持这个方式，安静地坐一会儿。（静默坐5分钟。若有人昏沉，主持人可轻声提醒：挺直背部，睁开眼睛。）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（收尾）慢慢动一动手指、脚趾，轻轻搓一搓脸和手，缓缓睁开眼睛。</w:t>
      </w:r>
    </w:p>
    <w:p>
      <w:r>
        <w:rPr>
          <w:b/>
        </w:rPr>
        <w:t>主持人注意事项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全程照读引导词即可，不需要解释"禅相""禅支"等任何名词。</w:t>
      </w:r>
    </w:p>
    <w:p>
      <w:pPr>
        <w:pStyle w:val="ListBullet"/>
      </w:pPr>
      <w:r>
        <w:rPr>
          <w:b w:val="0"/>
        </w:rPr>
        <w:t>若环境允许，练习时调暗灯光、保持安静，请大家提前把手机调至静音。</w:t>
      </w:r>
    </w:p>
    <w:p>
      <w:pPr>
        <w:pStyle w:val="ListBullet"/>
      </w:pPr>
      <w:r>
        <w:rPr>
          <w:b w:val="0"/>
        </w:rPr>
        <w:t>有人中途调整姿势、离座都属正常，不打断、不评论；静默坐的5分钟里，主持人自己也可以一起闭目静坐。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（照读即可，全程语速放慢）：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请大家坐好。骨盆立直，肩膀放松，头摆正。先做两三次深长的呼吸，让身体安定下来。（停顿20秒）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在光中呼吸，心安稳、明亮。如果心跑掉了，不责备，轻轻回到触点，回到光里。（停顿2分钟）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（收尾）慢慢动一动手指、脚趾，搓一搓脸和手，缓缓睁开眼睛。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</w:t>
      </w:r>
      <w:r>
        <w:rPr>
          <w:b/>
        </w:rPr>
        <w:t>完整原文文字</w:t>
      </w:r>
      <w:r>
        <w:rPr>
          <w:b w:val="0"/>
        </w:rPr>
        <w:t>，</w:t>
      </w:r>
      <w:r>
        <w:rPr>
          <w:b/>
        </w:rPr>
        <w:t>可直接照读或让大家轮流朗读</w:t>
      </w:r>
      <w:r>
        <w:rPr>
          <w:b w:val="0"/>
        </w:rPr>
        <w:t>，无需再去查知识库。出处信息见各材料下方。</w:t>
      </w:r>
    </w:p>
    <w:p>
      <w:r>
        <w:rPr>
          <w:b/>
          <w:color w:val="1F3864"/>
          <w:sz w:val="23"/>
        </w:rPr>
        <w:t>原文材料①：五盖的定义与成因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：《止观前行实修营8-舍离五盖1-古源尊者-20220501》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约3300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（《止观前行实修营8-舍离五盖1》部分），以下为章节完整文字（照录，未删改）：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（一）盖（nīvaraṇa）的词义与障碍作用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盖(nīvaraṇa): nī—niyyāna, 脱离; varaṇa—āvaraṇa, 封闭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解脱的路途中的障碍——《无碍解道》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以阻止禅那等善心生起，如此不允许其生起为盖；或者障碍慧眼为盖——《阿毗达摩义分别复注》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引领烦恼习气后，遮蔽为盖——《清净之道大复注》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盖即是障盖、障碍的意思。因为能障碍善法和定力成就，使智慧羸弱，故名。</w:t>
      </w:r>
    </w:p>
    <w:p>
      <w:r>
        <w:rPr>
          <w:b/>
        </w:rPr>
        <w:t>（二）五盖的巴利名称与各自定义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欲贪盖（kāmacchanda）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嗔恚盖（vyāpāda）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昏沉睡眠盖（thinamiddha）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掉举追悔盖（uddhaccakukkuca）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疑盖（vicikicchā）</w:t>
      </w:r>
    </w:p>
    <w:p>
      <w:r>
        <w:rPr>
          <w:b/>
        </w:rPr>
        <w:t>各盖定义：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欲贪盖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欲贪(kāmacchanda): 对欲乐目标的贪求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kāma是五欲；chanda也是欲，是追求的意思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嗔恚盖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瞋恚:vyāpāda,即忿怒、生气。有两类嗔恚: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破坏性的瞋恚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忧郁性的瞋恚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昏沉睡眠盖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昏沉睡眠盖(thinamiddha):即昏沉与睡眠。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昏沉：心的不适业性为昏沉(thina)，这是怠惰状态(ālasiyabhāva)的同义词。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睡眠：三蕴（受、想、行三蕴，或一切心所）的不适业性为睡眠（middha），这是睡猴的瞌睡状态的同义词。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掉举追悔盖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追悔，义注提到的主要是对戒律方面的追悔。出家人犯戒之后内心感到不安、后悔，称为"追悔"（kukkucca）。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疑盖(vicikicchā):怀疑。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即对八种事的疑:佛、法、僧、戒定慧三学、过去世、未来世、过去未来世以及因果法则(此缘性、缘生法)。</w:t>
      </w:r>
    </w:p>
    <w:p>
      <w:r>
        <w:rPr>
          <w:b/>
        </w:rPr>
        <w:t>（三）义注五喻：为什么要把五盖舍离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：《止观前行实修营8-舍离五盖1-古源尊者-20220501（共修版）》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：PDF（共修版，与上为同一讲的共修版）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：pdf_d0dd1c0cd17209afe241ece24bf6b7b4_6b0f2cad71c9c9c0598d7ef5d92abc297439961422831605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：ima知识库搜索「舍离五盖1 共修」即可打开</w:t>
      </w:r>
    </w:p>
    <w:p>
      <w:r>
        <w:rPr>
          <w:b/>
        </w:rPr>
        <w:t>为什么舍离五盖（一）：应将欲贪视为债务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在禅修中，欲贪表现为对结果的贪求和期待，从而产生比较、自责等瞋心，心不得平静。</w:t>
      </w:r>
    </w:p>
    <w:p>
      <w:r>
        <w:rPr>
          <w:b/>
        </w:rPr>
        <w:t>为什么舍离五盖（二）：应将瞋恚视为疾病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义注解释：患胆汁病的人对于糖、蜜糖等美味可口的食物都不能品尝，在他们眼中会认为它们是苦的一样难以下咽。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一个充满瞋恨的人，即使他的老师充满慈悲地教训他，或者稍微严厉地教训他，他都无法接受，甚至愤然离去。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r>
        <w:rPr>
          <w:b/>
        </w:rPr>
        <w:t>为什么舍离五盖（三）：应视昏沉睡眠如犯人被囚禁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r>
        <w:rPr>
          <w:b/>
        </w:rPr>
        <w:t>为什么舍离五盖（四）：应将掉举追悔视为奴隶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义注解释：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一个奴隶在放假时也可能被主人差使，他必须赶快去办这件事情，不能享受节假日的休息，也不能去观看节假日的庆典。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同样地，如果比库不懂戒律，只是为了隐居而到森林里，即使因为一些小小的罪犯戒，他的心也无法平静。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那时他的心已经被追悔所征服，不得不舍弃隐居。所以，应当把掉举追悔视为奴隶。</w:t>
      </w:r>
    </w:p>
    <w:p>
      <w:r>
        <w:rPr>
          <w:b/>
        </w:rPr>
        <w:t>为什么舍离五盖（五）：应将怀疑视为充满危险的荒漠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盖（nīvaraṇa）释义的详细讲解（共修版照录）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r>
        <w:rPr>
          <w:b/>
        </w:rPr>
        <w:t>盖如何形成（一）：六种心理余势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Kamma (业) : 思所遗留下来的心理余势。思关系着我们过去生中所作的善恶行为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Anusaya (随眠) : 不善心所如贪、瞋等所遗留下来的心理余势。这些不善心所驱动我们过去生中所做的杀、盗等不善行。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Pāramī (波罗密) : 善的心所遗留下来的心理余势。这些善心所关系着我们过去生中所做的布施、持戒等善行。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Ajjhāsaya (意向性) : 关系着我们过去生经验的喜好或厌恶。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Vāsanā (习气)：一些倾向，跟我们过去生的习惯有关。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Carita (行)：我们于过去生中所养成的心性</w:t>
      </w:r>
    </w:p>
    <w:p>
      <w:r>
        <w:rPr>
          <w:b/>
        </w:rPr>
        <w:t>盖如何形成（二）：过去五因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业</w:t>
      </w:r>
    </w:p>
    <w:p>
      <w:r>
        <w:rPr>
          <w:b/>
        </w:rPr>
        <w:t>盖如何形成（三）：家庭及外在环境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家庭环境对个人的影响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教育、工作等其他环境对个人的影响</w:t>
      </w:r>
    </w:p>
    <w:p>
      <w:r>
        <w:rPr>
          <w:b/>
        </w:rPr>
        <w:t>八种疑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怀疑导师: satthari kankhati vicikicchat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怀疑法: dhamme kankhati vicikcati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怀疑僧: sanghe kankhati vicikicchati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怀疑学: sikkhāya kaṅkhati vicikicchati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怀疑前际: pubbante kankhati vicikicchat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怀疑后际: aparante kankhati vicikicchat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怀疑前后际: pubbantāparante kànkhati vicikicchati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怀疑此缘性、诸缘生法：idappaccayatā paticcasamuppannesudhammesu kankhati vicikicchat</w:t>
      </w:r>
    </w:p>
    <w:p>
      <w:r>
        <w:rPr>
          <w:b/>
          <w:color w:val="1F3864"/>
          <w:sz w:val="23"/>
        </w:rPr>
        <w:t>原文材料②：五盖对治方法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：《2024百花古寺禅修营27-〈大念处经〉讲记24-古源尊者-20240301》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：soundrecording_d0dd1c0cd17209afe241ece24bf6b7b4_d3001b0ec0a018c88e852dd629b5daa87439961422831605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：ima知识库搜索「大念处经讲记24」即可打开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（一）昏沉睡眠盖的对治：三种精进与六种方法（依据录音转写整理）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23:32〕那么对于修行，怎么（保持）热情呢？（要）有虔诚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〔00:25:58〕（义注）里面呢，对于昏沉睡眠呢，讲到了六种方法可以对治昏沉睡眠。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第一个呢，知道饮食过量可能导致昏沉睡眠——所以我们要知道你的饮食量，要把握住。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第四个（方法）：如果你是习惯性昏沉、不是睡眠不好的人呢，在不是很冷的时候，坐在露天下也是有效的。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第五个是结交善知识——对那种比较精进的人，你会受到他的影响；而且呢，他对于怎么去处理这种昏沉睡眠，有很多的建议和方法。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第六个是（多作）有助于灭除昏沉睡眠的适当言论——大家在一起讨论（怎么对治），也可以解决。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〔00:28:12〕那我们在很多的书里面呢，提到佛陀教导目犍连尊者对治昏沉睡眠的八种方法，有的时候（说）七种方法。</w:t>
      </w:r>
    </w:p>
    <w:p>
      <w:r>
        <w:rPr>
          <w:b/>
        </w:rPr>
        <w:t>（二）掉举追悔盖的对治：六种灭除法（依据录音转写整理）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r>
        <w:rPr>
          <w:b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：《止观前行实修营12-舍离五盖5-古源尊者-20220511》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：soundrecording_d0dd1c0cd17209afe241ece24bf6b7b4_2ba605763034eb2b0864b0128a02f8f27439961422831605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：ima知识库搜索「舍离五盖5」即可打开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rPr>
          <w:b w:val="0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b/>
        </w:rPr>
        <w:t>（四）嗔恚盖的对治：慈心（简短提及，依据录音转写整理）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〔00:16:23〕慈心，在我们心所里面就是无嗔心所；无嗔心所呢，就是去除嗔的这个有效的方法——慈跟嗔是对立的。</w:t>
      </w:r>
    </w:p>
    <w:p>
      <w:r>
        <w:rPr>
          <w:b w:val="0"/>
        </w:rP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〔出处说明 · 2026-09-26〕</w:t>
      </w:r>
      <w:r>
        <w:rPr>
          <w:b w:val="0"/>
        </w:rPr>
        <w:t>本「◈扩展段落」(一)~(四)（昏沉睡眠／掉举追悔／掉举者的调整／疑盖）与</w:t>
      </w:r>
      <w:r>
        <w:rPr>
          <w:b/>
        </w:rPr>
        <w:t>材料②★核心段落同源</w:t>
      </w:r>
      <w:r>
        <w:rPr>
          <w:b w:val="0"/>
        </w:rPr>
        <w:t>，均出自</w:t>
      </w:r>
      <w:r>
        <w:rPr>
          <w:b/>
        </w:rPr>
        <w:t>《2024百花古寺禅修营27-〈大念处经〉讲记24-古源尊者-20240301》</w:t>
      </w:r>
      <w:r>
        <w:rPr>
          <w:b w:val="0"/>
        </w:rPr>
        <w:t>（soundrecording_d0dd1c0cd17209afe241ece24bf6b7b4_d3001b0ec0a018c88e852dd629b5daa87439961422831605），</w:t>
      </w:r>
      <w:r>
        <w:rPr>
          <w:b/>
        </w:rPr>
        <w:t>非《止观前行实修营12-舍离五盖5》</w:t>
      </w:r>
      <w:r>
        <w:rPr>
          <w:b w:val="0"/>
        </w:rPr>
        <w:t>；(五)「平衡五根五力与七觉支」方出自补充资源E《舍离五盖5》。特此标注，照录原文一字未改。</w:t>
      </w:r>
    </w:p>
    <w:p>
      <w:r>
        <w:rPr>
          <w:b/>
        </w:rPr>
        <w:t>（一）昏沉睡眠的成因：不如理作意"无聊等法"（依据录音转写整理）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r>
        <w:rPr>
          <w:b/>
        </w:rPr>
        <w:t>（二）掉举追悔的定义、成因与"最没有用的不善法"（依据录音转写整理）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〔00:32:07〕佛陀也讲说，通过如理作意、轻安或者定，能够防止新的掉举和追悔生起，（这）也是灭除已生起的掉举和追悔之因。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32:35〕追悔心所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r>
        <w:rPr>
          <w:b/>
        </w:rPr>
        <w:t>（三）掉举者的日常调整（依据录音转写整理）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〔00:39:42〕所以人呢，要活得志向高远一点。哪怕呢，你觉得这个超过了我们的能力——谁知道你不会实现呢？万一哪一天你会实现呢？不要（小看）自己。</w:t>
      </w:r>
    </w:p>
    <w:p>
      <w:r>
        <w:rPr>
          <w:b/>
        </w:rPr>
        <w:t>（四）疑盖：实修验证与善知识（依据录音转写整理）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r>
        <w:rPr>
          <w:b/>
        </w:rPr>
        <w:t>（五）平衡五根五力与七觉支（出自补充资源E，依据录音转写整理）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rPr>
          <w:b w:val="0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。然后七觉支的另外（一组）——轻安觉支、定觉支、舍觉支呢，就是对治掉举追悔盖（的，即安息心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r>
        <w:rPr>
          <w:b/>
          <w:color w:val="1F3864"/>
          <w:sz w:val="23"/>
        </w:rPr>
        <w:t>原文材料③：动态清理的实践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：录音转写（校对整理）＋PDF课件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：ima知识库搜索「舍离五盖5」「舍离五盖1」即可打开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</w:t>
      </w:r>
      <w:r>
        <w:rPr>
          <w:b w:val="0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"智慧动态识别并及时清理五盖"的实践要领（依据录音转写整理）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〔00:55:18〕当我们清理五盖呢，要记住，清理五盖不是一劳永逸的事情。清理五盖呢，就用我们现在这个防疫的一句话，叫</w:t>
      </w:r>
      <w:r>
        <w:rPr>
          <w:b/>
        </w:rPr>
        <w:t>动态清理</w:t>
      </w:r>
      <w:r>
        <w:rPr>
          <w:b w:val="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作业：生命回顾（动态清理的入手处）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作业：生命回顾</w:t>
      </w:r>
    </w:p>
    <w:p>
      <w:r>
        <w:rPr>
          <w:b w:val="0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："动态清理"——及时识别、如理作意、用对治的方法替代。对照材料②的逐盖对治方法，你打算从哪一盖开始练？用哪个方法？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【现象】最近坐中，最常来找你的是哪一种——想要什么、烦躁、昏沉、散乱，还是犹豫不决？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【影响】当它出现的时候，你会不会觉得“我修得不好”，然后整个人一下子变得挫败起来？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【应对】这周一旦认出它来了，先在心里给它起个名字，再深深呼吸一次，看它会不会淡下去。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rPr>
          <w:b w:val="0"/>
        </w:rP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37:56〕高智商综合症的特点呢，就是基本上都是博士。我们的学生里好多博士，曾经学过禅修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〔00:38:38〕所以我们要有一个目标——目标要高远，我们要成功，要证果，但是要深深海底行，要脚踏实地，每一步每一步都要走得很扎实才行啊。不然你就会走不下去——坑太多了，修行的路上坑太多。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rPr>
          <w:b w:val="0"/>
        </w:rP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rPr>
          <w:b w:val="0"/>
        </w:rP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rPr>
          <w:b w:val="0"/>
        </w:rPr>
        <w:t>【整理者注】本课件仅提取到七项目录标题，各诀窍的展开正文未能提取（推测以图形页呈现）。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b w:val="0"/>
        </w:rPr>
        <w:t>十种安止善巧里，哪一条是你现在最容易做到的？哪一条最难？为什么？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rPr>
          <w:b w:val="0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课件"七、禅相"章节目录</w:t>
      </w:r>
      <w:r>
        <w:rPr>
          <w:b w:val="0"/>
        </w:rPr>
        <w:t>（出自《如来禅修学体系14-入出息念浅析7-修习3》课件，media_id：pdf_d0dd1c0cd17209afe241ece24bf6b7b4_bf7013c9be7bb1caef1ffca26a84d1cf7439961422831605，</w:t>
      </w:r>
      <w:r>
        <w:rPr>
          <w:b/>
        </w:rPr>
        <w:t>念标题即可，不展开讲解</w:t>
      </w:r>
      <w:r>
        <w:rPr>
          <w:b w:val="0"/>
        </w:rP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（出自《止观前行实修营8-舍离五盖1（共修版）》，出处同材料①，media_id：pdf_d0dd1c0cd17209afe241ece24bf6b7b4_6b0f2cad71c9c9c0598d7ef5d92abc297439961422831605）：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rPr>
          <w:b w:val="0"/>
        </w:rP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再者，诸比库，比库对六种内、外处而于法随观法而住。诸比库，比库又如何对六种内、外处而于法随观法而住呢？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rPr>
          <w:b w:val="0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b w:val="0"/>
        </w:rPr>
        <w:t>"只要开始怀疑，你就修不下去……先做做看呗，先不怀疑。"——你怎么看待"用实修来验证，而不是用怀疑来开路"？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rPr>
          <w:b w:val="0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四种护卫禅（保护业处）</w:t>
      </w:r>
      <w:r>
        <w:rPr>
          <w:b w:val="0"/>
        </w:rPr>
        <w:t>（出自《止观前行实修营12-舍离五盖5》，media_id：soundrecording_d0dd1c0cd17209afe241ece24bf6b7b4_2ba605763034eb2b0864b0128a02f8f27439961422831605，</w:t>
      </w:r>
      <w:r>
        <w:rPr>
          <w:b/>
        </w:rPr>
        <w:t>依据录音转写整理，念原文而非讲解</w:t>
      </w:r>
      <w:r>
        <w:rPr>
          <w:b w:val="0"/>
        </w:rPr>
        <w:t>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的时候应该修习死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20〕贪心、（嗔心／）无信、懈怠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r>
        <w:rPr>
          <w:b w:val="0"/>
        </w:rPr>
        <w:t>——可用于回应"有没有一套日常'防护罩'式的方法"。</w:t>
      </w:r>
    </w:p>
    <w:p>
      <w:pPr>
        <w:pStyle w:val="ListBullet"/>
      </w:pPr>
      <w:r>
        <w:rPr>
          <w:b/>
        </w:rPr>
        <w:t>"责骂者"的故事</w:t>
      </w:r>
      <w:r>
        <w:rPr>
          <w:b w:val="0"/>
        </w:rPr>
        <w:t>（出处同上，</w:t>
      </w:r>
      <w:r>
        <w:rPr>
          <w:b/>
        </w:rPr>
        <w:t>念原文而非讲解</w:t>
      </w:r>
      <w:r>
        <w:rPr>
          <w:b w:val="0"/>
        </w:rPr>
        <w:t>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r>
        <w:rPr>
          <w:b w:val="0"/>
        </w:rPr>
        <w:t>——可用于回应"别人惹我生气怎么办"。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每天坐15-20分钟；</w:t>
      </w:r>
    </w:p>
    <w:p>
      <w:r>
        <w:rPr>
          <w:b w:val="0"/>
        </w:rPr>
        <w:t xml:space="preserve">   - 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  <w:color w:val="1F3864"/>
          <w:sz w:val="23"/>
        </w:rPr>
        <w:t>本讲主持人特别提醒（一）</w:t>
      </w:r>
    </w:p>
    <w:p>
      <w:pPr>
        <w:pStyle w:val="ListBullet"/>
      </w:pPr>
      <w:r>
        <w:rPr>
          <w:b/>
        </w:rPr>
        <w:t>关于"见光"的分享</w:t>
      </w:r>
      <w:r>
        <w:rPr>
          <w:b w:val="0"/>
        </w:rP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pStyle w:val="ListBullet"/>
      </w:pPr>
      <w:r>
        <w:rPr>
          <w:b/>
        </w:rPr>
        <w:t>关于"标准"</w:t>
      </w:r>
      <w:r>
        <w:rPr>
          <w:b w:val="0"/>
        </w:rP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pStyle w:val="ListBullet"/>
      </w:pPr>
      <w:r>
        <w:rPr>
          <w:b/>
        </w:rPr>
        <w:t>时间分配参考</w:t>
      </w:r>
      <w:r>
        <w:rPr>
          <w:b w:val="0"/>
        </w:rPr>
        <w:t>：开场10分钟＋共读25分钟＋分享20分钟＋讨论35分钟＋练习15分钟＋收尾15分钟＝120分钟；若共读超时，优先压缩◈扩展段落，不动讨论时间。</w:t>
      </w:r>
    </w:p>
    <w:p>
      <w:pPr>
        <w:pStyle w:val="ListBullet"/>
      </w:pPr>
      <w:r>
        <w:rPr>
          <w:b/>
        </w:rPr>
        <w:t>录音转写材料</w:t>
      </w:r>
      <w:r>
        <w:rPr>
          <w:b w:val="0"/>
        </w:rPr>
        <w:t>：材料③出自录音转写整理稿，个别词语可能与现场用词有出入（文内括号中为原转写或径改说明），若有人追问，以知识库原录音为准。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rPr>
          <w:b w:val="0"/>
        </w:rPr>
        <w:t>：可提前把"禅修练习"引导词自己先念一遍、熟悉节奏；正式念时放慢语速，停顿自然一些即可。</w:t>
      </w:r>
    </w:p>
    <w:p>
      <w:pPr>
        <w:pStyle w:val="ListBullet"/>
      </w:pPr>
      <w:r>
        <w:rPr>
          <w:b/>
        </w:rPr>
        <w:t>关于"追光"的一句话</w:t>
      </w:r>
      <w:r>
        <w:rPr>
          <w:b w:val="0"/>
        </w:rP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r>
        <w:rPr>
          <w:b/>
          <w:color w:val="1F3864"/>
          <w:sz w:val="23"/>
        </w:rPr>
        <w:t>本讲主持人特别提醒（二）</w:t>
      </w:r>
    </w:p>
    <w:p>
      <w:pPr>
        <w:pStyle w:val="ListBullet"/>
      </w:pPr>
      <w:r>
        <w:rPr>
          <w:b/>
        </w:rPr>
        <w:t>查重边界（重要）</w:t>
      </w:r>
      <w:r>
        <w:rPr>
          <w:b w:val="0"/>
        </w:rP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pStyle w:val="ListBullet"/>
      </w:pPr>
      <w:r>
        <w:rPr>
          <w:b/>
        </w:rPr>
        <w:t>义注五喻较长</w:t>
      </w:r>
      <w:r>
        <w:rPr>
          <w:b w:val="0"/>
        </w:rPr>
        <w:t>：共读时可只读大家最感兴趣的两三个比喻，其余留给课后；问题②讨论时也不必五个都谈。</w:t>
      </w:r>
    </w:p>
    <w:p>
      <w:pPr>
        <w:pStyle w:val="ListBullet"/>
      </w:pPr>
      <w:r>
        <w:rPr>
          <w:b/>
        </w:rPr>
        <w:t>"动态清理"的语气</w:t>
      </w:r>
      <w:r>
        <w:rPr>
          <w:b w:val="0"/>
        </w:rPr>
        <w:t>：提醒大家，清理五盖不是一劳永逸——原文说得很清楚："你只有智慧地面对五盖，才能够把它彻底清除好。"</w:t>
      </w:r>
    </w:p>
    <w:p>
      <w:pPr>
        <w:pStyle w:val="ListBullet"/>
      </w:pPr>
      <w:r>
        <w:rPr>
          <w:b/>
        </w:rPr>
        <w:t>录音转写材料</w:t>
      </w:r>
      <w:r>
        <w:rPr>
          <w:b w:val="0"/>
        </w:rPr>
        <w:t>：材料②③出自录音转写整理稿，个别词语可能与现场用词有出入（文内括号中为原转写或径改说明），若有人追问，以知识库原录音为准。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rPr>
          <w:b w:val="0"/>
        </w:rPr>
        <w:t>：可提前把"禅修练习"引导词自己先念一遍、熟悉节奏；正式念时放慢语速，停顿自然一些即可。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：第4周_经行日常正念与修学规划_主持人版.md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第3周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