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学员版（第三版修订）；第4轮朗读优化（2026-09-26）：音频转写来源的共读原文已口语化改写</w:t>
      </w:r>
    </w:p>
    <w:p>
      <w:pPr>
        <w:jc w:val="center"/>
      </w:pPr>
      <w:r>
        <w:rPr>
          <w:b/>
          <w:color w:val="1E4620"/>
          <w:sz w:val="36"/>
        </w:rPr>
        <w:t>第8周：十二道分与八正道在生活中的实践路径</w:t>
      </w:r>
    </w:p>
    <w:p>
      <w:r>
        <w:rPr>
          <w:b w:val="0"/>
        </w:rPr>
        <w:t>各位晚上好，欢迎来到《八正道实践》读书会的最后一周。过去七周，我们一条一条地认识了八正道：中道总纲、正见的眼睛、正思维的转向、戒学三支、正精进、正念、正定。今晚我们把这七周所学放进一张完整的地图——阿毗达摩把"道"扩展为十二道分：八条正道，加上四条邪道支。这张地图告诉我们一个朴素又惊人的事实：无论行善还是作恶，人要达成任何目标都离不开道支的支助——道支越强，达成越快。所以关键从来不是"有没有道"，而是"走的是哪条道"。今晚我们一起看清自己脚下的路，并把八周所学收束成属于自己的实践路线。</w:t>
      </w:r>
    </w:p>
    <w:p>
      <w:r>
        <w:rPr>
          <w:b/>
          <w:color w:val="1E4620"/>
          <w:sz w:val="26"/>
        </w:rPr>
        <w:t>📋 本周信息卡</w:t>
      </w:r>
    </w:p>
    <w:p>
      <w:pPr>
        <w:pStyle w:val="ListBullet"/>
      </w:pPr>
      <w:r>
        <w:rPr>
          <w:b/>
        </w:rPr>
        <w:t>本周时长</w:t>
      </w:r>
      <w:r>
        <w:rPr>
          <w:b w:val="0"/>
        </w:rPr>
        <w:t>：120分钟（静心开场10 ＋ 共读原文30 ＋ 第一轮分享20 ＋ 主题讨论35 ＋ 禅修练习15 ＋ 收尾与回向20）</w:t>
      </w:r>
    </w:p>
    <w:p>
      <w:pPr>
        <w:pStyle w:val="ListBullet"/>
      </w:pPr>
      <w:r>
        <w:rPr>
          <w:b/>
        </w:rPr>
        <w:t>核心问题</w:t>
      </w:r>
      <w:r>
        <w:rPr>
          <w:b w:val="0"/>
        </w:rPr>
        <w:t>：为什么"不管做好事还是做坏事，都必须有道支的支助"？我的生活此刻正被哪几支道支导向哪里？以正见为先导，我打算怎样走好下一步？</w:t>
      </w:r>
    </w:p>
    <w:p>
      <w:pPr>
        <w:pStyle w:val="ListBullet"/>
      </w:pPr>
      <w:r>
        <w:rPr>
          <w:b/>
        </w:rPr>
        <w:t>共读原文提要</w:t>
      </w:r>
      <w:r>
        <w:rPr>
          <w:b w:val="0"/>
        </w:rPr>
        <w:t>：①十二道分的构成——八正道＋四邪道支，对应九种心所，正道导向善趣或涅槃、邪道导向恶趣（材料①，主）；②道是导向目的地的路、道缘力量与目标达成、以正见为先导避免错误行道（材料②，音声转写）；③道缘支助名法导向、邪见三层次（违犯/困扰/潜伏）与舍断路径（材料③，补充）；④十善业道与"正见贯穿八支圣道"的生活路线（材料④节选，扩展）</w:t>
      </w:r>
    </w:p>
    <w:p>
      <w:pPr>
        <w:pStyle w:val="ListBullet"/>
      </w:pPr>
      <w:r>
        <w:rPr>
          <w:b/>
        </w:rPr>
        <w:t>本周作业（系列结业作业）</w:t>
      </w:r>
      <w:r>
        <w:rPr>
          <w:b w:val="0"/>
        </w:rPr>
        <w:t>：①写一份"我的道支自检清单"：从十二道分中挑出3支（1支最强、1支最弱、1支最想培育），各写两三句自评；②定一个"一个道支×一个具体行动"的下周计划（例如：正语——今天起在家庭群里只说适时、真实、有益的话）；③八周心得一段话（100字以上），自愿在群里分享。</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定位</w:t>
            </w:r>
          </w:p>
        </w:tc>
        <w:tc>
          <w:tcPr>
            <w:tcW w:type="dxa" w:w="2409"/>
            <w:shd w:val="clear" w:fill="1E4620"/>
          </w:tcPr>
          <w:p>
            <w:r>
              <w:rPr>
                <w:color w:val="FFFFFF"/>
                <w:sz w:val="18"/>
              </w:rPr>
            </w:r>
            <w:r>
              <w:rPr>
                <w:b w:val="0"/>
                <w:color w:val="FFFFFF"/>
                <w:sz w:val="18"/>
              </w:rPr>
              <w:t>共读25分钟内的用法</w:t>
            </w:r>
          </w:p>
        </w:tc>
        <w:tc>
          <w:tcPr>
            <w:tcW w:type="dxa" w:w="2409"/>
            <w:shd w:val="clear" w:fill="1E4620"/>
          </w:tcPr>
          <w:p>
            <w:r>
              <w:rPr>
                <w:color w:val="FFFFFF"/>
                <w:sz w:val="18"/>
              </w:rPr>
            </w:r>
            <w:r>
              <w:rPr>
                <w:b w:val="0"/>
                <w:color w:val="FFFFFF"/>
                <w:sz w:val="18"/>
              </w:rPr>
              <w:t>未读完时的处理</w:t>
            </w:r>
          </w:p>
        </w:tc>
      </w:tr>
      <w:tr>
        <w:tc>
          <w:tcPr>
            <w:tcW w:type="dxa" w:w="2409"/>
          </w:tcPr>
          <w:p>
            <w:r>
              <w:rPr>
                <w:sz w:val="18"/>
              </w:rPr>
            </w:r>
            <w:r>
              <w:rPr>
                <w:b w:val="0"/>
                <w:sz w:val="18"/>
              </w:rPr>
              <w:t>② 161讲·十二道分(音声)</w:t>
            </w:r>
          </w:p>
        </w:tc>
        <w:tc>
          <w:tcPr>
            <w:tcW w:type="dxa" w:w="2409"/>
          </w:tcPr>
          <w:p>
            <w:r>
              <w:rPr>
                <w:sz w:val="18"/>
              </w:rPr>
            </w:r>
            <w:r>
              <w:rPr>
                <w:b w:val="0"/>
                <w:sz w:val="18"/>
              </w:rPr>
              <w:t>★核心·副材料</w:t>
            </w:r>
          </w:p>
        </w:tc>
        <w:tc>
          <w:tcPr>
            <w:tcW w:type="dxa" w:w="2409"/>
          </w:tcPr>
          <w:p>
            <w:r>
              <w:rPr>
                <w:sz w:val="18"/>
              </w:rPr>
            </w:r>
            <w:r>
              <w:rPr>
                <w:b w:val="0"/>
                <w:sz w:val="18"/>
              </w:rPr>
              <w:t>三段按操作行选取；重点保"[00:16:04]—[00:18:54]"</w:t>
            </w:r>
          </w:p>
        </w:tc>
        <w:tc>
          <w:tcPr>
            <w:tcW w:type="dxa" w:w="2409"/>
          </w:tcPr>
          <w:p>
            <w:r>
              <w:rPr>
                <w:sz w:val="18"/>
              </w:rPr>
            </w:r>
            <w:r>
              <w:rPr>
                <w:b w:val="0"/>
                <w:sz w:val="18"/>
              </w:rPr>
              <w:t>未读段落请成员自习照录文本</w:t>
            </w:r>
          </w:p>
        </w:tc>
      </w:tr>
      <w:tr>
        <w:tc>
          <w:tcPr>
            <w:tcW w:type="dxa" w:w="2409"/>
            <w:shd w:val="clear" w:fill="F2F5FA"/>
          </w:tcPr>
          <w:p>
            <w:r>
              <w:rPr>
                <w:sz w:val="18"/>
              </w:rPr>
            </w:r>
            <w:r>
              <w:rPr>
                <w:b w:val="0"/>
                <w:sz w:val="18"/>
              </w:rPr>
              <w:t>③ 24缘释义第017讲·道缘(pdf)</w:t>
            </w:r>
          </w:p>
        </w:tc>
        <w:tc>
          <w:tcPr>
            <w:tcW w:type="dxa" w:w="2409"/>
            <w:shd w:val="clear" w:fill="F2F5FA"/>
          </w:tcPr>
          <w:p>
            <w:r>
              <w:rPr>
                <w:sz w:val="18"/>
              </w:rPr>
            </w:r>
            <w:r>
              <w:rPr>
                <w:b w:val="0"/>
                <w:sz w:val="18"/>
              </w:rPr>
              <w:t>◈补充</w:t>
            </w:r>
          </w:p>
        </w:tc>
        <w:tc>
          <w:tcPr>
            <w:tcW w:type="dxa" w:w="2409"/>
            <w:shd w:val="clear" w:fill="F2F5FA"/>
          </w:tcPr>
          <w:p>
            <w:r>
              <w:rPr>
                <w:sz w:val="18"/>
              </w:rPr>
            </w:r>
            <w:r>
              <w:rPr>
                <w:b w:val="0"/>
                <w:sz w:val="18"/>
              </w:rPr>
              <w:t>领读段落1—2表格、段落4—5经文齐读、段落6与段落9必读</w:t>
            </w:r>
          </w:p>
        </w:tc>
        <w:tc>
          <w:tcPr>
            <w:tcW w:type="dxa" w:w="2409"/>
            <w:shd w:val="clear" w:fill="F2F5FA"/>
          </w:tcPr>
          <w:p>
            <w:r>
              <w:rPr>
                <w:sz w:val="18"/>
              </w:rPr>
            </w:r>
            <w:r>
              <w:rPr>
                <w:b w:val="0"/>
                <w:sz w:val="18"/>
              </w:rPr>
              <w:t>段落7/8/10转扩展话题B或自习</w:t>
            </w:r>
          </w:p>
        </w:tc>
      </w:tr>
      <w:tr>
        <w:tc>
          <w:tcPr>
            <w:tcW w:type="dxa" w:w="2409"/>
          </w:tcPr>
          <w:p>
            <w:r>
              <w:rPr>
                <w:sz w:val="18"/>
              </w:rPr>
            </w:r>
            <w:r>
              <w:rPr>
                <w:b w:val="0"/>
                <w:sz w:val="18"/>
              </w:rPr>
              <w:t>④ 第55讲·道缘3(pdf)</w:t>
            </w:r>
          </w:p>
        </w:tc>
        <w:tc>
          <w:tcPr>
            <w:tcW w:type="dxa" w:w="2409"/>
          </w:tcPr>
          <w:p>
            <w:r>
              <w:rPr>
                <w:sz w:val="18"/>
              </w:rPr>
            </w:r>
            <w:r>
              <w:rPr>
                <w:b w:val="0"/>
                <w:sz w:val="18"/>
              </w:rPr>
              <w:t>◈扩展节选</w:t>
            </w:r>
          </w:p>
        </w:tc>
        <w:tc>
          <w:tcPr>
            <w:tcW w:type="dxa" w:w="2409"/>
          </w:tcPr>
          <w:p>
            <w:r>
              <w:rPr>
                <w:sz w:val="18"/>
              </w:rPr>
            </w:r>
            <w:r>
              <w:rPr>
                <w:b w:val="0"/>
                <w:sz w:val="18"/>
              </w:rPr>
              <w:t>领读节选一与节选三；节选二可自习或轮流小段读</w:t>
            </w:r>
          </w:p>
        </w:tc>
        <w:tc>
          <w:tcPr>
            <w:tcW w:type="dxa" w:w="2409"/>
          </w:tcPr>
          <w:p>
            <w:r>
              <w:rPr>
                <w:sz w:val="18"/>
              </w:rPr>
            </w:r>
            <w:r>
              <w:rPr>
                <w:b w:val="0"/>
                <w:sz w:val="18"/>
              </w:rPr>
              <w:t>节选二自习；详目归读书04</w:t>
            </w:r>
          </w:p>
        </w:tc>
      </w:tr>
      <w:tr>
        <w:tc>
          <w:tcPr>
            <w:tcW w:type="dxa" w:w="2409"/>
            <w:shd w:val="clear" w:fill="F2F5FA"/>
          </w:tcPr>
          <w:p>
            <w:r>
              <w:rPr>
                <w:sz w:val="18"/>
              </w:rPr>
            </w:r>
            <w:r>
              <w:rPr>
                <w:b w:val="0"/>
                <w:sz w:val="18"/>
              </w:rPr>
              <w:t>⑤ 05 三十七菩提分(doc)</w:t>
            </w:r>
          </w:p>
        </w:tc>
        <w:tc>
          <w:tcPr>
            <w:tcW w:type="dxa" w:w="2409"/>
            <w:shd w:val="clear" w:fill="F2F5FA"/>
          </w:tcPr>
          <w:p>
            <w:r>
              <w:rPr>
                <w:sz w:val="18"/>
              </w:rPr>
            </w:r>
            <w:r>
              <w:rPr>
                <w:b w:val="0"/>
                <w:sz w:val="18"/>
              </w:rPr>
              <w:t>延伸阅读·不照录</w:t>
            </w:r>
          </w:p>
        </w:tc>
        <w:tc>
          <w:tcPr>
            <w:tcW w:type="dxa" w:w="2409"/>
            <w:shd w:val="clear" w:fill="F2F5FA"/>
          </w:tcPr>
          <w:p>
            <w:r>
              <w:rPr>
                <w:sz w:val="18"/>
              </w:rPr>
            </w:r>
            <w:r>
              <w:rPr>
                <w:b w:val="0"/>
                <w:sz w:val="18"/>
              </w:rPr>
              <w:t>不占共读时间</w:t>
            </w:r>
          </w:p>
        </w:tc>
        <w:tc>
          <w:tcPr>
            <w:tcW w:type="dxa" w:w="2409"/>
            <w:shd w:val="clear" w:fill="F2F5FA"/>
          </w:tcPr>
          <w:p>
            <w:r>
              <w:rPr>
                <w:sz w:val="18"/>
              </w:rPr>
            </w:r>
            <w:r>
              <w:rPr>
                <w:b w:val="0"/>
                <w:sz w:val="18"/>
              </w:rPr>
              <w:t>列入延伸阅读，成员自行检索</w:t>
            </w:r>
          </w:p>
        </w:tc>
      </w:tr>
    </w:tbl>
    <w:p>
      <w:r>
        <w:rPr>
          <w:b/>
          <w:color w:val="1E4620"/>
          <w:sz w:val="26"/>
        </w:rPr>
        <w:t>🧘 静心开场（10 min）</w:t>
      </w:r>
    </w:p>
    <w:p>
      <w:r>
        <w:rPr>
          <w:b w:val="0"/>
        </w:rPr>
        <w:t>（以下引导语照读）</w:t>
      </w:r>
    </w:p>
    <w:p>
      <w:r>
        <w:rPr>
          <w:b w:val="0"/>
        </w:rPr>
        <w:t>请找一个让自己舒服的坐姿，脊背自然直立，双手轻放在膝上。轻轻闭上眼睛，或者垂下目光。</w:t>
      </w:r>
    </w:p>
    <w:p>
      <w:r>
        <w:rPr>
          <w:b w:val="0"/>
        </w:rPr>
        <w:t>先做三次深长的呼吸。吸气，感受气息从鼻端进入；呼气，感受身体一点点沉下来。不需要调整什么，也不需要到达什么状态，只是允许自己坐在这里。</w:t>
      </w:r>
    </w:p>
    <w:p>
      <w:r>
        <w:rPr>
          <w:b w:val="0"/>
        </w:rPr>
        <w:t>（停顿5秒）</w:t>
      </w:r>
    </w:p>
    <w:p>
      <w:r>
        <w:rPr>
          <w:b w:val="0"/>
        </w:rPr>
        <w:t>今晚是我们八周旅程的最后一站。过去七周，我们一起看过中道的总纲、正见的眼睛、正思维的转向、戒学的三支、正精进、正念与正定。现在，让这些内容像一张地图一样在心中轻轻展开。不需要回忆细节，只是感受：这七周里，有没有某一句话、某一个练习，曾经在你日常的某个瞬间真正帮到了你？也许是一个清晨的三次呼吸，也许是一句忍住没说的重话，也许是一次疲惫时的安坐。让它自然浮现，不必抓住，看到就好。</w:t>
      </w:r>
    </w:p>
    <w:p>
      <w:r>
        <w:rPr>
          <w:b w:val="0"/>
        </w:rPr>
        <w:t>（停顿10秒）</w:t>
      </w:r>
    </w:p>
    <w:p>
      <w:r>
        <w:rPr>
          <w:b w:val="0"/>
        </w:rPr>
        <w:t>今晚我们要学的是"十二道分"——路，不止一条；方向，决定终点。今晚之后，这个系列就告一段落了。所以请允许自己在这十分钟里，把"学员"的身份放下一会儿，只是作为一个走了八周路的人，坐在这里休息一下。</w:t>
      </w:r>
    </w:p>
    <w:p>
      <w:r>
        <w:rPr>
          <w:b w:val="0"/>
        </w:rPr>
        <w:t>（停顿5秒）</w:t>
      </w:r>
    </w:p>
    <w:p>
      <w:r>
        <w:rPr>
          <w:b w:val="0"/>
        </w:rPr>
        <w:t>在开始之前，我们先安住呼吸两分钟。如果念头来了，知道它来了，轻轻回到呼吸。行者上路之前，先学会安住。</w:t>
      </w:r>
    </w:p>
    <w:p>
      <w:r>
        <w:rPr>
          <w:b w:val="0"/>
        </w:rPr>
        <w:t>（静默静坐约2分钟，由主持人轻击磬或以轻声"好，请慢慢睁开眼睛"结束）</w:t>
      </w:r>
    </w:p>
    <w:p>
      <w:r>
        <w:rPr>
          <w:b w:val="0"/>
        </w:rPr>
        <w:t>（若开场后才到场的成员：以目光与微笑示意，不打断引导语；静坐结束后的间隙，轻声一句"欢迎，正好赶上共读"即可，不补讲、不令其感到打断了全场。）</w:t>
      </w:r>
    </w:p>
    <w:p>
      <w:pPr>
        <w:ind w:left="170"/>
        <w:pBdr>
          <w:left w:val="single" w:sz="18" w:space="4" w:color="1E4620"/>
        </w:pBdr>
        <w:shd w:val="clear" w:fill="F2F5FA"/>
      </w:pPr>
      <w:r>
        <w:rPr>
          <w:b w:val="0"/>
        </w:rPr>
        <w:t xml:space="preserve">💬 </w:t>
      </w:r>
      <w:r>
        <w:rPr>
          <w:b/>
        </w:rPr>
        <w:t>破冰｜3–5分钟</w:t>
      </w:r>
      <w:r>
        <w:rPr>
          <w:b w:val="0"/>
        </w:rPr>
        <w:t>：八周走下来，八正道里哪一支对你触动最大？</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3622 字，供中等稍慢朗读，约 21 分钟；其余为默读／选读／延伸内容）</w:t>
      </w:r>
    </w:p>
    <w:p>
      <w:r>
        <w:rPr>
          <w:b/>
        </w:rPr>
        <w:t>材料①</w:t>
      </w:r>
      <w:r>
        <w:rPr>
          <w:b w:val="0"/>
        </w:rPr>
        <w:t xml:space="preserve"> ★核心：《161讲-攝集-十二道分-古源尊者-20210612(共修版).pdf》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打开方式：ima知识库搜索「161讲 十二道分」</w:t>
      </w:r>
    </w:p>
    <w:p>
      <w:r>
        <w:rPr>
          <w:b/>
        </w:rPr>
        <w:t>一、十二道分构成（八正道＋四邪道支）及道之定义</w:t>
      </w:r>
    </w:p>
    <w:p>
      <w:pPr>
        <w:ind w:left="170"/>
        <w:pBdr>
          <w:left w:val="single" w:sz="18" w:space="4" w:color="1E4620"/>
        </w:pBdr>
        <w:shd w:val="clear" w:fill="F2F5FA"/>
      </w:pPr>
      <w:r>
        <w:rPr>
          <w:b w:val="0"/>
        </w:rPr>
        <w:t>这堂课学习十二个道分。</w:t>
      </w:r>
    </w:p>
    <w:p>
      <w:pPr>
        <w:spacing w:before="200"/>
      </w:pPr>
      <w:r>
        <w:rPr>
          <w:b/>
          <w:color w:val="1E4620"/>
          <w:sz w:val="30"/>
        </w:rPr>
        <w:t>第161讲-摄集-十二道分</w:t>
      </w:r>
    </w:p>
    <w:p>
      <w:r>
        <w:rPr>
          <w:b/>
          <w:color w:val="1E4620"/>
          <w:sz w:val="26"/>
        </w:rPr>
        <w:t>古源尊者</w:t>
      </w:r>
    </w:p>
    <w:p>
      <w:pPr>
        <w:ind w:left="170"/>
        <w:pBdr>
          <w:left w:val="single" w:sz="18" w:space="4" w:color="1E4620"/>
        </w:pBdr>
        <w:shd w:val="clear" w:fill="F2F5FA"/>
      </w:pPr>
      <w:r>
        <w:rPr>
          <w:b w:val="0"/>
        </w:rPr>
        <w:t>这堂课学习十二个道分。</w:t>
      </w:r>
    </w:p>
    <w:p>
      <w:pPr>
        <w:spacing w:before="200"/>
      </w:pPr>
      <w:r>
        <w:rPr>
          <w:b/>
          <w:color w:val="1E4620"/>
          <w:sz w:val="30"/>
        </w:rPr>
        <w:t>一、十二道分</w:t>
      </w:r>
    </w:p>
    <w:p>
      <w:pPr>
        <w:ind w:left="170"/>
        <w:pBdr>
          <w:left w:val="single" w:sz="18" w:space="4" w:color="1E4620"/>
        </w:pBdr>
        <w:shd w:val="clear" w:fill="F2F5FA"/>
      </w:pPr>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before="200"/>
      </w:pPr>
      <w:r>
        <w:rPr>
          <w:b/>
          <w:color w:val="1E4620"/>
          <w:sz w:val="30"/>
        </w:rPr>
        <w:t>（一）、道</w:t>
      </w:r>
    </w:p>
    <w:p>
      <w:pPr>
        <w:ind w:left="170"/>
        <w:pBdr>
          <w:left w:val="single" w:sz="18" w:space="4" w:color="1E4620"/>
        </w:pBdr>
        <w:shd w:val="clear" w:fill="F2F5FA"/>
      </w:pPr>
      <w:r>
        <w:rPr>
          <w:b w:val="0"/>
        </w:rPr>
        <w:t>因此，在论教法里面，道不仅仅是指导向圣道圣果的道，所有能够导向某一个目的地的道路或者方法都可以称为道。对一个生命而言，它可以被导向恶趣，也可以被导向善趣，也可以被导向涅槃，</w:t>
      </w:r>
    </w:p>
    <w:p>
      <w:pPr>
        <w:ind w:left="170"/>
        <w:pBdr>
          <w:left w:val="single" w:sz="18" w:space="4" w:color="1E4620"/>
        </w:pBdr>
        <w:shd w:val="clear" w:fill="F2F5FA"/>
      </w:pPr>
      <w:r>
        <w:rPr>
          <w:b w:val="0"/>
        </w:rPr>
        <w:t>都是通过相关的道。</w:t>
      </w:r>
    </w:p>
    <w:p>
      <w:pPr>
        <w:ind w:left="170"/>
        <w:pBdr>
          <w:left w:val="single" w:sz="18" w:space="4" w:color="1E4620"/>
        </w:pBdr>
        <w:shd w:val="clear" w:fill="F2F5FA"/>
      </w:pPr>
      <w:r>
        <w:rPr>
          <w:b w:val="0"/>
        </w:rPr>
        <w:t>在经教法里面，道magga，是特指世间和出世间的八圣道。因此在经教法里面的道心是特指四种出世间道心之一——初果道心、二果道心、三果道心和四果道心。</w:t>
      </w:r>
    </w:p>
    <w:p>
      <w:pPr>
        <w:ind w:left="170"/>
        <w:pBdr>
          <w:left w:val="single" w:sz="18" w:space="4" w:color="1E4620"/>
        </w:pBdr>
        <w:shd w:val="clear" w:fill="F2F5FA"/>
      </w:pPr>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二、邪见、邪思维、邪精进和邪定（四邪道支）及与正道支对比、对应九种心所</w:t>
      </w:r>
    </w:p>
    <w:p>
      <w:pPr>
        <w:ind w:left="170"/>
        <w:pBdr>
          <w:left w:val="single" w:sz="18" w:space="4" w:color="1E4620"/>
        </w:pBdr>
        <w:shd w:val="clear" w:fill="F2F5FA"/>
      </w:pPr>
      <w:r>
        <w:rPr>
          <w:b w:val="0"/>
        </w:rPr>
        <w:t>（二）、邪见、邪思惟、邪精进和邪定</w:t>
      </w:r>
    </w:p>
    <w:p>
      <w:pPr>
        <w:ind w:left="170"/>
        <w:pBdr>
          <w:left w:val="single" w:sz="18" w:space="4" w:color="1E4620"/>
        </w:pBdr>
        <w:shd w:val="clear" w:fill="F2F5FA"/>
      </w:pPr>
      <w:r>
        <w:rPr>
          <w:b w:val="0"/>
        </w:rPr>
        <w:t>邪见、邪思惟、邪精进和邪定四个道支，其中邪思惟、邪精进和邪定不是单独的心所，只有邪见是独立的心所，因此，十二个道分从心所来讲，是九种心所，邪见是包含在道支里面的。</w:t>
      </w:r>
    </w:p>
    <w:p>
      <w:pPr>
        <w:ind w:left="170"/>
        <w:pBdr>
          <w:left w:val="single" w:sz="18" w:space="4" w:color="1E4620"/>
        </w:pBdr>
        <w:shd w:val="clear" w:fill="F2F5FA"/>
      </w:pPr>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ind w:left="170"/>
        <w:pBdr>
          <w:left w:val="single" w:sz="18" w:space="4" w:color="1E4620"/>
        </w:pBdr>
        <w:shd w:val="clear" w:fill="F2F5FA"/>
      </w:pPr>
      <w:r>
        <w:rPr>
          <w:b w:val="0"/>
        </w:rPr>
        <w:t>关于十二个道分的缘法、缘所生法，属于二十四缘的范畴，不在此讨论。</w:t>
      </w:r>
    </w:p>
    <w:p>
      <w:pPr>
        <w:ind w:left="170"/>
        <w:pBdr>
          <w:left w:val="single" w:sz="18" w:space="4" w:color="1E4620"/>
        </w:pBdr>
        <w:shd w:val="clear" w:fill="F2F5FA"/>
      </w:pPr>
      <w:r>
        <w:rPr>
          <w:b w:val="0"/>
        </w:rPr>
        <w:t>十二个道分，涉及的是九种心所，正见、正思维、正语、正业、正命、正精进、正念、正定，加上邪见，共九种心所。</w:t>
      </w:r>
    </w:p>
    <w:p>
      <w:pPr>
        <w:ind w:left="170"/>
        <w:pBdr>
          <w:left w:val="single" w:sz="18" w:space="4" w:color="1E4620"/>
        </w:pBdr>
        <w:shd w:val="clear" w:fill="F2F5FA"/>
      </w:pPr>
      <w:r>
        <w:rPr>
          <w:b w:val="0"/>
        </w:rPr>
        <w:t>其中，八正道是导向善的。邪见、邪思维、邪精进、邪定是导</w:t>
      </w:r>
    </w:p>
    <w:p>
      <w:pPr>
        <w:ind w:left="170"/>
        <w:pBdr>
          <w:left w:val="single" w:sz="18" w:space="4" w:color="1E4620"/>
        </w:pBdr>
        <w:shd w:val="clear" w:fill="F2F5FA"/>
      </w:pPr>
      <w:r>
        <w:rPr>
          <w:b w:val="0"/>
        </w:rPr>
        <w:t>向不善的。</w:t>
      </w:r>
    </w:p>
    <w:p>
      <w:pPr>
        <w:ind w:left="170"/>
        <w:pBdr>
          <w:left w:val="single" w:sz="18" w:space="4" w:color="1E4620"/>
        </w:pBdr>
        <w:shd w:val="clear" w:fill="F2F5FA"/>
      </w:pPr>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ind w:left="170"/>
        <w:pBdr>
          <w:left w:val="single" w:sz="18" w:space="4" w:color="1E4620"/>
        </w:pBdr>
        <w:shd w:val="clear" w:fill="F2F5FA"/>
      </w:pPr>
      <w:r>
        <w:rPr>
          <w:b w:val="0"/>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ind w:left="170"/>
        <w:pBdr>
          <w:left w:val="single" w:sz="18" w:space="4" w:color="1E4620"/>
        </w:pBdr>
        <w:shd w:val="clear" w:fill="F2F5FA"/>
      </w:pPr>
      <w:r>
        <w:rPr>
          <w:b w:val="0"/>
        </w:rPr>
        <w:t>正精进跟邪精进：正精进也称为四正勤。邪精进是跟贪相应，或者跟瞋相应的，一般不跟痴相应，因为痴很难生起精进的心。</w:t>
      </w:r>
    </w:p>
    <w:p>
      <w:r>
        <w:rPr>
          <w:b/>
        </w:rPr>
        <w:t>三、正道导向善趣或涅槃、邪道导向恶趣（及道支作用对比）</w:t>
      </w:r>
    </w:p>
    <w:p>
      <w:pPr>
        <w:ind w:left="170"/>
        <w:pBdr>
          <w:left w:val="single" w:sz="18" w:space="4" w:color="1E4620"/>
        </w:pBdr>
        <w:shd w:val="clear" w:fill="F2F5FA"/>
      </w:pPr>
      <w:r>
        <w:rPr>
          <w:b w:val="0"/>
        </w:rPr>
        <w:t>（三）、道支</w:t>
      </w:r>
    </w:p>
    <w:p>
      <w:pPr>
        <w:ind w:left="170"/>
        <w:pBdr>
          <w:left w:val="single" w:sz="18" w:space="4" w:color="1E4620"/>
        </w:pBdr>
        <w:shd w:val="clear" w:fill="F2F5FA"/>
      </w:pPr>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ind w:left="170"/>
        <w:pBdr>
          <w:left w:val="single" w:sz="18" w:space="4" w:color="1E4620"/>
        </w:pBdr>
        <w:shd w:val="clear" w:fill="F2F5FA"/>
      </w:pPr>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ind w:left="170"/>
        <w:pBdr>
          <w:left w:val="single" w:sz="18" w:space="4" w:color="1E4620"/>
        </w:pBdr>
        <w:shd w:val="clear" w:fill="F2F5FA"/>
      </w:pPr>
      <w:r>
        <w:rPr>
          <w:b w:val="0"/>
        </w:rPr>
        <w:t>支助而生起来的？</w:t>
      </w:r>
    </w:p>
    <w:p>
      <w:pPr>
        <w:ind w:left="170"/>
        <w:pBdr>
          <w:left w:val="single" w:sz="18" w:space="4" w:color="1E4620"/>
        </w:pBdr>
        <w:shd w:val="clear" w:fill="F2F5FA"/>
      </w:pPr>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ind w:left="170"/>
        <w:pBdr>
          <w:left w:val="single" w:sz="18" w:space="4" w:color="1E4620"/>
        </w:pBdr>
        <w:shd w:val="clear" w:fill="F2F5FA"/>
      </w:pPr>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ind w:left="170"/>
        <w:pBdr>
          <w:left w:val="single" w:sz="18" w:space="4" w:color="1E4620"/>
        </w:pBdr>
        <w:shd w:val="clear" w:fill="F2F5FA"/>
      </w:pPr>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ind w:left="170"/>
        <w:pBdr>
          <w:left w:val="single" w:sz="18" w:space="4" w:color="1E4620"/>
        </w:pBdr>
        <w:shd w:val="clear" w:fill="F2F5FA"/>
      </w:pPr>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四、文档开头内容片段（综述性照录，含导向说明）</w:t>
      </w:r>
    </w:p>
    <w:p>
      <w:pPr>
        <w:ind w:left="170"/>
        <w:pBdr>
          <w:left w:val="single" w:sz="18" w:space="4" w:color="1E4620"/>
        </w:pBdr>
        <w:shd w:val="clear" w:fill="F2F5FA"/>
      </w:pPr>
      <w:r>
        <w:rPr>
          <w:b w:val="0"/>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p>
      <w:r>
        <w:rPr>
          <w:b w:val="0"/>
        </w:rPr>
        <w:t>（以上材料①照录来自知识库fetch返回，保留其整理性说明与标注：[generated, not original text]）</w:t>
      </w:r>
    </w:p>
    <w:p>
      <w:r>
        <w:rPr>
          <w:b/>
        </w:rPr>
        <w:t>材料②</w:t>
      </w:r>
      <w:r>
        <w:rPr>
          <w:b w:val="0"/>
        </w:rPr>
        <w:t xml:space="preserve"> ★核心：《161讲-摄集-十二道分-古源尊者-20210612》音声（依据录音转写整理，已校对明显同音错字）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打开方式：ima知识库搜索「161讲 十二道分 音声」</w:t>
      </w:r>
    </w:p>
    <w:p>
      <w:r>
        <w:rPr>
          <w:b/>
        </w:rPr>
        <w:t>一、道是导向目的地的路</w:t>
      </w:r>
    </w:p>
    <w:p>
      <w:r>
        <w:rPr>
          <w:b w:val="0"/>
        </w:rPr>
        <w:t>[00:01:17.290] 是学习十二个道分。大家熟悉的都是八正道，很少有人听说过就十二个道，这个是阿毗达摩里面对于道之的跟经藏的不同，经教法的不同。那我们看到十二个道分呢，是八正道，再加上了邪见、邪思维、邪精进和邪定。这个也是道。所以道呢，把你马嘎。它这个字面上的意思呢，是说通向某一处的道路路径还有方法。所以，因此呢，这个道呢，它就有正道和邪道之分，那也有善道和恶道之分。所以我们，简单的把道分成正道和邪道两个部分。所以，因此呢，</w:t>
      </w:r>
    </w:p>
    <w:p>
      <w:r>
        <w:rPr>
          <w:b w:val="0"/>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b w:val="0"/>
        </w:rPr>
        <w:t>[00:03:08.900] 那么在经教法里面呢？道马嘎它是特指世间和出世间的八圣道。所以因此呢，在经教法里面，道心呢是特指四种，四种出自间道心之一，我们讲初果道心、二果道心、三果道心和四果道心。然而在这个论教法里面呢，即在阿毗达摩里面呢，道可以指八圣道，也可以指导向善趣的善业道，或者导向恶趣的不善业道。所以，</w:t>
      </w:r>
    </w:p>
    <w:p>
      <w:r>
        <w:rPr>
          <w:b w:val="0"/>
        </w:rPr>
        <w:t>[00:03:48.110] 因此呢，在阿比达摩里面讲道心，我们要小心，就是阿毗达摩那个道心。是指与通往涅盘的出世间圣道的一种或者多种道之相应的心，或者与任何导向善趣投生的善道的八种善道之相应的心，或者与任何导向恶趣投生的，这个四种不善道之相应的心。</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[00:04:18.460] 因此呢，在这个。我们看到这个邪见，邪思维、邪精进和邪定。那邪思维、邪精进和邪定呢，它不是一个心所，而只有邪见是，独立的心所。所以因此呢，十二个道分从心所来讲呢，它是九种心所好。所以邪见是包含在道之里面的。</w:t>
      </w:r>
    </w:p>
    <w:p>
      <w:r>
        <w:rPr>
          <w:b w:val="0"/>
        </w:rPr>
        <w:t>[00:16:04.400] 大师经呢，开头佛陀就讲说以正见为先导。那正见为先导呢，为什么把正见排在最重要的位置呢？我们同样回来看。刚才讲十善业道，十不善业道。在这个。八正道里面，我们看到有正语、正业、正命，有三个离心所。那在这个邪道之里面呢，你看它有邪见。他有邪精，进有邪境，有邪定，有邪念。虽然没有邪念，他但是呢，他没有邪语，邪业邪命。就是正与正业，正命作为正道之一，道之之一，但并没有邪与邪业。邪命作为道之。那邪与邪业邪命。它是怎么来的呢？</w:t>
      </w:r>
    </w:p>
    <w:p>
      <w:r>
        <w:rPr>
          <w:b w:val="0"/>
        </w:rPr>
        <w:t>[00:17:27.630] 用佛法来讲呢，就是诸法亦先导一主一造作好。</w:t>
      </w:r>
    </w:p>
    <w:p>
      <w:r>
        <w:rPr>
          <w:b w:val="0"/>
        </w:rPr>
        <w:t>[00:17:38.240] 八对金的第一瓶。那用世间法来讲呢，就是认知行为模式。你有什么样的认知？有什么样的思维方式，你有什么样的思维方式，就有什么样的行为方式。所以，为什么正见为先导呢？就是正见是决定你的思维方式。你的见是决定你的思维方式。然后你的思维方式决定你的行为方式。不管你是做好事还是做坏事，他一定就是依着这个。道之来的，你只要在世间，要做成一件事儿。他一定有个想法。然后他为这个想法，他做很多的思考。思考决定完以后，他就付诸行动。如果想把它做成功呢，</w:t>
      </w:r>
    </w:p>
    <w:p>
      <w:r>
        <w:rPr>
          <w:b w:val="0"/>
        </w:rPr>
        <w:t>[00:18:31.340] 就要很努力的做。不是正精进就是邪精进。好。不是正念就是邪念，然后不是正定就是邪定。</w:t>
      </w:r>
    </w:p>
    <w:p>
      <w:r>
        <w:rPr>
          <w:b w:val="0"/>
        </w:rPr>
        <w:t>[00:18:42.520] 这个定呢，从广义上来说，就非常专注的做。你不管他做成哪一件事，越是想要做成功的，越是跟这个八道相关。</w:t>
      </w:r>
    </w:p>
    <w:p>
      <w:r>
        <w:rPr>
          <w:b w:val="0"/>
        </w:rPr>
        <w:t>[00:18:54.380] 大家可以思考看是不是这样，所以因此呢，只要见解错了，后面一切都错。</w:t>
      </w:r>
    </w:p>
    <w:p>
      <w:r>
        <w:rPr>
          <w:b/>
        </w:rPr>
        <w:t>二、道缘力量与目标达成</w:t>
      </w:r>
    </w:p>
    <w:p>
      <w:r>
        <w:rPr>
          <w:b w:val="0"/>
        </w:rPr>
        <w:t>[00:04:52.180] 那么如果简而言之呢？道缘我们后面会学二十四元讲道缘。道缘呢，是指当人们依着某一种见解来生活的时候。作为道之的心所，就能够以道源的原力，把相应诸法和俱生色法导向相应的目标或者目的地。所以，因此呢，它分为善的正道和不善的邪道。那么其中呢，正道呢，又分为世间的和出世间的两者。世间的正道和出世间的正道。那关于这个十二个道支的这个，十二个道分的这个元法，元所生法呢，这个不在二十四元范畴，我们就不讨论了。</w:t>
      </w:r>
    </w:p>
    <w:p>
      <w:r>
        <w:rPr>
          <w:b w:val="0"/>
        </w:rPr>
        <w:t>[00:08:30.750] 那即当这个一个心，我们称为名句，本身含有这个十二个道分的某一个心锁时，那么这个心锁，这个或者这个民法呢，就可以以道缘的原力来援助所生法，导向某一个目的地或者导向某一个道。</w:t>
      </w:r>
    </w:p>
    <w:p>
      <w:r>
        <w:rPr>
          <w:b w:val="0"/>
        </w:rPr>
        <w:t>[00:11:16.080] 好，那么道缘对于道缘，或者说呢，对于十二种道风，我们应该在日常生活怎么怎么来去看待它呢？我们如果仔细的来思考这个十二个道分。它是很有意思的。</w:t>
      </w:r>
    </w:p>
    <w:p>
      <w:r>
        <w:rPr>
          <w:b w:val="0"/>
        </w:rPr>
        <w:t>[00:11:40.620] 十二个道分呢，它阐释的在世间，不管是行善还是作恶，要达成目标，都要有道资的支柱。不管你做什么事儿，做好事还是做坏事儿，你必须有道资的支柱。</w:t>
      </w:r>
    </w:p>
    <w:p>
      <w:r>
        <w:rPr>
          <w:b w:val="0"/>
        </w:rPr>
        <w:t>[00:11:55.420] 道之越强大，那么达成目标呢就越快，达成目标的效果呢就越明显。那么这是指九个心所，十二种道之，如果朝向上的八种正道强有力的话，那么导向上的力量就强，速度快，效果显著。那么所达成的效果呢，最低可以导向善业成熟，而带来善趣结生。最高可以导致倒置升起初果倒置恶果倒置三果道智，</w:t>
      </w:r>
    </w:p>
    <w:p>
      <w:r>
        <w:rPr>
          <w:b w:val="0"/>
        </w:rPr>
        <w:t>[00:12:31.685] 四果道智，乃至于，佛陀的一切智智。同样的，如果朝向不善的四种邪道强而有力的话，那么所造的所造下的导向不善的恶业呢，也会很强，不善业感果的速度也会很快，不善业产生的痛苦呢，就会很剧烈。所以，当导向恶趣结生的不善业成熟的时候呢？有成有情，将在所投身的不善区遭受强大的痛苦，而且持续的时间很长。</w:t>
      </w:r>
    </w:p>
    <w:p>
      <w:r>
        <w:rPr>
          <w:b/>
        </w:rPr>
        <w:t>三、以正见为先导避免错误行道</w:t>
      </w:r>
    </w:p>
    <w:p>
      <w:r>
        <w:rPr>
          <w:b w:val="0"/>
        </w:rPr>
        <w:t>[00:37:58.460] 因此呢，为了避免错误行道，我们必须以正见为先道，道源中的九个道支呢，有八正道，四种邪道。那究竟这个会导向恶道呢，还是导向善道，还是圣道圣果呢？归根结底，取决于我们的见解。</w:t>
      </w:r>
    </w:p>
    <w:p>
      <w:r>
        <w:rPr>
          <w:b w:val="0"/>
        </w:rPr>
        <w:t>[00:38:22.720] 是持正见还是持邪见？说为了避免错误行道，我们需要正见，那哪些是正见呢？</w:t>
      </w:r>
    </w:p>
    <w:p>
      <w:r>
        <w:rPr>
          <w:b w:val="0"/>
        </w:rPr>
        <w:t>[00:38:30.760] 佛陀在大十字经里面讲到诸比库，其中正见为先导。诸比库如何正见为先导呢？</w:t>
      </w:r>
    </w:p>
    <w:p>
      <w:r>
        <w:rPr>
          <w:b w:val="0"/>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以自制正知此事比他事而宣说作比库，这是邪见。</w:t>
      </w:r>
    </w:p>
    <w:p>
      <w:r>
        <w:rPr>
          <w:b w:val="0"/>
        </w:rPr>
        <w:t>[00:39:11.120] 那么，这么十种基本邪见，我们可以知道，邪见主要是指不相信有因缘果报，这是最大的邪见。为什么呢？因为不相信有因缘果报呢，他就不会接受造善行会有善果，造恶行会有恶果。因此呢，为了满足自己对五欲的贪求，他就可能无恶不作，随意的犯下杀盗淫三种身恶行，或者妄语恶口两舌，其余四种语恶心。那支持这样的邪见呢，会给自己带来长久的不利和痛苦。</w:t>
      </w:r>
    </w:p>
    <w:p>
      <w:r>
        <w:rPr>
          <w:b w:val="0"/>
        </w:rPr>
        <w:t>[00:19:06.000] 所以为什么？大家讲修行，修行，修行，第一步是修我们的见解。如果见解不能修过来。</w:t>
      </w:r>
    </w:p>
    <w:p>
      <w:r>
        <w:rPr>
          <w:b w:val="0"/>
        </w:rPr>
        <w:t>[00:19:17.200] 修行就是两张皮，我经常说这个佛教徒的伪装，披上佛教徒的外衣。好，那我们说邪见是四种邪道之首，因为有邪见，就会产生邪思维、邪精进和邪定。那什么时候才能够断除邪见呢？初果道日升起来的时候，他就断除有生见接进去和怀疑。也就是断除了邪见，那有邪有生见，就认为有一个我存在，也就是对这个我自我灵魂，我超我大，我无我的小我无我的大我，有很多花招。我又想一是我觉得我的大我完全无我了，说，我的大我完全无我，你也是我，还是邪见这样修下去不可能有成就的。</w:t>
      </w:r>
    </w:p>
    <w:p>
      <w:r>
        <w:rPr>
          <w:b w:val="0"/>
        </w:rPr>
        <w:t>[00:20:21.040] 那戒禁取，大家知道是跟修行相关的这个邪见，遵这个执取，一定的必须遵守一定的行为，仪式，还可以带来解脱导向清净的这种邪见。</w:t>
      </w:r>
    </w:p>
    <w:p>
      <w:r>
        <w:rPr>
          <w:b w:val="0"/>
        </w:rPr>
        <w:t>[00:30:19.620] 那邪见呢？有三种层次。雷迪西亚多在觉悟之良里面讲到，众生的邪见有三种层次，跟烦恼一样的，有危害性的。层次，困扰性的层次和潜伏性的层次。那危害性的层次呢，就是它表现出来身体和语言的恶行，三种生恶行和四种语恶行。困扰性层次呢，只是心被恶念所困扰，伴随着杂染或者烦恼的心念。我们经常提到的说抑郁症，焦虑症，自闭症，就是典型的困扰性的烦恼，各种负面情绪的负循环。</w:t>
      </w:r>
    </w:p>
    <w:p>
      <w:r>
        <w:rPr>
          <w:b w:val="0"/>
        </w:rPr>
        <w:t>[00:31:00.950] 潜伏性层次呢，是指潜在的烦恼倾向，它是指并未通过身、语、意三业表现出来，当无始以来，一直潜伏在我们生命的相聚流当中的这种恶。</w:t>
      </w:r>
    </w:p>
    <w:p>
      <w:r>
        <w:rPr>
          <w:b w:val="0"/>
        </w:rPr>
        <w:t>（以上材料②照录来自知识库fetch返回的录音转写，保留时间码与其整理性说明及标注：[generated, not original text]）</w:t>
      </w:r>
    </w:p>
    <w:p>
      <w:r>
        <w:rPr>
          <w:b/>
        </w:rPr>
        <w:t>材料③</w:t>
      </w:r>
      <w:r>
        <w:rPr>
          <w:b w:val="0"/>
        </w:rPr>
        <w:t xml:space="preserve"> ◈补充：《古源尊者24缘释义第017讲-道缘.pdf》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打开方式：ima知识库搜索「24缘释义 道缘」</w:t>
      </w:r>
    </w:p>
    <w:p>
      <w:r>
        <w:rPr>
          <w:b/>
        </w:rPr>
        <w:t>段落 1（道缘基本定义与导向机制）</w:t>
      </w:r>
    </w:p>
    <w:p>
      <w:pPr>
        <w:ind w:left="170"/>
        <w:pBdr>
          <w:left w:val="single" w:sz="18" w:space="4" w:color="1E4620"/>
        </w:pBdr>
        <w:shd w:val="clear" w:fill="F2F5FA"/>
      </w:pPr>
      <w:r>
        <w:rPr>
          <w:b w:val="0"/>
        </w:rPr>
        <w:t>道缘（magga paccaya）：诸道支对道相应诸法及由它而生起的诸色以道缘为缘。</w:t>
      </w:r>
    </w:p>
    <w:p>
      <w:pPr>
        <w:ind w:left="170"/>
        <w:pBdr>
          <w:left w:val="single" w:sz="18" w:space="4" w:color="1E4620"/>
        </w:pBdr>
        <w:shd w:val="clear" w:fill="F2F5FA"/>
      </w:pPr>
      <w:r>
        <w:rPr>
          <w:b w:val="0"/>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ind w:left="170"/>
        <w:pBdr>
          <w:left w:val="single" w:sz="18" w:space="4" w:color="1E4620"/>
        </w:pBdr>
        <w:shd w:val="clear" w:fill="F2F5FA"/>
      </w:pPr>
      <w:r>
        <w:rPr>
          <w:b w:val="0"/>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ind w:left="170"/>
        <w:pBdr>
          <w:left w:val="single" w:sz="18" w:space="4" w:color="1E4620"/>
        </w:pBdr>
        <w:shd w:val="clear" w:fill="F2F5FA"/>
      </w:pPr>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p>
      <w:r>
        <w:rPr>
          <w:b/>
        </w:rPr>
        <w:t>段落 2（缘法、缘所生法、缘力与十二道分列表）</w:t>
      </w:r>
    </w:p>
    <w:p>
      <w:pPr>
        <w:ind w:left="170"/>
        <w:pBdr>
          <w:left w:val="single" w:sz="18" w:space="4" w:color="1E4620"/>
        </w:pBdr>
        <w:shd w:val="clear" w:fill="F2F5FA"/>
      </w:pPr>
      <w:r>
        <w:rPr>
          <w:b w:val="0"/>
        </w:rPr>
        <w:t>道缘属于"俱生组"。道缘的缘法对缘所生法为"名法 → 名色"，三分法是：</w:t>
      </w:r>
    </w:p>
    <w:p>
      <w:pPr>
        <w:ind w:left="170"/>
        <w:pBdr>
          <w:left w:val="single" w:sz="18" w:space="4" w:color="1E4620"/>
        </w:pBdr>
        <w:shd w:val="clear" w:fill="F2F5FA"/>
      </w:pPr>
      <w:r>
        <w:rPr>
          <w:b w:val="0"/>
        </w:rPr>
        <w:t>➢ 缘法是道支，即慧、寻、正语、正业、正命、精进、念、一境性和邪见九个心所；</w:t>
      </w:r>
    </w:p>
    <w:p>
      <w:pPr>
        <w:ind w:left="170"/>
        <w:pBdr>
          <w:left w:val="single" w:sz="18" w:space="4" w:color="1E4620"/>
        </w:pBdr>
        <w:shd w:val="clear" w:fill="F2F5FA"/>
      </w:pPr>
      <w:r>
        <w:rPr>
          <w:b w:val="0"/>
        </w:rPr>
        <w:t>➢ 缘所生法是俱生名色法，包括同一名聚里的其余名法与俱生色法。这里的名聚涉及七十一种有因心与五十二种心所；</w:t>
      </w:r>
    </w:p>
    <w:p>
      <w:pPr>
        <w:ind w:left="170"/>
        <w:pBdr>
          <w:left w:val="single" w:sz="18" w:space="4" w:color="1E4620"/>
        </w:pBdr>
        <w:shd w:val="clear" w:fill="F2F5FA"/>
      </w:pPr>
      <w:r>
        <w:rPr>
          <w:b w:val="0"/>
        </w:rPr>
        <w:t>➢ 缘力：缘法以正道或邪道的缘力缘助缘所生法导向某个目的地。</w:t>
      </w:r>
    </w:p>
    <w:p>
      <w:pPr>
        <w:ind w:left="170"/>
        <w:pBdr>
          <w:left w:val="single" w:sz="18" w:space="4" w:color="1E4620"/>
        </w:pBdr>
        <w:shd w:val="clear" w:fill="F2F5FA"/>
      </w:pPr>
      <w:r>
        <w:rPr>
          <w:b w:val="0"/>
        </w:rPr>
        <w:t>作为道支的九个心所，包括八种善的正道和四种不善的邪道，共十二种道。如下表所示：</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八种正道与四种邪道</w:t>
            </w:r>
          </w:p>
        </w:tc>
        <w:tc>
          <w:tcPr>
            <w:tcW w:type="dxa" w:w="1606"/>
            <w:shd w:val="clear" w:fill="1E4620"/>
          </w:tcPr>
          <w:p>
            <w:r>
              <w:rPr>
                <w:color w:val="FFFFFF"/>
                <w:sz w:val="18"/>
              </w:rPr>
            </w:r>
            <w:r>
              <w:rPr>
                <w:b w:val="0"/>
                <w:color w:val="FFFFFF"/>
                <w:sz w:val="18"/>
              </w:rPr>
              <w:t>对应心所</w:t>
            </w:r>
          </w:p>
        </w:tc>
        <w:tc>
          <w:tcPr>
            <w:tcW w:type="dxa" w:w="1606"/>
            <w:shd w:val="clear" w:fill="1E4620"/>
          </w:tcPr>
          <w:p>
            <w:r>
              <w:rPr>
                <w:color w:val="FFFFFF"/>
                <w:sz w:val="18"/>
              </w:rPr>
            </w:r>
            <w:r>
              <w:rPr>
                <w:b w:val="0"/>
                <w:color w:val="FFFFFF"/>
                <w:sz w:val="18"/>
              </w:rPr>
              <w:t>对应心所</w:t>
            </w:r>
          </w:p>
        </w:tc>
      </w:tr>
      <w:tr>
        <w:tc>
          <w:tcPr>
            <w:tcW w:type="dxa" w:w="1606"/>
          </w:tcPr>
          <w:p>
            <w:r>
              <w:rPr>
                <w:sz w:val="18"/>
              </w:rPr>
            </w:r>
            <w:r>
              <w:rPr>
                <w:b w:val="0"/>
                <w:sz w:val="18"/>
              </w:rPr>
              <w:t>1</w:t>
            </w:r>
          </w:p>
        </w:tc>
        <w:tc>
          <w:tcPr>
            <w:tcW w:type="dxa" w:w="1606"/>
          </w:tcPr>
          <w:p>
            <w:r>
              <w:rPr>
                <w:sz w:val="18"/>
              </w:rPr>
            </w:r>
            <w:r>
              <w:rPr>
                <w:b w:val="0"/>
                <w:sz w:val="18"/>
              </w:rPr>
              <w:t>正见</w:t>
            </w:r>
          </w:p>
        </w:tc>
        <w:tc>
          <w:tcPr>
            <w:tcW w:type="dxa" w:w="1606"/>
          </w:tcPr>
          <w:p>
            <w:r>
              <w:rPr>
                <w:sz w:val="18"/>
              </w:rPr>
            </w:r>
          </w:p>
        </w:tc>
        <w:tc>
          <w:tcPr>
            <w:tcW w:type="dxa" w:w="1606"/>
          </w:tcPr>
          <w:p>
            <w:r>
              <w:rPr>
                <w:sz w:val="18"/>
              </w:rPr>
            </w:r>
          </w:p>
        </w:tc>
        <w:tc>
          <w:tcPr>
            <w:tcW w:type="dxa" w:w="1606"/>
          </w:tcPr>
          <w:p>
            <w:r>
              <w:rPr>
                <w:sz w:val="18"/>
              </w:rPr>
            </w:r>
            <w:r>
              <w:rPr>
                <w:b w:val="0"/>
                <w:sz w:val="18"/>
              </w:rPr>
              <w:t>1</w:t>
            </w:r>
          </w:p>
        </w:tc>
        <w:tc>
          <w:tcPr>
            <w:tcW w:type="dxa" w:w="1606"/>
          </w:tcPr>
          <w:p>
            <w:r>
              <w:rPr>
                <w:sz w:val="18"/>
              </w:rPr>
            </w:r>
            <w:r>
              <w:rPr>
                <w:b w:val="0"/>
                <w:sz w:val="18"/>
              </w:rPr>
              <w:t>慧心所</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正思惟</w:t>
            </w:r>
          </w:p>
        </w:tc>
        <w:tc>
          <w:tcPr>
            <w:tcW w:type="dxa" w:w="1606"/>
            <w:shd w:val="clear" w:fill="F2F5FA"/>
          </w:tcPr>
          <w:p>
            <w:r>
              <w:rPr>
                <w:sz w:val="18"/>
              </w:rPr>
            </w:r>
            <w:r>
              <w:rPr>
                <w:b w:val="0"/>
                <w:sz w:val="18"/>
              </w:rPr>
              <w:t>1</w:t>
            </w:r>
          </w:p>
        </w:tc>
        <w:tc>
          <w:tcPr>
            <w:tcW w:type="dxa" w:w="1606"/>
            <w:shd w:val="clear" w:fill="F2F5FA"/>
          </w:tcPr>
          <w:p>
            <w:r>
              <w:rPr>
                <w:sz w:val="18"/>
              </w:rPr>
            </w:r>
            <w:r>
              <w:rPr>
                <w:b w:val="0"/>
                <w:sz w:val="18"/>
              </w:rPr>
              <w:t>邪思惟</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寻心所</w:t>
            </w:r>
          </w:p>
        </w:tc>
      </w:tr>
      <w:tr>
        <w:tc>
          <w:tcPr>
            <w:tcW w:type="dxa" w:w="1606"/>
          </w:tcPr>
          <w:p>
            <w:r>
              <w:rPr>
                <w:sz w:val="18"/>
              </w:rPr>
            </w:r>
            <w:r>
              <w:rPr>
                <w:b w:val="0"/>
                <w:sz w:val="18"/>
              </w:rPr>
              <w:t>3</w:t>
            </w:r>
          </w:p>
        </w:tc>
        <w:tc>
          <w:tcPr>
            <w:tcW w:type="dxa" w:w="1606"/>
          </w:tcPr>
          <w:p>
            <w:r>
              <w:rPr>
                <w:sz w:val="18"/>
              </w:rPr>
            </w:r>
            <w:r>
              <w:rPr>
                <w:b w:val="0"/>
                <w:sz w:val="18"/>
              </w:rPr>
              <w:t>正语</w:t>
            </w:r>
          </w:p>
        </w:tc>
        <w:tc>
          <w:tcPr>
            <w:tcW w:type="dxa" w:w="1606"/>
          </w:tcPr>
          <w:p>
            <w:r>
              <w:rPr>
                <w:sz w:val="18"/>
              </w:rPr>
            </w:r>
          </w:p>
        </w:tc>
        <w:tc>
          <w:tcPr>
            <w:tcW w:type="dxa" w:w="1606"/>
          </w:tcPr>
          <w:p>
            <w:r>
              <w:rPr>
                <w:sz w:val="18"/>
              </w:rPr>
            </w:r>
          </w:p>
        </w:tc>
        <w:tc>
          <w:tcPr>
            <w:tcW w:type="dxa" w:w="1606"/>
          </w:tcPr>
          <w:p>
            <w:r>
              <w:rPr>
                <w:sz w:val="18"/>
              </w:rPr>
            </w:r>
            <w:r>
              <w:rPr>
                <w:b w:val="0"/>
                <w:sz w:val="18"/>
              </w:rPr>
              <w:t>3</w:t>
            </w:r>
          </w:p>
        </w:tc>
        <w:tc>
          <w:tcPr>
            <w:tcW w:type="dxa" w:w="1606"/>
          </w:tcPr>
          <w:p>
            <w:r>
              <w:rPr>
                <w:sz w:val="18"/>
              </w:rPr>
            </w:r>
            <w:r>
              <w:rPr>
                <w:b w:val="0"/>
                <w:sz w:val="18"/>
              </w:rPr>
              <w:t>三离心所</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正业</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4</w:t>
            </w:r>
          </w:p>
        </w:tc>
        <w:tc>
          <w:tcPr>
            <w:tcW w:type="dxa" w:w="1606"/>
            <w:shd w:val="clear" w:fill="F2F5FA"/>
          </w:tcPr>
          <w:p>
            <w:r>
              <w:rPr>
                <w:sz w:val="18"/>
              </w:rPr>
            </w:r>
            <w:r>
              <w:rPr>
                <w:b w:val="0"/>
                <w:sz w:val="18"/>
              </w:rPr>
              <w:t>三离心所</w:t>
            </w:r>
          </w:p>
        </w:tc>
      </w:tr>
      <w:tr>
        <w:tc>
          <w:tcPr>
            <w:tcW w:type="dxa" w:w="1606"/>
          </w:tcPr>
          <w:p>
            <w:r>
              <w:rPr>
                <w:sz w:val="18"/>
              </w:rPr>
            </w:r>
            <w:r>
              <w:rPr>
                <w:b w:val="0"/>
                <w:sz w:val="18"/>
              </w:rPr>
              <w:t>5</w:t>
            </w:r>
          </w:p>
        </w:tc>
        <w:tc>
          <w:tcPr>
            <w:tcW w:type="dxa" w:w="1606"/>
          </w:tcPr>
          <w:p>
            <w:r>
              <w:rPr>
                <w:sz w:val="18"/>
              </w:rPr>
            </w:r>
            <w:r>
              <w:rPr>
                <w:b w:val="0"/>
                <w:sz w:val="18"/>
              </w:rPr>
              <w:t>正命</w:t>
            </w:r>
          </w:p>
        </w:tc>
        <w:tc>
          <w:tcPr>
            <w:tcW w:type="dxa" w:w="1606"/>
          </w:tcPr>
          <w:p>
            <w:r>
              <w:rPr>
                <w:sz w:val="18"/>
              </w:rPr>
            </w:r>
          </w:p>
        </w:tc>
        <w:tc>
          <w:tcPr>
            <w:tcW w:type="dxa" w:w="1606"/>
          </w:tcPr>
          <w:p>
            <w:r>
              <w:rPr>
                <w:sz w:val="18"/>
              </w:rPr>
            </w:r>
          </w:p>
        </w:tc>
        <w:tc>
          <w:tcPr>
            <w:tcW w:type="dxa" w:w="1606"/>
          </w:tcPr>
          <w:p>
            <w:r>
              <w:rPr>
                <w:sz w:val="18"/>
              </w:rPr>
            </w:r>
            <w:r>
              <w:rPr>
                <w:b w:val="0"/>
                <w:sz w:val="18"/>
              </w:rPr>
              <w:t>5</w:t>
            </w:r>
          </w:p>
        </w:tc>
        <w:tc>
          <w:tcPr>
            <w:tcW w:type="dxa" w:w="1606"/>
          </w:tcPr>
          <w:p>
            <w:r>
              <w:rPr>
                <w:sz w:val="18"/>
              </w:rPr>
            </w:r>
            <w:r>
              <w:rPr>
                <w:b w:val="0"/>
                <w:sz w:val="18"/>
              </w:rPr>
              <w:t>三离心所</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正精进</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邪精进</w:t>
            </w:r>
          </w:p>
        </w:tc>
        <w:tc>
          <w:tcPr>
            <w:tcW w:type="dxa" w:w="1606"/>
            <w:shd w:val="clear" w:fill="F2F5FA"/>
          </w:tcPr>
          <w:p>
            <w:r>
              <w:rPr>
                <w:sz w:val="18"/>
              </w:rPr>
            </w:r>
            <w:r>
              <w:rPr>
                <w:b w:val="0"/>
                <w:sz w:val="18"/>
              </w:rPr>
              <w:t>6</w:t>
            </w:r>
          </w:p>
        </w:tc>
        <w:tc>
          <w:tcPr>
            <w:tcW w:type="dxa" w:w="1606"/>
            <w:shd w:val="clear" w:fill="F2F5FA"/>
          </w:tcPr>
          <w:p>
            <w:r>
              <w:rPr>
                <w:sz w:val="18"/>
              </w:rPr>
            </w:r>
            <w:r>
              <w:rPr>
                <w:b w:val="0"/>
                <w:sz w:val="18"/>
              </w:rPr>
              <w:t>精进心所</w:t>
            </w:r>
          </w:p>
        </w:tc>
      </w:tr>
      <w:tr>
        <w:tc>
          <w:tcPr>
            <w:tcW w:type="dxa" w:w="1606"/>
          </w:tcPr>
          <w:p>
            <w:r>
              <w:rPr>
                <w:sz w:val="18"/>
              </w:rPr>
            </w:r>
            <w:r>
              <w:rPr>
                <w:b w:val="0"/>
                <w:sz w:val="18"/>
              </w:rPr>
              <w:t>7</w:t>
            </w:r>
          </w:p>
        </w:tc>
        <w:tc>
          <w:tcPr>
            <w:tcW w:type="dxa" w:w="1606"/>
          </w:tcPr>
          <w:p>
            <w:r>
              <w:rPr>
                <w:sz w:val="18"/>
              </w:rPr>
            </w:r>
            <w:r>
              <w:rPr>
                <w:b w:val="0"/>
                <w:sz w:val="18"/>
              </w:rPr>
              <w:t>正念</w:t>
            </w:r>
          </w:p>
        </w:tc>
        <w:tc>
          <w:tcPr>
            <w:tcW w:type="dxa" w:w="1606"/>
          </w:tcPr>
          <w:p>
            <w:r>
              <w:rPr>
                <w:sz w:val="18"/>
              </w:rPr>
            </w:r>
          </w:p>
        </w:tc>
        <w:tc>
          <w:tcPr>
            <w:tcW w:type="dxa" w:w="1606"/>
          </w:tcPr>
          <w:p>
            <w:r>
              <w:rPr>
                <w:sz w:val="18"/>
              </w:rPr>
            </w:r>
          </w:p>
        </w:tc>
        <w:tc>
          <w:tcPr>
            <w:tcW w:type="dxa" w:w="1606"/>
          </w:tcPr>
          <w:p>
            <w:r>
              <w:rPr>
                <w:sz w:val="18"/>
              </w:rPr>
            </w:r>
            <w:r>
              <w:rPr>
                <w:b w:val="0"/>
                <w:sz w:val="18"/>
              </w:rPr>
              <w:t>7</w:t>
            </w:r>
          </w:p>
        </w:tc>
        <w:tc>
          <w:tcPr>
            <w:tcW w:type="dxa" w:w="1606"/>
          </w:tcPr>
          <w:p>
            <w:r>
              <w:rPr>
                <w:sz w:val="18"/>
              </w:rPr>
            </w:r>
            <w:r>
              <w:rPr>
                <w:b w:val="0"/>
                <w:sz w:val="18"/>
              </w:rPr>
              <w:t>念心所</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正定</w:t>
            </w:r>
          </w:p>
        </w:tc>
        <w:tc>
          <w:tcPr>
            <w:tcW w:type="dxa" w:w="1606"/>
            <w:shd w:val="clear" w:fill="F2F5FA"/>
          </w:tcPr>
          <w:p>
            <w:r>
              <w:rPr>
                <w:sz w:val="18"/>
              </w:rPr>
            </w:r>
            <w:r>
              <w:rPr>
                <w:b w:val="0"/>
                <w:sz w:val="18"/>
              </w:rPr>
              <w:t>3</w:t>
            </w:r>
          </w:p>
        </w:tc>
        <w:tc>
          <w:tcPr>
            <w:tcW w:type="dxa" w:w="1606"/>
            <w:shd w:val="clear" w:fill="F2F5FA"/>
          </w:tcPr>
          <w:p>
            <w:r>
              <w:rPr>
                <w:sz w:val="18"/>
              </w:rPr>
            </w:r>
            <w:r>
              <w:rPr>
                <w:b w:val="0"/>
                <w:sz w:val="18"/>
              </w:rPr>
              <w:t>邪定</w:t>
            </w:r>
          </w:p>
        </w:tc>
        <w:tc>
          <w:tcPr>
            <w:tcW w:type="dxa" w:w="1606"/>
            <w:shd w:val="clear" w:fill="F2F5FA"/>
          </w:tcPr>
          <w:p>
            <w:r>
              <w:rPr>
                <w:sz w:val="18"/>
              </w:rPr>
            </w:r>
            <w:r>
              <w:rPr>
                <w:b w:val="0"/>
                <w:sz w:val="18"/>
              </w:rPr>
              <w:t>8</w:t>
            </w:r>
          </w:p>
        </w:tc>
        <w:tc>
          <w:tcPr>
            <w:tcW w:type="dxa" w:w="1606"/>
            <w:shd w:val="clear" w:fill="F2F5FA"/>
          </w:tcPr>
          <w:p>
            <w:r>
              <w:rPr>
                <w:sz w:val="18"/>
              </w:rPr>
            </w:r>
            <w:r>
              <w:rPr>
                <w:b w:val="0"/>
                <w:sz w:val="18"/>
              </w:rPr>
              <w:t>一境性心所</w:t>
            </w:r>
          </w:p>
        </w:tc>
      </w:tr>
      <w:tr>
        <w:tc>
          <w:tcPr>
            <w:tcW w:type="dxa" w:w="1606"/>
          </w:tcPr>
          <w:p>
            <w:r>
              <w:rPr>
                <w:sz w:val="18"/>
              </w:rPr>
            </w:r>
            <w:r>
              <w:rPr>
                <w:b w:val="0"/>
                <w:sz w:val="18"/>
              </w:rPr>
              <w:t>4</w:t>
            </w:r>
          </w:p>
        </w:tc>
        <w:tc>
          <w:tcPr>
            <w:tcW w:type="dxa" w:w="1606"/>
          </w:tcPr>
          <w:p>
            <w:r>
              <w:rPr>
                <w:sz w:val="18"/>
              </w:rPr>
            </w:r>
            <w:r>
              <w:rPr>
                <w:b w:val="0"/>
                <w:sz w:val="18"/>
              </w:rPr>
              <w:t>邪见</w:t>
            </w:r>
          </w:p>
        </w:tc>
        <w:tc>
          <w:tcPr>
            <w:tcW w:type="dxa" w:w="1606"/>
          </w:tcPr>
          <w:p>
            <w:r>
              <w:rPr>
                <w:sz w:val="18"/>
              </w:rPr>
            </w:r>
            <w:r>
              <w:rPr>
                <w:b w:val="0"/>
                <w:sz w:val="18"/>
              </w:rPr>
              <w:t>9</w:t>
            </w:r>
          </w:p>
        </w:tc>
        <w:tc>
          <w:tcPr>
            <w:tcW w:type="dxa" w:w="1606"/>
          </w:tcPr>
          <w:p>
            <w:r>
              <w:rPr>
                <w:sz w:val="18"/>
              </w:rPr>
            </w:r>
            <w:r>
              <w:rPr>
                <w:b w:val="0"/>
                <w:sz w:val="18"/>
              </w:rPr>
              <w:t>邪见心所</w:t>
            </w:r>
          </w:p>
        </w:tc>
        <w:tc>
          <w:tcPr>
            <w:tcW w:type="dxa" w:w="1606"/>
          </w:tcPr>
          <w:p>
            <w:r>
              <w:rPr>
                <w:sz w:val="18"/>
              </w:rPr>
            </w:r>
          </w:p>
        </w:tc>
        <w:tc>
          <w:tcPr>
            <w:tcW w:type="dxa" w:w="1606"/>
          </w:tcPr>
          <w:p>
            <w:r>
              <w:rPr>
                <w:sz w:val="18"/>
              </w:rPr>
            </w:r>
          </w:p>
        </w:tc>
      </w:tr>
    </w:tbl>
    <w:p>
      <w:pPr>
        <w:ind w:left="170"/>
        <w:pBdr>
          <w:left w:val="single" w:sz="18" w:space="4" w:color="1E4620"/>
        </w:pBdr>
        <w:shd w:val="clear" w:fill="F2F5FA"/>
      </w:pPr>
      <w:r>
        <w:rPr>
          <w:b w:val="0"/>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ind w:left="170"/>
        <w:pBdr>
          <w:left w:val="single" w:sz="18" w:space="4" w:color="1E4620"/>
        </w:pBdr>
        <w:shd w:val="clear" w:fill="F2F5FA"/>
      </w:pPr>
      <w:r>
        <w:rPr>
          <w:b w:val="0"/>
        </w:rPr>
        <w:t>当名聚本身含有上述某个心所时，该心所、该名法就可以道缘的缘力来缘助缘所生法导向某个目的地或者说导向某一条道。</w:t>
      </w:r>
    </w:p>
    <w:p>
      <w:r>
        <w:rPr>
          <w:b/>
        </w:rPr>
        <w:t>段落 4（八正道实践先导：以正见先导支助圣正定）</w:t>
      </w:r>
    </w:p>
    <w:p>
      <w:pPr>
        <w:ind w:left="170"/>
        <w:pBdr>
          <w:left w:val="single" w:sz="18" w:space="4" w:color="1E4620"/>
        </w:pBdr>
        <w:shd w:val="clear" w:fill="F2F5FA"/>
      </w:pPr>
      <w:r>
        <w:rPr>
          <w:b w:val="0"/>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ind w:left="170"/>
        <w:pBdr>
          <w:left w:val="single" w:sz="18" w:space="4" w:color="1E4620"/>
        </w:pBdr>
        <w:shd w:val="clear" w:fill="F2F5FA"/>
      </w:pPr>
      <w:r>
        <w:rPr>
          <w:b w:val="0"/>
        </w:rPr>
        <w:t>"诸比库，什么是有缘由、有支助的圣正定？这就是：正见、正思惟、正语、正业、正命、正精进、正念。诸比库，伴随着此七支的心一境性，诸比库，这称为有缘由、有支助的圣正定。"</w:t>
      </w:r>
    </w:p>
    <w:p>
      <w:pPr>
        <w:ind w:left="170"/>
        <w:pBdr>
          <w:left w:val="single" w:sz="18" w:space="4" w:color="1E4620"/>
        </w:pBdr>
        <w:shd w:val="clear" w:fill="F2F5FA"/>
      </w:pPr>
      <w:r>
        <w:rPr>
          <w:b w:val="0"/>
        </w:rPr>
        <w:t>以前我们曾经讲过什么是定，什么是能够导向圣道生起的正定，现在我们知道，它是要得到其他七支圣道支助的圣正定。</w:t>
      </w:r>
    </w:p>
    <w:p>
      <w:r>
        <w:rPr>
          <w:b/>
        </w:rPr>
        <w:t>段落 5（以正见为先导直至成为正解脱的阿拉汉——八正道实践路径）</w:t>
      </w:r>
    </w:p>
    <w:p>
      <w:pPr>
        <w:ind w:left="170"/>
        <w:pBdr>
          <w:left w:val="single" w:sz="18" w:space="4" w:color="1E4620"/>
        </w:pBdr>
        <w:shd w:val="clear" w:fill="F2F5FA"/>
      </w:pPr>
      <w:r>
        <w:rPr>
          <w:b w:val="0"/>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ind w:left="170"/>
        <w:pBdr>
          <w:left w:val="single" w:sz="18" w:space="4" w:color="1E4620"/>
        </w:pBdr>
        <w:shd w:val="clear" w:fill="F2F5FA"/>
      </w:pPr>
      <w:r>
        <w:rPr>
          <w:b w:val="0"/>
        </w:rPr>
        <w:t>所以，佛陀在《大四十经》中一再强调：</w:t>
      </w:r>
    </w:p>
    <w:p>
      <w:pPr>
        <w:ind w:left="170"/>
        <w:pBdr>
          <w:left w:val="single" w:sz="18" w:space="4" w:color="1E4620"/>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E4620"/>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1E4620"/>
        </w:pBdr>
        <w:shd w:val="clear" w:fill="F2F5FA"/>
      </w:pPr>
      <w:r>
        <w:rPr>
          <w:b w:val="0"/>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ind w:left="170"/>
        <w:pBdr>
          <w:left w:val="single" w:sz="18" w:space="4" w:color="1E4620"/>
        </w:pBdr>
        <w:shd w:val="clear" w:fill="F2F5FA"/>
      </w:pPr>
      <w:r>
        <w:rPr>
          <w:b w:val="0"/>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p>
      <w:r>
        <w:rPr>
          <w:b/>
        </w:rPr>
        <w:t>段落 6（邪见三个层次定义）</w:t>
      </w:r>
    </w:p>
    <w:p>
      <w:pPr>
        <w:ind w:left="170"/>
        <w:pBdr>
          <w:left w:val="single" w:sz="18" w:space="4" w:color="1E4620"/>
        </w:pBdr>
        <w:shd w:val="clear" w:fill="F2F5FA"/>
      </w:pPr>
      <w:r>
        <w:rPr>
          <w:b w:val="0"/>
        </w:rPr>
        <w:t>关于邪见，雷迪西亚多在《觉悟资粮》里面讲到，众生的邪见有三个层次，即违犯性层次、困扰性层次以及潜伏性层次。</w:t>
      </w:r>
    </w:p>
    <w:p>
      <w:pPr>
        <w:ind w:left="170"/>
        <w:pBdr>
          <w:left w:val="single" w:sz="18" w:space="4" w:color="1E4620"/>
        </w:pBdr>
        <w:shd w:val="clear" w:fill="F2F5FA"/>
      </w:pPr>
      <w:r>
        <w:rPr>
          <w:b w:val="0"/>
        </w:rPr>
        <w:t>违犯性层次是指表现于身体或语言的恶行，即造作三种身恶行和四种语恶行。</w:t>
      </w:r>
    </w:p>
    <w:p>
      <w:pPr>
        <w:ind w:left="170"/>
        <w:pBdr>
          <w:left w:val="single" w:sz="18" w:space="4" w:color="1E4620"/>
        </w:pBdr>
        <w:shd w:val="clear" w:fill="F2F5FA"/>
      </w:pPr>
      <w:r>
        <w:rPr>
          <w:b w:val="0"/>
        </w:rPr>
        <w:t>困扰性层次是指心被恶念所困扰，伴随着杂染或烦恼的心念。我们多次提到的抑郁症、焦虑症和自闭症就是典型的困扰性烦恼，是负面情绪、负循环。</w:t>
      </w:r>
    </w:p>
    <w:p>
      <w:pPr>
        <w:ind w:left="170"/>
        <w:pBdr>
          <w:left w:val="single" w:sz="18" w:space="4" w:color="1E4620"/>
        </w:pBdr>
        <w:shd w:val="clear" w:fill="F2F5FA"/>
      </w:pPr>
      <w:r>
        <w:rPr>
          <w:b w:val="0"/>
        </w:rPr>
        <w:t>潜伏性层次是指潜在的烦恼倾向。它是指并未通过身语意三业表现出来，但无始以来一直潜伏于生命相续流中之恶。</w:t>
      </w:r>
    </w:p>
    <w:p>
      <w:r>
        <w:rPr>
          <w:b/>
        </w:rPr>
        <w:t>段落 7（三层次比喻与现行机制）</w:t>
      </w:r>
    </w:p>
    <w:p>
      <w:pPr>
        <w:ind w:left="170"/>
        <w:pBdr>
          <w:left w:val="single" w:sz="18" w:space="4" w:color="1E4620"/>
        </w:pBdr>
        <w:shd w:val="clear" w:fill="F2F5FA"/>
      </w:pPr>
      <w:r>
        <w:rPr>
          <w:b w:val="0"/>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ind w:left="170"/>
        <w:pBdr>
          <w:left w:val="single" w:sz="18" w:space="4" w:color="1E4620"/>
        </w:pBdr>
        <w:shd w:val="clear" w:fill="F2F5FA"/>
      </w:pPr>
      <w:r>
        <w:rPr>
          <w:b w:val="0"/>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ind w:left="170"/>
        <w:pBdr>
          <w:left w:val="single" w:sz="18" w:space="4" w:color="1E4620"/>
        </w:pBdr>
        <w:shd w:val="clear" w:fill="F2F5FA"/>
      </w:pPr>
      <w:r>
        <w:rPr>
          <w:b w:val="0"/>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ind w:left="170"/>
        <w:pBdr>
          <w:left w:val="single" w:sz="18" w:space="4" w:color="1E4620"/>
        </w:pBdr>
        <w:shd w:val="clear" w:fill="F2F5FA"/>
      </w:pPr>
      <w:r>
        <w:rPr>
          <w:b w:val="0"/>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p>
      <w:r>
        <w:rPr>
          <w:b/>
        </w:rPr>
        <w:t>段落 9（镇伏与断除邪见的三学路径）</w:t>
      </w:r>
    </w:p>
    <w:p>
      <w:pPr>
        <w:ind w:left="170"/>
        <w:pBdr>
          <w:left w:val="single" w:sz="18" w:space="4" w:color="1E4620"/>
        </w:pBdr>
        <w:shd w:val="clear" w:fill="F2F5FA"/>
      </w:pPr>
      <w:r>
        <w:rPr>
          <w:b w:val="0"/>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ind w:left="170"/>
        <w:pBdr>
          <w:left w:val="single" w:sz="18" w:space="4" w:color="1E4620"/>
        </w:pBdr>
        <w:shd w:val="clear" w:fill="F2F5FA"/>
      </w:pPr>
      <w:r>
        <w:rPr>
          <w:b w:val="0"/>
        </w:rPr>
        <w:t>戒学能够克服违犯性层面的邪见，也就是当一个人拥有戒清净的时候，就不会发生三种身体的恶行和四种语言的恶行。</w:t>
      </w:r>
    </w:p>
    <w:p>
      <w:pPr>
        <w:ind w:left="170"/>
        <w:pBdr>
          <w:left w:val="single" w:sz="18" w:space="4" w:color="1E4620"/>
        </w:pBdr>
        <w:shd w:val="clear" w:fill="F2F5FA"/>
      </w:pPr>
      <w:r>
        <w:rPr>
          <w:b w:val="0"/>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ind w:left="170"/>
        <w:pBdr>
          <w:left w:val="single" w:sz="18" w:space="4" w:color="1E4620"/>
        </w:pBdr>
        <w:shd w:val="clear" w:fill="F2F5FA"/>
      </w:pPr>
      <w:r>
        <w:rPr>
          <w:b w:val="0"/>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ind w:left="170"/>
        <w:pBdr>
          <w:left w:val="single" w:sz="18" w:space="4" w:color="1E4620"/>
        </w:pBdr>
        <w:shd w:val="clear" w:fill="F2F5FA"/>
      </w:pPr>
      <w:r>
        <w:rPr>
          <w:b w:val="0"/>
        </w:rPr>
        <w:t>因此，我们要精勤修习戒、定、慧三学，树立起正见，镇伏乃至断除邪见，使它不会出现在心流中而把我们引向恶趣之道。</w:t>
      </w:r>
    </w:p>
    <w:p>
      <w:r>
        <w:rPr>
          <w:b/>
        </w:rPr>
        <w:t>段落 10（舍断邪见具足正见而精进具念——大四十经路径）</w:t>
      </w:r>
    </w:p>
    <w:p>
      <w:pPr>
        <w:ind w:left="170"/>
        <w:pBdr>
          <w:left w:val="single" w:sz="18" w:space="4" w:color="1E4620"/>
        </w:pBdr>
        <w:shd w:val="clear" w:fill="F2F5FA"/>
      </w:pPr>
      <w:r>
        <w:rPr>
          <w:b w:val="0"/>
        </w:rPr>
        <w:t>我们再回到《大四十经》。在了知邪见为邪见，了知正见为正见后，应该怎么做呢？这是《大四十经》中阐说的另一个重点，即：当了知何谓"正"何谓"邪"之后，我们要舍断错误的，并具足正确的。佛陀教导说：</w:t>
      </w:r>
    </w:p>
    <w:p>
      <w:pPr>
        <w:ind w:left="170"/>
        <w:pBdr>
          <w:left w:val="single" w:sz="18" w:space="4" w:color="1E4620"/>
        </w:pBdr>
        <w:shd w:val="clear" w:fill="F2F5FA"/>
      </w:pPr>
      <w:r>
        <w:rPr>
          <w:b w:val="0"/>
        </w:rPr>
        <w:t>"他为舍断邪见、具足正见而精进，这是他的正精进。他专念舍断邪见，专念具足正见而住，这是他的正念。如是此三法围绕、跟随着正见，即正见、正精进和正念。"</w:t>
      </w:r>
    </w:p>
    <w:p>
      <w:pPr>
        <w:ind w:left="170"/>
        <w:pBdr>
          <w:left w:val="single" w:sz="18" w:space="4" w:color="1E4620"/>
        </w:pBdr>
        <w:shd w:val="clear" w:fill="F2F5FA"/>
      </w:pPr>
      <w:r>
        <w:rPr>
          <w:b w:val="0"/>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ind w:left="170"/>
        <w:pBdr>
          <w:left w:val="single" w:sz="18" w:space="4" w:color="1E4620"/>
        </w:pBdr>
        <w:shd w:val="clear" w:fill="F2F5FA"/>
      </w:pPr>
      <w:r>
        <w:rPr>
          <w:b w:val="0"/>
        </w:rPr>
        <w:t>然后，借由正见指导下的正念和正精进来舍断邪见、邪思惟、邪语、邪业、邪命，即透过三法围绕从而舍断邪道。</w:t>
      </w:r>
    </w:p>
    <w:p>
      <w:pPr>
        <w:ind w:left="170"/>
        <w:pBdr>
          <w:left w:val="single" w:sz="18" w:space="4" w:color="1E4620"/>
        </w:pBdr>
        <w:shd w:val="clear" w:fill="F2F5FA"/>
      </w:pPr>
      <w:r>
        <w:rPr>
          <w:b w:val="0"/>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ind w:left="170"/>
        <w:pBdr>
          <w:left w:val="single" w:sz="18" w:space="4" w:color="1E4620"/>
        </w:pBdr>
        <w:shd w:val="clear" w:fill="F2F5FA"/>
      </w:pPr>
      <w:r>
        <w:rPr>
          <w:b w:val="0"/>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p>
      <w:r>
        <w:rPr>
          <w:b w:val="0"/>
        </w:rPr>
        <w:t>（以上材料③照录来自知识库fetch返回，保留其整理性说明与标注：[generated, not original text]）</w:t>
      </w:r>
    </w:p>
    <w:p>
      <w:r>
        <w:rPr>
          <w:b/>
        </w:rPr>
        <w:t>材料④</w:t>
      </w:r>
      <w:r>
        <w:rPr>
          <w:b w:val="0"/>
        </w:rPr>
        <w:t xml:space="preserve"> ◈扩展（节选）：《第55讲-摄缘-十二缘起与二十四缘-释二十四缘-道缘3-古源尊者-20230910（共修版）.pdf》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打开方式：ima知识库搜索「第55讲 道缘3」</w:t>
      </w:r>
    </w:p>
    <w:p>
      <w:r>
        <w:rPr>
          <w:b/>
        </w:rPr>
        <w:t>节选一：十事正见（三种意善业道之"持正见"）</w:t>
      </w:r>
    </w:p>
    <w:p>
      <w:pPr>
        <w:ind w:left="170"/>
        <w:pBdr>
          <w:left w:val="single" w:sz="18" w:space="4" w:color="1E4620"/>
        </w:pBdr>
        <w:shd w:val="clear" w:fill="F2F5FA"/>
      </w:pPr>
      <w:r>
        <w:rPr>
          <w:b w:val="0"/>
        </w:rPr>
        <w:t>③ 持正见</w:t>
      </w:r>
    </w:p>
    <w:p>
      <w:pPr>
        <w:ind w:left="170"/>
        <w:pBdr>
          <w:left w:val="single" w:sz="18" w:space="4" w:color="1E4620"/>
        </w:pBdr>
        <w:shd w:val="clear" w:fill="F2F5FA"/>
      </w:pPr>
      <w:r>
        <w:rPr>
          <w:b w:val="0"/>
        </w:rPr>
        <w:t>"有些人有正见、非颠倒见：'[1]有布施，[2]有供养，[3]有献供，[4]有善行恶行诸业之果的异熟，[5]有此世，[6]有他世，[7]有母亲，[8]有父亲，[9]有众生是化生者，[10]世上有沙门、婆罗门之正行者、正行道者，以自智证知此世及他世而宣说。'"</w:t>
      </w:r>
    </w:p>
    <w:p>
      <w:pPr>
        <w:ind w:left="170"/>
        <w:pBdr>
          <w:left w:val="single" w:sz="18" w:space="4" w:color="1E4620"/>
        </w:pBdr>
        <w:shd w:val="clear" w:fill="F2F5FA"/>
      </w:pPr>
      <w:r>
        <w:rPr>
          <w:b w:val="0"/>
        </w:rPr>
        <w:t>这就是佛陀所描述的十事正见"(dasa-vatthukā sammā-diṭṭhi)。</w:t>
      </w:r>
    </w:p>
    <w:p>
      <w:pPr>
        <w:ind w:left="170"/>
        <w:pBdr>
          <w:left w:val="single" w:sz="18" w:space="4" w:color="1E4620"/>
        </w:pBdr>
        <w:shd w:val="clear" w:fill="F2F5FA"/>
      </w:pPr>
      <w:r>
        <w:rPr>
          <w:b w:val="0"/>
        </w:rPr>
        <w:t>正见肯定了业的运作和再生等。持正见是由于无贪、无嗔、无痴，且必定是智相应的。</w:t>
      </w:r>
    </w:p>
    <w:p>
      <w:pPr>
        <w:ind w:left="170"/>
        <w:pBdr>
          <w:left w:val="single" w:sz="18" w:space="4" w:color="1E4620"/>
        </w:pBdr>
        <w:shd w:val="clear" w:fill="F2F5FA"/>
      </w:pPr>
      <w:r>
        <w:rPr>
          <w:b w:val="0"/>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ind w:left="170"/>
        <w:pBdr>
          <w:left w:val="single" w:sz="18" w:space="4" w:color="1E4620"/>
        </w:pBdr>
        <w:shd w:val="clear" w:fill="F2F5FA"/>
      </w:pPr>
      <w:r>
        <w:rPr>
          <w:b w:val="0"/>
        </w:rPr>
        <w:t>总而言之，有十种善业道：三种身善业道、四种语善业道和三种意善业道。它们都因无贪和无嗔而生起，或智相应或智不相应。</w:t>
      </w:r>
    </w:p>
    <w:p>
      <w:r>
        <w:rPr>
          <w:b/>
        </w:rPr>
        <w:t>节选二：四种语善业道（十善业道之语业部分，对照参读）</w:t>
      </w:r>
    </w:p>
    <w:p>
      <w:pPr>
        <w:ind w:left="170"/>
        <w:pBdr>
          <w:left w:val="single" w:sz="18" w:space="4" w:color="1E4620"/>
        </w:pBdr>
        <w:shd w:val="clear" w:fill="F2F5FA"/>
      </w:pPr>
      <w:r>
        <w:rPr>
          <w:b w:val="0"/>
        </w:rPr>
        <w:t>（2）四种语善业道</w:t>
      </w:r>
    </w:p>
    <w:p>
      <w:pPr>
        <w:ind w:left="170"/>
        <w:pBdr>
          <w:left w:val="single" w:sz="18" w:space="4" w:color="1E4620"/>
        </w:pBdr>
        <w:shd w:val="clear" w:fill="F2F5FA"/>
      </w:pPr>
      <w:r>
        <w:rPr>
          <w:b w:val="0"/>
        </w:rPr>
        <w:t>三、道缘的应用一走在善业道上离离间语离杂秽语离虚妄语离粗恶语四种语善业</w:t>
      </w:r>
    </w:p>
    <w:p>
      <w:pPr>
        <w:ind w:left="170"/>
        <w:pBdr>
          <w:left w:val="single" w:sz="18" w:space="4" w:color="1E4620"/>
        </w:pBdr>
        <w:shd w:val="clear" w:fill="F2F5FA"/>
      </w:pPr>
      <w:r>
        <w:rPr>
          <w:b w:val="0"/>
        </w:rPr>
        <w:t>佛陀说："诸比库，如何是四种语业的成就，具善思、产生乐、有乐果报呢？"</w:t>
      </w:r>
    </w:p>
    <w:p>
      <w:pPr>
        <w:spacing w:before="200"/>
      </w:pPr>
      <w:r>
        <w:rPr>
          <w:b/>
          <w:color w:val="1E4620"/>
          <w:sz w:val="30"/>
        </w:rPr>
        <w:t>① 离虚妄语</w:t>
      </w:r>
    </w:p>
    <w:p>
      <w:pPr>
        <w:ind w:left="170"/>
        <w:pBdr>
          <w:left w:val="single" w:sz="18" w:space="4" w:color="1E4620"/>
        </w:pBdr>
        <w:shd w:val="clear" w:fill="F2F5FA"/>
      </w:pPr>
      <w:r>
        <w:rPr>
          <w:b w:val="0"/>
        </w:rPr>
        <w:t>"诸比库，在此，有些人舍虚妄语，离虚妄语。在会堂、在集会、在亲族中、在团体中或在王族中，作为证人，他被带来询问：'来，男子！说你所知道的。'</w:t>
      </w:r>
    </w:p>
    <w:p>
      <w:pPr>
        <w:ind w:left="170"/>
        <w:pBdr>
          <w:left w:val="single" w:sz="18" w:space="4" w:color="1E4620"/>
        </w:pBdr>
        <w:shd w:val="clear" w:fill="F2F5FA"/>
      </w:pPr>
      <w:r>
        <w:rPr>
          <w:b w:val="0"/>
        </w:rPr>
        <w:t>* 他或不知而说'我不知'，或知而说'我知'，</w:t>
      </w:r>
    </w:p>
    <w:p>
      <w:pPr>
        <w:ind w:left="170"/>
        <w:pBdr>
          <w:left w:val="single" w:sz="18" w:space="4" w:color="1E4620"/>
        </w:pBdr>
        <w:shd w:val="clear" w:fill="F2F5FA"/>
      </w:pPr>
      <w:r>
        <w:rPr>
          <w:b w:val="0"/>
        </w:rPr>
        <w:t>* 或没见而说'我没见'，或见而说'我见'。</w:t>
      </w:r>
    </w:p>
    <w:p>
      <w:pPr>
        <w:ind w:left="170"/>
        <w:pBdr>
          <w:left w:val="single" w:sz="18" w:space="4" w:color="1E4620"/>
        </w:pBdr>
        <w:shd w:val="clear" w:fill="F2F5FA"/>
      </w:pPr>
      <w:r>
        <w:rPr>
          <w:b w:val="0"/>
        </w:rPr>
        <w:t>他不会以自己之因、他人之因或些许利得之因，而故意说虚妄语。"</w:t>
      </w:r>
    </w:p>
    <w:p>
      <w:pPr>
        <w:ind w:left="170"/>
        <w:pBdr>
          <w:left w:val="single" w:sz="18" w:space="4" w:color="1E4620"/>
        </w:pBdr>
        <w:shd w:val="clear" w:fill="F2F5FA"/>
      </w:pPr>
      <w:r>
        <w:rPr>
          <w:b w:val="0"/>
        </w:rPr>
        <w:t>在此，离虚妄语也是由于无贪和无嗔，与业运作之智相应或不相应。</w:t>
      </w:r>
    </w:p>
    <w:p>
      <w:pPr>
        <w:ind w:left="170"/>
        <w:pBdr>
          <w:left w:val="single" w:sz="18" w:space="4" w:color="1E4620"/>
        </w:pBdr>
        <w:shd w:val="clear" w:fill="F2F5FA"/>
      </w:pPr>
      <w:r>
        <w:rPr>
          <w:b w:val="0"/>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ind w:left="170"/>
        <w:pBdr>
          <w:left w:val="single" w:sz="18" w:space="4" w:color="1E4620"/>
        </w:pBdr>
        <w:shd w:val="clear" w:fill="F2F5FA"/>
      </w:pPr>
      <w:r>
        <w:rPr>
          <w:b w:val="0"/>
        </w:rPr>
        <w:t>《论语·为政》中，有这样一句话——知之为知之，不知为不知，是知（智）也。如实、坦诚是一种值得鼓励、赞赏的美德。也是离虚妄语背后的素质。离虚妄语，除了对别人如实，更重要也对自己如实、坦诚、不避。</w:t>
      </w:r>
    </w:p>
    <w:p>
      <w:pPr>
        <w:ind w:left="170"/>
        <w:pBdr>
          <w:left w:val="single" w:sz="18" w:space="4" w:color="1E4620"/>
        </w:pBdr>
        <w:shd w:val="clear" w:fill="F2F5FA"/>
      </w:pPr>
      <w:r>
        <w:rPr>
          <w:b w:val="0"/>
        </w:rPr>
        <w:t>2 离离间语</w:t>
      </w:r>
    </w:p>
    <w:p>
      <w:pPr>
        <w:ind w:left="170"/>
        <w:pBdr>
          <w:left w:val="single" w:sz="18" w:space="4" w:color="1E4620"/>
        </w:pBdr>
        <w:shd w:val="clear" w:fill="F2F5FA"/>
      </w:pPr>
      <w:r>
        <w:rPr>
          <w:b w:val="0"/>
        </w:rPr>
        <w:t>"有些人舍离间语，离离间语。</w:t>
      </w:r>
    </w:p>
    <w:p>
      <w:pPr>
        <w:ind w:left="170"/>
        <w:pBdr>
          <w:left w:val="single" w:sz="18" w:space="4" w:color="1E4620"/>
        </w:pBdr>
        <w:shd w:val="clear" w:fill="F2F5FA"/>
      </w:pPr>
      <w:r>
        <w:rPr>
          <w:b w:val="0"/>
        </w:rPr>
        <w:t>● 在这里听后而不为了分裂这里的人们而在那里说；</w:t>
      </w:r>
    </w:p>
    <w:p>
      <w:pPr>
        <w:ind w:left="170"/>
        <w:pBdr>
          <w:left w:val="single" w:sz="18" w:space="4" w:color="1E4620"/>
        </w:pBdr>
        <w:shd w:val="clear" w:fill="F2F5FA"/>
      </w:pPr>
      <w:r>
        <w:rPr>
          <w:b w:val="0"/>
        </w:rPr>
        <w:t>● 在那里听后而不为了分裂那里的人们而在这里说。</w:t>
      </w:r>
    </w:p>
    <w:p>
      <w:pPr>
        <w:ind w:left="170"/>
        <w:pBdr>
          <w:left w:val="single" w:sz="18" w:space="4" w:color="1E4620"/>
        </w:pBdr>
        <w:shd w:val="clear" w:fill="F2F5FA"/>
      </w:pPr>
      <w:r>
        <w:rPr>
          <w:b w:val="0"/>
        </w:rPr>
        <w:t>他是分裂的和解者、和谐的促成者，乐于和合、喜好和合、喜欢和合，他说带来和合的话语。"</w:t>
      </w:r>
    </w:p>
    <w:p>
      <w:pPr>
        <w:ind w:left="170"/>
        <w:pBdr>
          <w:left w:val="single" w:sz="18" w:space="4" w:color="1E4620"/>
        </w:pBdr>
        <w:shd w:val="clear" w:fill="F2F5FA"/>
      </w:pPr>
      <w:r>
        <w:rPr>
          <w:b w:val="0"/>
        </w:rPr>
        <w:t>在此，离离间语也是由于无贪和无嗔，与业运作之智相应或不相应。</w:t>
      </w:r>
    </w:p>
    <w:p>
      <w:pPr>
        <w:ind w:left="170"/>
        <w:pBdr>
          <w:left w:val="single" w:sz="18" w:space="4" w:color="1E4620"/>
        </w:pBdr>
        <w:shd w:val="clear" w:fill="F2F5FA"/>
      </w:pPr>
      <w:r>
        <w:rPr>
          <w:b w:val="0"/>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ind w:left="170"/>
        <w:pBdr>
          <w:left w:val="single" w:sz="18" w:space="4" w:color="1E4620"/>
        </w:pBdr>
        <w:shd w:val="clear" w:fill="F2F5FA"/>
      </w:pPr>
      <w:r>
        <w:rPr>
          <w:b w:val="0"/>
        </w:rPr>
        <w:t>③ 离粗恶语</w:t>
      </w:r>
    </w:p>
    <w:p>
      <w:pPr>
        <w:ind w:left="170"/>
        <w:pBdr>
          <w:left w:val="single" w:sz="18" w:space="4" w:color="1E4620"/>
        </w:pBdr>
        <w:shd w:val="clear" w:fill="F2F5FA"/>
      </w:pPr>
      <w:r>
        <w:rPr>
          <w:b w:val="0"/>
        </w:rPr>
        <w:t>"有些人舍粗恶语，离粗恶语。</w:t>
      </w:r>
    </w:p>
    <w:p>
      <w:pPr>
        <w:ind w:left="170"/>
        <w:pBdr>
          <w:left w:val="single" w:sz="18" w:space="4" w:color="1E4620"/>
        </w:pBdr>
        <w:shd w:val="clear" w:fill="F2F5FA"/>
      </w:pPr>
      <w:r>
        <w:rPr>
          <w:b w:val="0"/>
        </w:rPr>
        <w:t>● 凡所言说，无过、</w:t>
      </w:r>
    </w:p>
    <w:p>
      <w:pPr>
        <w:ind w:left="170"/>
        <w:pBdr>
          <w:left w:val="single" w:sz="18" w:space="4" w:color="1E4620"/>
        </w:pBdr>
        <w:shd w:val="clear" w:fill="F2F5FA"/>
      </w:pPr>
      <w:r>
        <w:rPr>
          <w:b w:val="0"/>
        </w:rPr>
        <w:t>● 悦耳、友爱、怡心、有礼、</w:t>
      </w:r>
    </w:p>
    <w:p>
      <w:pPr>
        <w:ind w:left="170"/>
        <w:pBdr>
          <w:left w:val="single" w:sz="18" w:space="4" w:color="1E4620"/>
        </w:pBdr>
        <w:shd w:val="clear" w:fill="F2F5FA"/>
      </w:pPr>
      <w:r>
        <w:rPr>
          <w:b w:val="0"/>
        </w:rPr>
        <w:t>● 令众人喜爱、令众人适意，他说如此的话语。"</w:t>
      </w:r>
    </w:p>
    <w:p>
      <w:pPr>
        <w:ind w:left="170"/>
        <w:pBdr>
          <w:left w:val="single" w:sz="18" w:space="4" w:color="1E4620"/>
        </w:pBdr>
        <w:shd w:val="clear" w:fill="F2F5FA"/>
      </w:pPr>
      <w:r>
        <w:rPr>
          <w:b w:val="0"/>
        </w:rPr>
        <w:t>在此，离粗恶语也是由于无贪和无嗔，与业运作之智相应或不相应。</w:t>
      </w:r>
    </w:p>
    <w:p>
      <w:pPr>
        <w:ind w:left="170"/>
        <w:pBdr>
          <w:left w:val="single" w:sz="18" w:space="4" w:color="1E4620"/>
        </w:pBdr>
        <w:shd w:val="clear" w:fill="F2F5FA"/>
      </w:pPr>
      <w:r>
        <w:rPr>
          <w:b w:val="0"/>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ind w:left="170"/>
        <w:pBdr>
          <w:left w:val="single" w:sz="18" w:space="4" w:color="1E4620"/>
        </w:pBdr>
        <w:shd w:val="clear" w:fill="F2F5FA"/>
      </w:pPr>
      <w:r>
        <w:rPr>
          <w:b w:val="0"/>
        </w:rPr>
        <w:t>④ 离杂秽语</w:t>
      </w:r>
    </w:p>
    <w:p>
      <w:pPr>
        <w:ind w:left="170"/>
        <w:pBdr>
          <w:left w:val="single" w:sz="18" w:space="4" w:color="1E4620"/>
        </w:pBdr>
        <w:shd w:val="clear" w:fill="F2F5FA"/>
      </w:pPr>
      <w:r>
        <w:rPr>
          <w:b w:val="0"/>
        </w:rPr>
        <w:t>"有些人舍杂秽语，离杂秽语。他是</w:t>
      </w:r>
    </w:p>
    <w:p>
      <w:pPr>
        <w:ind w:left="170"/>
        <w:pBdr>
          <w:left w:val="single" w:sz="18" w:space="4" w:color="1E4620"/>
        </w:pBdr>
        <w:shd w:val="clear" w:fill="F2F5FA"/>
      </w:pPr>
      <w:r>
        <w:rPr>
          <w:b w:val="0"/>
        </w:rPr>
        <w:t>● 适时语者、</w:t>
      </w:r>
    </w:p>
    <w:p>
      <w:pPr>
        <w:ind w:left="170"/>
        <w:pBdr>
          <w:left w:val="single" w:sz="18" w:space="4" w:color="1E4620"/>
        </w:pBdr>
        <w:shd w:val="clear" w:fill="F2F5FA"/>
      </w:pPr>
      <w:r>
        <w:rPr>
          <w:b w:val="0"/>
        </w:rPr>
        <w:t>● 真实语者、</w:t>
      </w:r>
    </w:p>
    <w:p>
      <w:pPr>
        <w:ind w:left="170"/>
        <w:pBdr>
          <w:left w:val="single" w:sz="18" w:space="4" w:color="1E4620"/>
        </w:pBdr>
        <w:shd w:val="clear" w:fill="F2F5FA"/>
      </w:pPr>
      <w:r>
        <w:rPr>
          <w:b w:val="0"/>
        </w:rPr>
        <w:t>● 有益语者、</w:t>
      </w:r>
    </w:p>
    <w:p>
      <w:pPr>
        <w:ind w:left="170"/>
        <w:pBdr>
          <w:left w:val="single" w:sz="18" w:space="4" w:color="1E4620"/>
        </w:pBdr>
        <w:shd w:val="clear" w:fill="F2F5FA"/>
      </w:pPr>
      <w:r>
        <w:rPr>
          <w:b w:val="0"/>
        </w:rPr>
        <w:t>● 法语者、</w:t>
      </w:r>
    </w:p>
    <w:p>
      <w:pPr>
        <w:ind w:left="170"/>
        <w:pBdr>
          <w:left w:val="single" w:sz="18" w:space="4" w:color="1E4620"/>
        </w:pBdr>
        <w:shd w:val="clear" w:fill="F2F5FA"/>
      </w:pPr>
      <w:r>
        <w:rPr>
          <w:b w:val="0"/>
        </w:rPr>
        <w:t>● 律语者。</w:t>
      </w:r>
    </w:p>
    <w:p>
      <w:pPr>
        <w:ind w:left="170"/>
        <w:pBdr>
          <w:left w:val="single" w:sz="18" w:space="4" w:color="1E4620"/>
        </w:pBdr>
        <w:shd w:val="clear" w:fill="F2F5FA"/>
      </w:pPr>
      <w:r>
        <w:rPr>
          <w:b w:val="0"/>
        </w:rPr>
        <w:t>● 他说有忆持价值的话语，适时、合理、有节制、有意义。"</w:t>
      </w:r>
    </w:p>
    <w:p>
      <w:pPr>
        <w:ind w:left="170"/>
        <w:pBdr>
          <w:left w:val="single" w:sz="18" w:space="4" w:color="1E4620"/>
        </w:pBdr>
        <w:shd w:val="clear" w:fill="F2F5FA"/>
      </w:pPr>
      <w:r>
        <w:rPr>
          <w:b w:val="0"/>
        </w:rPr>
        <w:t>在此，离杂秽语也是由于无贪和无嗔，与业运作之智相应或不相应。</w:t>
      </w:r>
    </w:p>
    <w:p>
      <w:pPr>
        <w:ind w:left="170"/>
        <w:pBdr>
          <w:left w:val="single" w:sz="18" w:space="4" w:color="1E4620"/>
        </w:pBdr>
        <w:shd w:val="clear" w:fill="F2F5FA"/>
      </w:pPr>
      <w:r>
        <w:rPr>
          <w:b w:val="0"/>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ind w:left="170"/>
        <w:pBdr>
          <w:left w:val="single" w:sz="18" w:space="4" w:color="1E4620"/>
        </w:pBdr>
        <w:shd w:val="clear" w:fill="F2F5FA"/>
      </w:pPr>
      <w:r>
        <w:rPr>
          <w:b w:val="0"/>
        </w:rPr>
        <w:t>在解释语不善业道时，我们讲述了佛陀所教导的不应当谈论的话题。然而，佛陀也开示了什么才是应当谈论的话题。对此，他举出了以下十种论：</w:t>
      </w:r>
    </w:p>
    <w:p>
      <w:pPr>
        <w:ind w:left="170"/>
        <w:pBdr>
          <w:left w:val="single" w:sz="18" w:space="4" w:color="1E4620"/>
        </w:pBdr>
        <w:shd w:val="clear" w:fill="F2F5FA"/>
      </w:pPr>
      <w:r>
        <w:rPr>
          <w:b w:val="0"/>
        </w:rPr>
        <w:t>1)少欲论(appiccha-kathā)；</w:t>
      </w:r>
    </w:p>
    <w:p>
      <w:pPr>
        <w:ind w:left="170"/>
        <w:pBdr>
          <w:left w:val="single" w:sz="18" w:space="4" w:color="1E4620"/>
        </w:pBdr>
        <w:shd w:val="clear" w:fill="F2F5FA"/>
      </w:pPr>
      <w:r>
        <w:rPr>
          <w:b w:val="0"/>
        </w:rPr>
        <w:t>2)知足论(santuṭṭhi-kathā)；</w:t>
      </w:r>
    </w:p>
    <w:p>
      <w:pPr>
        <w:ind w:left="170"/>
        <w:pBdr>
          <w:left w:val="single" w:sz="18" w:space="4" w:color="1E4620"/>
        </w:pBdr>
        <w:shd w:val="clear" w:fill="F2F5FA"/>
      </w:pPr>
      <w:r>
        <w:rPr>
          <w:b w:val="0"/>
        </w:rPr>
        <w:t>3)远离论(paviveka-kathā)；</w:t>
      </w:r>
    </w:p>
    <w:p>
      <w:pPr>
        <w:ind w:left="170"/>
        <w:pBdr>
          <w:left w:val="single" w:sz="18" w:space="4" w:color="1E4620"/>
        </w:pBdr>
        <w:shd w:val="clear" w:fill="F2F5FA"/>
      </w:pPr>
      <w:r>
        <w:rPr>
          <w:b w:val="0"/>
        </w:rPr>
        <w:t>4)独处论(asaṃsagga-kathā)；</w:t>
      </w:r>
    </w:p>
    <w:p>
      <w:pPr>
        <w:ind w:left="170"/>
        <w:pBdr>
          <w:left w:val="single" w:sz="18" w:space="4" w:color="1E4620"/>
        </w:pBdr>
        <w:shd w:val="clear" w:fill="F2F5FA"/>
      </w:pPr>
      <w:r>
        <w:rPr>
          <w:b w:val="0"/>
        </w:rPr>
        <w:t>5)勤勉精进论(vīriyārambha-kathā)；</w:t>
      </w:r>
    </w:p>
    <w:p>
      <w:pPr>
        <w:ind w:left="170"/>
        <w:pBdr>
          <w:left w:val="single" w:sz="18" w:space="4" w:color="1E4620"/>
        </w:pBdr>
        <w:shd w:val="clear" w:fill="F2F5FA"/>
      </w:pPr>
      <w:r>
        <w:rPr>
          <w:b w:val="0"/>
        </w:rPr>
        <w:t>6)戒论(sīla-kathā)；</w:t>
      </w:r>
    </w:p>
    <w:p>
      <w:pPr>
        <w:ind w:left="170"/>
        <w:pBdr>
          <w:left w:val="single" w:sz="18" w:space="4" w:color="1E4620"/>
        </w:pBdr>
        <w:shd w:val="clear" w:fill="F2F5FA"/>
      </w:pPr>
      <w:r>
        <w:rPr>
          <w:b w:val="0"/>
        </w:rPr>
        <w:t>7)定论(samādhi-kathā)；</w:t>
      </w:r>
    </w:p>
    <w:p>
      <w:pPr>
        <w:ind w:left="170"/>
        <w:pBdr>
          <w:left w:val="single" w:sz="18" w:space="4" w:color="1E4620"/>
        </w:pBdr>
        <w:shd w:val="clear" w:fill="F2F5FA"/>
      </w:pPr>
      <w:r>
        <w:rPr>
          <w:b w:val="0"/>
        </w:rPr>
        <w:t>8)慧论(paññā-kathā)；</w:t>
      </w:r>
    </w:p>
    <w:p>
      <w:pPr>
        <w:ind w:left="170"/>
        <w:pBdr>
          <w:left w:val="single" w:sz="18" w:space="4" w:color="1E4620"/>
        </w:pBdr>
        <w:shd w:val="clear" w:fill="F2F5FA"/>
      </w:pPr>
      <w:r>
        <w:rPr>
          <w:b w:val="0"/>
        </w:rPr>
        <w:t>9)解脱论(vimutti-kathā)；</w:t>
      </w:r>
    </w:p>
    <w:p>
      <w:pPr>
        <w:ind w:left="170"/>
        <w:pBdr>
          <w:left w:val="single" w:sz="18" w:space="4" w:color="1E4620"/>
        </w:pBdr>
        <w:shd w:val="clear" w:fill="F2F5FA"/>
      </w:pPr>
      <w:r>
        <w:rPr>
          <w:b w:val="0"/>
        </w:rPr>
        <w:t>10)解脱知见论(vimuttiñāṇa-dassana-kathā)。</w:t>
      </w:r>
    </w:p>
    <w:p>
      <w:pPr>
        <w:ind w:left="170"/>
        <w:pBdr>
          <w:left w:val="single" w:sz="18" w:space="4" w:color="1E4620"/>
        </w:pBdr>
        <w:shd w:val="clear" w:fill="F2F5FA"/>
      </w:pPr>
      <w:r>
        <w:rPr>
          <w:b w:val="0"/>
        </w:rPr>
        <w:t>佛陀说，这十种论是适当的言谈，因为它们：</w:t>
      </w:r>
    </w:p>
    <w:p>
      <w:pPr>
        <w:ind w:left="170"/>
        <w:pBdr>
          <w:left w:val="single" w:sz="18" w:space="4" w:color="1E4620"/>
        </w:pBdr>
        <w:shd w:val="clear" w:fill="F2F5FA"/>
      </w:pPr>
      <w:r>
        <w:rPr>
          <w:b w:val="0"/>
        </w:rPr>
        <w:t>1)导向完全厌离(ekantanibbidāya)；</w:t>
      </w:r>
    </w:p>
    <w:p>
      <w:pPr>
        <w:ind w:left="170"/>
        <w:pBdr>
          <w:left w:val="single" w:sz="18" w:space="4" w:color="1E4620"/>
        </w:pBdr>
        <w:shd w:val="clear" w:fill="F2F5FA"/>
      </w:pPr>
      <w:r>
        <w:rPr>
          <w:b w:val="0"/>
        </w:rPr>
        <w:t>2) 导向离染(virāgāya);</w:t>
      </w:r>
    </w:p>
    <w:p>
      <w:pPr>
        <w:ind w:left="170"/>
        <w:pBdr>
          <w:left w:val="single" w:sz="18" w:space="4" w:color="1E4620"/>
        </w:pBdr>
        <w:shd w:val="clear" w:fill="F2F5FA"/>
      </w:pPr>
      <w:r>
        <w:rPr>
          <w:b w:val="0"/>
        </w:rPr>
        <w:t>3) 导向灭尽(nirodhāya);</w:t>
      </w:r>
    </w:p>
    <w:p>
      <w:pPr>
        <w:ind w:left="170"/>
        <w:pBdr>
          <w:left w:val="single" w:sz="18" w:space="4" w:color="1E4620"/>
        </w:pBdr>
        <w:shd w:val="clear" w:fill="F2F5FA"/>
      </w:pPr>
      <w:r>
        <w:rPr>
          <w:b w:val="0"/>
        </w:rPr>
        <w:t>4) 导向寂止(upasamāya);</w:t>
      </w:r>
    </w:p>
    <w:p>
      <w:pPr>
        <w:ind w:left="170"/>
        <w:pBdr>
          <w:left w:val="single" w:sz="18" w:space="4" w:color="1E4620"/>
        </w:pBdr>
        <w:shd w:val="clear" w:fill="F2F5FA"/>
      </w:pPr>
      <w:r>
        <w:rPr>
          <w:b w:val="0"/>
        </w:rPr>
        <w:t>5) 导向证智(abhiññāya);</w:t>
      </w:r>
    </w:p>
    <w:p>
      <w:pPr>
        <w:ind w:left="170"/>
        <w:pBdr>
          <w:left w:val="single" w:sz="18" w:space="4" w:color="1E4620"/>
        </w:pBdr>
        <w:shd w:val="clear" w:fill="F2F5FA"/>
      </w:pPr>
      <w:r>
        <w:rPr>
          <w:b w:val="0"/>
        </w:rPr>
        <w:t>6) 导向正觉(sambodhāya);</w:t>
      </w:r>
    </w:p>
    <w:p>
      <w:pPr>
        <w:ind w:left="170"/>
        <w:pBdr>
          <w:left w:val="single" w:sz="18" w:space="4" w:color="1E4620"/>
        </w:pBdr>
        <w:shd w:val="clear" w:fill="F2F5FA"/>
      </w:pPr>
      <w:r>
        <w:rPr>
          <w:b w:val="0"/>
        </w:rPr>
        <w:t>7) 导向涅槃(Nibbānāya)。</w:t>
      </w:r>
    </w:p>
    <w:p>
      <w:pPr>
        <w:ind w:left="170"/>
        <w:pBdr>
          <w:left w:val="single" w:sz="18" w:space="4" w:color="1E4620"/>
        </w:pBdr>
        <w:shd w:val="clear" w:fill="F2F5FA"/>
      </w:pPr>
      <w:r>
        <w:rPr>
          <w:b w:val="0"/>
        </w:rPr>
        <w:t>以上是四种语的善业道，也就是说，不止是不说虚妄、离间、粗恶、杂秽语，而更需要培育如实、乐于和解与和合、柔软、忆持价值的话语，适时、合理、有节制、有意义以及导向完全厌离等这些素质。</w:t>
      </w:r>
    </w:p>
    <w:p>
      <w:r>
        <w:rPr>
          <w:b/>
        </w:rPr>
        <w:t>节选三：走在十善业道上，正见贯穿八支圣道</w:t>
      </w:r>
    </w:p>
    <w:p>
      <w:pPr>
        <w:ind w:left="170"/>
        <w:pBdr>
          <w:left w:val="single" w:sz="18" w:space="4" w:color="1E4620"/>
        </w:pBdr>
        <w:shd w:val="clear" w:fill="F2F5FA"/>
      </w:pPr>
      <w:r>
        <w:rPr>
          <w:b w:val="0"/>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ind w:left="170"/>
        <w:pBdr>
          <w:left w:val="single" w:sz="18" w:space="4" w:color="1E4620"/>
        </w:pBdr>
        <w:shd w:val="clear" w:fill="F2F5FA"/>
      </w:pPr>
      <w:r>
        <w:rPr>
          <w:b w:val="0"/>
        </w:rPr>
        <w:t>"如果我们又令他人从事此十善业道，它们将变成把我们带往善趣乃至天界的二十法；"</w:t>
      </w:r>
    </w:p>
    <w:p>
      <w:pPr>
        <w:ind w:left="170"/>
        <w:pBdr>
          <w:left w:val="single" w:sz="18" w:space="4" w:color="1E4620"/>
        </w:pBdr>
        <w:shd w:val="clear" w:fill="F2F5FA"/>
      </w:pPr>
      <w:r>
        <w:rPr>
          <w:b w:val="0"/>
        </w:rPr>
        <w:t>例如，我们学习佛法后，以身作则，潜移默化地影响到身边的亲人、朋友，吸引他们也开始行十善业道。</w:t>
      </w:r>
    </w:p>
    <w:p>
      <w:pPr>
        <w:ind w:left="170"/>
        <w:pBdr>
          <w:left w:val="single" w:sz="18" w:space="4" w:color="1E4620"/>
        </w:pBdr>
        <w:shd w:val="clear" w:fill="F2F5FA"/>
      </w:pPr>
      <w:r>
        <w:rPr>
          <w:b w:val="0"/>
        </w:rPr>
        <w:t>"如果我们也认同此十善业道，它们将变成把我们带往善趣的三十法；"</w:t>
      </w:r>
    </w:p>
    <w:p>
      <w:pPr>
        <w:ind w:left="170"/>
        <w:pBdr>
          <w:left w:val="single" w:sz="18" w:space="4" w:color="1E4620"/>
        </w:pBdr>
        <w:shd w:val="clear" w:fill="F2F5FA"/>
      </w:pPr>
      <w:r>
        <w:rPr>
          <w:b w:val="0"/>
        </w:rPr>
        <w:t>例如，在听完开示之后，发自内心地认同，并落实到生活中去。</w:t>
      </w:r>
    </w:p>
    <w:p>
      <w:pPr>
        <w:ind w:left="170"/>
        <w:pBdr>
          <w:left w:val="single" w:sz="18" w:space="4" w:color="1E4620"/>
        </w:pBdr>
        <w:shd w:val="clear" w:fill="F2F5FA"/>
      </w:pPr>
      <w:r>
        <w:rPr>
          <w:b w:val="0"/>
        </w:rPr>
        <w:t>"如果我们亦以言语赞美此十善业道，它们将变成把我们带往善趣的四十法。"</w:t>
      </w:r>
    </w:p>
    <w:p>
      <w:pPr>
        <w:ind w:left="170"/>
        <w:pBdr>
          <w:left w:val="single" w:sz="18" w:space="4" w:color="1E4620"/>
        </w:pBdr>
        <w:shd w:val="clear" w:fill="F2F5FA"/>
      </w:pPr>
      <w:r>
        <w:rPr>
          <w:b w:val="0"/>
        </w:rPr>
        <w:t>例如，在学法并实践之后，感到很有收获，表述出了自己切身的心得、体会，乃至分享给有善缘的同行善友。</w:t>
      </w:r>
    </w:p>
    <w:p>
      <w:pPr>
        <w:ind w:left="170"/>
        <w:pBdr>
          <w:left w:val="single" w:sz="18" w:space="4" w:color="1E4620"/>
        </w:pBdr>
        <w:shd w:val="clear" w:fill="F2F5FA"/>
      </w:pPr>
      <w:r>
        <w:rPr>
          <w:b w:val="0"/>
        </w:rPr>
        <w:t>培育十善业道，远离邪语、邪业、邪命十不善业道，能让我们在正语、正业、正命的道支上走得安稳、行远。</w:t>
      </w:r>
    </w:p>
    <w:p>
      <w:pPr>
        <w:ind w:left="170"/>
        <w:pBdr>
          <w:left w:val="single" w:sz="18" w:space="4" w:color="1E4620"/>
        </w:pBdr>
        <w:shd w:val="clear" w:fill="F2F5FA"/>
      </w:pPr>
      <w:r>
        <w:rPr>
          <w:b w:val="0"/>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E4620"/>
        </w:pBdr>
        <w:shd w:val="clear" w:fill="F2F5FA"/>
      </w:pPr>
      <w:r>
        <w:rPr>
          <w:b w:val="0"/>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ind w:left="170"/>
        <w:pBdr>
          <w:left w:val="single" w:sz="18" w:space="4" w:color="1E4620"/>
        </w:pBdr>
        <w:shd w:val="clear" w:fill="F2F5FA"/>
      </w:pPr>
      <w:r>
        <w:rPr>
          <w:b w:val="0"/>
        </w:rPr>
        <w:t>祝愿大家善用道缘，早日成就至上果！</w:t>
      </w:r>
    </w:p>
    <w:p>
      <w:r>
        <w:rPr>
          <w:b w:val="0"/>
        </w:rPr>
        <w:t>（以上材料④节选照录来自知识库fetch返回，保留其整理性说明与标注：[generated, not original text]）</w:t>
      </w:r>
    </w:p>
    <w:p>
      <w:r>
        <w:rPr>
          <w:b/>
          <w:color w:val="1E4620"/>
          <w:sz w:val="26"/>
        </w:rPr>
        <w:t>💬 第一轮分享（20 min）</w:t>
      </w:r>
    </w:p>
    <w:p>
      <w:pPr>
        <w:pStyle w:val="ListBullet"/>
      </w:pPr>
      <w:r>
        <w:rPr>
          <w:b w:val="0"/>
        </w:rPr>
        <w:t>每人轮流发言，自愿为限——可以只说"这一周我想先听着"；</w:t>
      </w:r>
    </w:p>
    <w:p>
      <w:pPr>
        <w:pStyle w:val="ListBullet"/>
      </w:pPr>
      <w:r>
        <w:rPr>
          <w:b w:val="0"/>
        </w:rPr>
        <w:t>只分享自己的体会与困惑，不评价他人，不纠正他人；</w:t>
      </w:r>
    </w:p>
    <w:p>
      <w:pPr>
        <w:pStyle w:val="ListBullet"/>
      </w:pPr>
      <w:r>
        <w:rPr>
          <w:b w:val="0"/>
        </w:rPr>
        <w:t>本周是收官周，欢迎说"八周里最触动我的一个瞬间"，也欢迎说"还没想明白的地方"；</w:t>
      </w:r>
    </w:p>
    <w:p>
      <w:r>
        <w:rPr>
          <w:b/>
        </w:rPr>
        <w:t>起手问题（选2—3个）</w:t>
      </w:r>
      <w:r>
        <w:rPr>
          <w:b w:val="0"/>
        </w:rPr>
        <w:t>：</w:t>
      </w:r>
    </w:p>
    <w:p>
      <w:pPr>
        <w:pStyle w:val="ListNumber"/>
      </w:pPr>
      <w:r>
        <w:rPr>
          <w:b w:val="0"/>
        </w:rPr>
        <w:t>今晚读到"不管你做什么事，做好事还是做坏事，必须有道支的支助；道支越强大，达成目标就越快"——你在自己的生活里，有没有过类似体会？（可以是不带评判的任何例子，比如专注做一顿饭、也比如曾经很投入地钻牛角尖。）</w:t>
      </w:r>
    </w:p>
    <w:p>
      <w:pPr>
        <w:pStyle w:val="ListNumber"/>
      </w:pPr>
      <w:r>
        <w:rPr>
          <w:b w:val="0"/>
        </w:rPr>
        <w:t>十二道分里，你此刻最有共鸣的是哪一支？它在你最近的生活里是怎么显现的？</w:t>
      </w:r>
    </w:p>
    <w:p>
      <w:pPr>
        <w:pStyle w:val="ListNumber"/>
      </w:pPr>
      <w:r>
        <w:rPr>
          <w:b w:val="0"/>
        </w:rPr>
        <w:t>八周走下来，哪一周的内容对你的日常生活影响最明显？如果只能留下一句话带给下周的自己，你留哪一句？</w:t>
      </w:r>
    </w:p>
    <w:p>
      <w:pPr>
        <w:pStyle w:val="ListBullet"/>
      </w:pPr>
      <w:r>
        <w:rPr>
          <w:b w:val="0"/>
        </w:rPr>
        <w:t>成员说"我做不到"→"谢谢你这么诚实。八周做不到很正常，今晚我们正好会一起找'先培育哪一支'。"</w:t>
      </w:r>
    </w:p>
    <w:p>
      <w:pPr>
        <w:pStyle w:val="ListBullet"/>
      </w:pPr>
      <w:r>
        <w:rPr>
          <w:b w:val="0"/>
        </w:rPr>
        <w:t>成员引申太远、开始讲大道理→"这个点很有意思，放到主题讨论Q1再展开好吗？先听听其他伙伴的第一感受。"</w:t>
      </w:r>
    </w:p>
    <w:p>
      <w:pPr>
        <w:pStyle w:val="ListBullet"/>
      </w:pPr>
      <w:r>
        <w:rPr>
          <w:b w:val="0"/>
        </w:rPr>
        <w:t>成员用"邪"字说别人（家人、同事）→"今晚我们对镜自照，不对号入座——如果换成你自己在那个场景里，你会先注意哪一支道支？"</w:t>
      </w:r>
    </w:p>
    <w:p>
      <w:pPr>
        <w:pStyle w:val="ListBullet"/>
      </w:pPr>
      <w:r>
        <w:rPr>
          <w:b w:val="0"/>
        </w:rPr>
        <w:t>成员沉默或跳过→微笑点头："好，听也是一种参与。"</w:t>
      </w:r>
    </w:p>
    <w:p>
      <w:r>
        <w:rPr>
          <w:b/>
        </w:rPr>
        <w:t>第一轮分享时间分配建议（25分钟版）</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2—4 min</w:t>
            </w:r>
          </w:p>
        </w:tc>
        <w:tc>
          <w:tcPr>
            <w:tcW w:type="dxa" w:w="3213"/>
          </w:tcPr>
          <w:p>
            <w:r>
              <w:rPr>
                <w:sz w:val="18"/>
              </w:rPr>
            </w:r>
            <w:r>
              <w:rPr>
                <w:b w:val="0"/>
                <w:sz w:val="18"/>
              </w:rPr>
              <w:t>起手问题宣读（选1个主问，其余备用）</w:t>
            </w:r>
          </w:p>
        </w:tc>
        <w:tc>
          <w:tcPr>
            <w:tcW w:type="dxa" w:w="3213"/>
          </w:tcPr>
          <w:p>
            <w:r>
              <w:rPr>
                <w:sz w:val="18"/>
              </w:rPr>
            </w:r>
            <w:r>
              <w:rPr>
                <w:b w:val="0"/>
                <w:sz w:val="18"/>
              </w:rPr>
              <w:t>只念一遍，语速放慢</w:t>
            </w:r>
          </w:p>
        </w:tc>
      </w:tr>
      <w:tr>
        <w:tc>
          <w:tcPr>
            <w:tcW w:type="dxa" w:w="3213"/>
            <w:shd w:val="clear" w:fill="F2F5FA"/>
          </w:tcPr>
          <w:p>
            <w:r>
              <w:rPr>
                <w:sz w:val="18"/>
              </w:rPr>
            </w:r>
            <w:r>
              <w:rPr>
                <w:b w:val="0"/>
                <w:sz w:val="18"/>
              </w:rPr>
              <w:t>4—22 min</w:t>
            </w:r>
          </w:p>
        </w:tc>
        <w:tc>
          <w:tcPr>
            <w:tcW w:type="dxa" w:w="3213"/>
            <w:shd w:val="clear" w:fill="F2F5FA"/>
          </w:tcPr>
          <w:p>
            <w:r>
              <w:rPr>
                <w:sz w:val="18"/>
              </w:rPr>
            </w:r>
            <w:r>
              <w:rPr>
                <w:b w:val="0"/>
                <w:sz w:val="18"/>
              </w:rPr>
              <w:t>逐人分享（约10人，人均90秒—2分钟）</w:t>
            </w:r>
          </w:p>
        </w:tc>
        <w:tc>
          <w:tcPr>
            <w:tcW w:type="dxa" w:w="3213"/>
            <w:shd w:val="clear" w:fill="F2F5FA"/>
          </w:tcPr>
          <w:p>
            <w:r>
              <w:rPr>
                <w:sz w:val="18"/>
              </w:rPr>
            </w:r>
            <w:r>
              <w:rPr>
                <w:b w:val="0"/>
                <w:sz w:val="18"/>
              </w:rPr>
              <w:t>自愿优先；跳过者致意即过</w:t>
            </w:r>
          </w:p>
        </w:tc>
      </w:tr>
    </w:tbl>
    <w:p>
      <w:r>
        <w:rPr>
          <w:b/>
          <w:color w:val="1E4620"/>
          <w:sz w:val="26"/>
        </w:rPr>
        <w:t>🎯 主题讨论（35 min）</w:t>
      </w:r>
    </w:p>
    <w:p>
      <w:r>
        <w:rPr>
          <w:b/>
        </w:rPr>
        <w:t>问题一：为什么说"只要见解错了，后面一切都错"？（约12分钟）</w:t>
      </w:r>
    </w:p>
    <w:p>
      <w:r>
        <w:rPr>
          <w:b w:val="0"/>
        </w:rPr>
        <w:t>引导：转写材料里有一段很生活化的话——"你有什么样的认知，就有什么样的思维方式；有什么样的思维方式，就有什么样的行为方式。不是正精进就是邪精进……只要见解错了，后面一切都错。"而《大四十经》给出的路线是"有正见者才有正思惟，有正思惟者才有正语……有正智者才有正解脱"。</w:t>
      </w:r>
    </w:p>
    <w:p>
      <w:r>
        <w:rPr>
          <w:b w:val="0"/>
        </w:rPr>
        <w:t>可能的回答方向：①"见"决定了把力气往哪里使——方向错了，越精进偏得越远；②"见"不是知识，是遇事那一瞬间的默认反应（丢东西第一念想到谁、被批评第一念怎么解释）；③十事正见把"业果"放在第一位，说明"见"首先是对因果的态度，而不是观点高低。</w:t>
      </w:r>
    </w:p>
    <w:p>
      <w:r>
        <w:rPr>
          <w:b w:val="0"/>
        </w:rPr>
        <w:t>追问建议（最多一个）："这八周里，有没有一次你实际'换了见'之后，行为跟着变了的经历？"</w:t>
      </w:r>
    </w:p>
    <w:p>
      <w:r>
        <w:rPr>
          <w:b/>
        </w:rPr>
        <w:t>问题二：邪见三层次（违犯/困扰/潜伏）与戒定慧三学的舍断路径，给你的日常修行什么启发？（约12分钟）</w:t>
      </w:r>
    </w:p>
    <w:p>
      <w:r>
        <w:rPr>
          <w:b w:val="0"/>
        </w:rPr>
        <w:t>引导：材料③给出清晰的对应——戒学克服违犯性层面（身口恶行不再发生）；定学克服困扰性层面（善心生起时负面情绪、负循环被中断，"能生起一分钟的善心路就有一分钟的不善心路被中断"）；慧学克服潜伏性层面（观照名色法生灭无常苦无我）。这告诉我们：修行不是一个动作"断"掉什么，而是三学各管一层、次第用力。</w:t>
      </w:r>
    </w:p>
    <w:p>
      <w:r>
        <w:rPr>
          <w:b w:val="0"/>
        </w:rPr>
        <w:t>可能的回答方向：①原来"情绪反复"不是失败，是困扰层的常态，善心生起时它就会被中断——这让人松了口气；②"镇伏"这个词比"消灭"温柔——日常修行先做镇伏，已经是在道上；③火柴比喻里"不摩擦"三个字很实用：少接触不善所缘，本身就是修行。</w:t>
      </w:r>
    </w:p>
    <w:p>
      <w:r>
        <w:rPr>
          <w:b w:val="0"/>
        </w:rPr>
        <w:t>追问建议（最多一个）："三层里你觉得哪一层是你最常活动的'主场'？对应的三学里，你愿意先加练哪一学？"</w:t>
      </w:r>
    </w:p>
    <w:p>
      <w:r>
        <w:rPr>
          <w:b/>
        </w:rPr>
        <w:t>问题三：收官问题——把八周所学串成你自己的"实践路线图"（约11分钟）</w:t>
      </w:r>
    </w:p>
    <w:p>
      <w:r>
        <w:rPr>
          <w:b w:val="0"/>
        </w:rPr>
        <w:t>引导：从第1周的中道总纲，到正见、正思维、戒三支、正精进、正念、正定，再到今晚的十二道分——八周内容其实在《大四十经》里被一句话串了起来："有正见者才有正思惟……有正定者才有正智，有正智者才有正解脱。"</w:t>
      </w:r>
    </w:p>
    <w:p>
      <w:r>
        <w:rPr>
          <w:b w:val="0"/>
        </w:rPr>
        <w:t>可能的回答方向：①"我的路线图"可以很朴素：先守住正语（最外层、最容易检查），再以正念托底，正见靠每周读书会续费；②有人会选"正精进"——用四正勤的方式对待习惯，而不是对自己开刀；③也有人会选"正见"——先承认自己很多判断未经检验。</w:t>
      </w:r>
    </w:p>
    <w:p>
      <w:r>
        <w:rPr>
          <w:b w:val="0"/>
        </w:rPr>
        <w:t>追问建议（最多一个）："这个行动，下周的哪一天、什么场景会发生？说具体一点，越具体越能落地。"</w:t>
      </w:r>
    </w:p>
    <w:p>
      <w:r>
        <w:rPr>
          <w:b/>
        </w:rPr>
        <w:t>主题讨论主持工具箱（三种常见状况的应对）</w:t>
      </w:r>
      <w:r>
        <w:rPr>
          <w:b w:val="0"/>
        </w:rPr>
        <w:t>：</w:t>
      </w:r>
    </w:p>
    <w:p>
      <w:pPr>
        <w:pStyle w:val="ListNumber"/>
      </w:pPr>
      <w:r>
        <w:rPr>
          <w:b/>
        </w:rPr>
        <w:t>冷场</w:t>
      </w:r>
      <w:r>
        <w:rPr>
          <w:b w:val="0"/>
        </w:rPr>
        <w:t>（提问后超过20秒无人接）：不点名、不催促；先自己给一个"小小的、不完美的"示范（"我先说一个我自己最近的：我最常活动的是困扰层——忙起来就忘了正念"），再等待；仍冷场则切换成"两两交谈2分钟再回到大组"。</w:t>
      </w:r>
    </w:p>
    <w:p>
      <w:pPr>
        <w:pStyle w:val="ListNumber"/>
      </w:pPr>
      <w:r>
        <w:rPr>
          <w:b/>
        </w:rPr>
        <w:t>跑偏到评价他人</w:t>
      </w:r>
      <w:r>
        <w:rPr>
          <w:b w:val="0"/>
        </w:rPr>
        <w:t>（成员开始分析某位不在场者"就是邪精进"）：立即温和设界——"今晚我们只看自己的地图"；若成员持续，转移到下一问题并把该成员列入下一轮优先邀请。</w:t>
      </w:r>
    </w:p>
    <w:p>
      <w:r>
        <w:rPr>
          <w:b w:val="0"/>
        </w:rPr>
        <w:t>全程始终可用的"安全句"：①"今晚我们对镜自照，不对号入座。"②"这个属于读书09的内容，详见读书09。"③"分享到这里，谢谢你。"④"要不要先一起做三次呼吸？"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【现象】把八正道放进生活这张大图里，你觉得最难落地的是哪一支？</w:t>
      </w:r>
    </w:p>
    <w:p>
      <w:pPr>
        <w:ind w:left="170"/>
        <w:pBdr>
          <w:left w:val="single" w:sz="18" w:space="4" w:color="1E4620"/>
        </w:pBdr>
        <w:shd w:val="clear" w:fill="F2F5FA"/>
      </w:pPr>
      <w:r>
        <w:rPr>
          <w:b w:val="0"/>
        </w:rPr>
        <w:t>- 【影响】这八周的共学，改变了你和自己、和他人的相处吗？</w:t>
      </w:r>
    </w:p>
    <w:p>
      <w:pPr>
        <w:ind w:left="170"/>
        <w:pBdr>
          <w:left w:val="single" w:sz="18" w:space="4" w:color="1E4620"/>
        </w:pBdr>
        <w:shd w:val="clear" w:fill="F2F5FA"/>
      </w:pPr>
      <w:r>
        <w:rPr>
          <w:b w:val="0"/>
        </w:rPr>
        <w:t>- 【应对】往后你打算从哪一支继续走？给自己一个最小可行的起点。</w:t>
      </w:r>
    </w:p>
    <w:p>
      <w:r>
        <w:rPr>
          <w:b/>
          <w:color w:val="1E4620"/>
          <w:sz w:val="26"/>
        </w:rPr>
        <w:t>🧘 禅修练习（15 min）</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（以下引导词照读即可）</w:t>
      </w:r>
    </w:p>
    <w:p>
      <w:r>
        <w:rPr>
          <w:b w:val="0"/>
        </w:rPr>
        <w:t>请调整坐姿，脊背直立，双肩放松，轻轻闭上眼睛。</w:t>
      </w:r>
    </w:p>
    <w:p>
      <w:r>
        <w:rPr>
          <w:b w:val="0"/>
        </w:rPr>
        <w:t>先安住呼吸两分钟。气息进，知道进；气息出，知道出。不控制，不评判，只是知道。</w:t>
      </w:r>
    </w:p>
    <w:p>
      <w:r>
        <w:rPr>
          <w:b w:val="0"/>
        </w:rPr>
        <w:t>（静默约2分钟）</w:t>
      </w:r>
    </w:p>
    <w:p>
      <w:r>
        <w:rPr>
          <w:b w:val="0"/>
        </w:rPr>
        <w:t>现在，把正念带到"道支扫描"。今晚我们学了十二道分。请在心里温和地回看今天的自己——不审判，只是看：</w:t>
      </w:r>
    </w:p>
    <w:p>
      <w:r>
        <w:rPr>
          <w:b w:val="0"/>
        </w:rPr>
        <w:t>先看"正业"：今天，我的身体做过什么？有没有一步是安稳、无过的？</w:t>
      </w:r>
    </w:p>
    <w:p>
      <w:r>
        <w:rPr>
          <w:b w:val="0"/>
        </w:rPr>
        <w:t>（停顿10秒）</w:t>
      </w:r>
    </w:p>
    <w:p>
      <w:r>
        <w:rPr>
          <w:b w:val="0"/>
        </w:rPr>
        <w:t>再看"正语"：今天，我说过的话里，有没有一句是适时、真实、柔软、有意义的？有没有一句希望自己能重说一遍？</w:t>
      </w:r>
    </w:p>
    <w:p>
      <w:r>
        <w:rPr>
          <w:b w:val="0"/>
        </w:rPr>
        <w:t>（停顿10秒）</w:t>
      </w:r>
    </w:p>
    <w:p>
      <w:r>
        <w:rPr>
          <w:b w:val="0"/>
        </w:rPr>
        <w:t>再看"正命"与"正精进"：今天的时间与心力，主要用在了哪些方向？其中有多少是我想让它增长的部分？</w:t>
      </w:r>
    </w:p>
    <w:p>
      <w:r>
        <w:rPr>
          <w:b w:val="0"/>
        </w:rPr>
        <w:t>（停顿10秒）</w:t>
      </w:r>
    </w:p>
    <w:p>
      <w:r>
        <w:rPr>
          <w:b w:val="0"/>
        </w:rPr>
        <w:t>然后看"正念"与"正定"：今天有没有至少一个刹那，心清楚地安住在一个所缘上？那个刹那，心是什么感受？</w:t>
      </w:r>
    </w:p>
    <w:p>
      <w:r>
        <w:rPr>
          <w:b w:val="0"/>
        </w:rPr>
        <w:t>（停顿10秒）</w:t>
      </w:r>
    </w:p>
    <w:p>
      <w:r>
        <w:rPr>
          <w:b w:val="0"/>
        </w:rPr>
        <w:t>最后，回到"正见"：以业果智轻轻收尾——我所做的每一个善的选择，都是种子；我此刻安住的正念，就是走在道上。愿我依正见为先导，一步一步，走在这条路上。</w:t>
      </w:r>
    </w:p>
    <w:p>
      <w:r>
        <w:rPr>
          <w:b w:val="0"/>
        </w:rPr>
        <w:t>（静默约3分钟）</w:t>
      </w:r>
    </w:p>
    <w:p>
      <w:r>
        <w:rPr>
          <w:b w:val="0"/>
        </w:rPr>
        <w:t>好，请把注意力慢慢收回呼吸，感受身体与坐垫的接触，动动手指脚趾，轻轻睁开眼睛。感谢大家八周的同行。</w:t>
      </w:r>
    </w:p>
    <w:p>
      <w:r>
        <w:rPr>
          <w:b/>
          <w:color w:val="1E4620"/>
          <w:sz w:val="26"/>
        </w:rPr>
        <w:t>📚 扩展内容包（时间富余时使用）</w:t>
      </w:r>
    </w:p>
    <w:p>
      <w:r>
        <w:rPr>
          <w:b/>
        </w:rPr>
        <w:t>使用说明</w:t>
      </w:r>
      <w:r>
        <w:rPr>
          <w:b w:val="0"/>
        </w:rPr>
        <w:t>：本节仅在环节时间富余时使用，任何一项都可以整体跳过；不建议为"讲完扩展内容"而压缩收尾与回向。扩展话题之间相互独立，可任选1—2个；每个话题自带收束句，讲完即收，不恋战。</w:t>
      </w:r>
    </w:p>
    <w:p>
      <w:pPr>
        <w:pStyle w:val="ListBullet"/>
      </w:pPr>
      <w:r>
        <w:rPr>
          <w:b w:val="0"/>
        </w:rPr>
        <w:t>问："十二道分里为什么没有邪念、邪语、邪业、邪命？"——答：请看材料③表格与说明：念心所属于通一切美心心所，不会生起于不善心，所以道支里没有"邪念"；而邪语、邪业、邪命不是独立心所，它们随邪见、邪思维而在身口上现行——转写材料里"他没有邪语、邪业、邪命（作为道支）"讲的正是这个。若成员追问更深，引导回到照录原文并记入"回去自习"。</w:t>
      </w:r>
    </w:p>
    <w:p>
      <w:pPr>
        <w:pStyle w:val="ListBullet"/>
      </w:pPr>
      <w:r>
        <w:rPr>
          <w:b w:val="0"/>
        </w:rPr>
        <w:t>问："既然邪定也是'很专注'，那专注本身错了吗？"——答：专注（一境性）是中性的力量，材料①说"道支越强大，达成目标就越快"——力量本身不分好坏，方向才分。今晚的功课是"看清方向"，不是否定专注力。此答顺势回到本周主题，不展开禅修技术细节（归读书01）。</w:t>
      </w:r>
    </w:p>
    <w:p>
      <w:pPr>
        <w:pStyle w:val="ListBullet"/>
      </w:pPr>
      <w:r>
        <w:rPr>
          <w:b w:val="0"/>
        </w:rPr>
        <w:t>问："初果圣者还会造不善业吗？"——答：共读材料②原文恰好讨论过这个问题，请成员当场重读"[00:21:26]—[00:22:52]"一段：初果圣者临终会有不善业现前，但不再有带邪见、我见的念头，所以"一定不会再堕恶趣"。若继续追问圣道细节，以"详见读书09"收束。</w:t>
      </w:r>
    </w:p>
    <w:p>
      <w:r>
        <w:rPr>
          <w:b/>
        </w:rPr>
        <w:t>扩展话题A：十善业道的"二十法、三十法、四十法"——善的道缘如何放大（约8分钟）</w:t>
      </w:r>
    </w:p>
    <w:p>
      <w:r>
        <w:rPr>
          <w:b w:val="0"/>
        </w:rPr>
        <w:t>材料④里有一段适合收官周读的经文：自己行十善业道是一分力，"令他人从事"变成二十法，"认同并落实到生活中"变成三十法，"以言语赞美、分享心得"变成四十法。可以请成员对照自己的生活：过去八周，有没有一次"以身作则"悄悄影响了家人朋友？强调：放大善的道缘不需要说教，"身作则＋认同＋分享"本身就是三条道支的加行。（注：十善业道身、语部分详目与戒条开遮持犯，归读书04《持戒与戒律生活》展开，本系列只取道支角度。）</w:t>
      </w:r>
    </w:p>
    <w:p>
      <w:r>
        <w:rPr>
          <w:b/>
        </w:rPr>
        <w:t>扩展话题B："火柴盒里的三种火"——邪见三层次的完整比喻（约8分钟）</w:t>
      </w:r>
    </w:p>
    <w:p>
      <w:r>
        <w:rPr>
          <w:b w:val="0"/>
        </w:rPr>
        <w:t>若共读时段跳过了材料③的火柴比喻，可在此补读材料③段落7：潜伏在火柴盒里的火（潜伏性）、火柴棍刚点燃的火（困扰性）、点燃物品烧毁房屋村庄的大火（违犯性）——只要火柴头不去摩擦磷片，潜伏的火不会迸发；同样，潜伏性邪见不接触不善所缘就不会显现；而当恶缘撞击六门时，若能"用善法来镇伏"，它就退回潜伏层面。这解释了为什么日常的戒行与正念练习如此值得——它们是在源头处"不摩擦"。同时引用材料③段落8的提醒：一般道德与宗教的克制只能保证来生导向善趣，"善的道缘导向善趣"；而要彻底斩断，需要三学与圣道的完整路径（其终点义理详见读书09，本系列定位"路与走法"）。</w:t>
      </w:r>
    </w:p>
    <w:p>
      <w:r>
        <w:rPr>
          <w:b/>
        </w:rPr>
        <w:t>扩展话题C（备用）：五种邪命与畜生明（约5分钟）</w:t>
      </w:r>
    </w:p>
    <w:p>
      <w:r>
        <w:rPr>
          <w:b w:val="0"/>
        </w:rPr>
        <w:t>材料④节录了五种邪命（买卖兵器军火、买卖有情、买卖肉、买卖酒与麻醉品、买卖毒药）与信施之食者的畜生明邪命（占卜、看相、算卦、解梦、看风水、念咒术等）。可请成员思考：对照自己的职业与消费习惯，哪些与"正命"的距离最近、最可以微调？只作自我对照，不评价任何职业与选择。</w:t>
      </w:r>
    </w:p>
    <w:p>
      <w:r>
        <w:rPr>
          <w:b/>
        </w:rPr>
        <w:t>扩展话题D（备用）：十种应当谈论的话题——把"说什么"变成道支练习（约5分钟）</w:t>
      </w:r>
    </w:p>
    <w:p>
      <w:r>
        <w:rPr>
          <w:b w:val="0"/>
        </w:rPr>
        <w:t>材料④"四种语善业道"一节末尾列出了佛陀所举的十种论：少欲论、知足论、远离论、独处论、勤勉精进论、戒论、定论、慧论、解脱论、解脱知见论——并说这十种言谈"导向完全厌离、离染、灭尽、寂止、证智、正觉、涅槃"。可请成员盘点：自己一周的谈话里，有多少比例落在这些话题附近？不必强求，只是给"正语"一个可观察的刻度。可补一句温和提醒：这十种论是"方向感"，不是谈话禁忌清单——群里聊家常、聊天气并不"犯错"，只是看看有没有机会让话题偶尔靠近让心安顿的方向。涅槃为这些言谈的最终所向，其义理详见读书09，本系列不展开。</w:t>
      </w:r>
    </w:p>
    <w:p>
      <w:r>
        <w:rPr>
          <w:b/>
        </w:rPr>
        <w:t>扩展话题E（备用）：八周回望——从"一支"到"全道"（约5分钟）</w:t>
      </w:r>
    </w:p>
    <w:p>
      <w:r>
        <w:rPr>
          <w:b w:val="0"/>
        </w:rPr>
        <w:t>|---|---|---|</w:t>
      </w:r>
    </w:p>
    <w:p>
      <w:r>
        <w:rPr>
          <w:b w:val="0"/>
        </w:rPr>
        <w:t>| 1 | 中道——八正道的总纲 | 先辨明方向：远离两极，路在中间 |</w:t>
      </w:r>
    </w:p>
    <w:p>
      <w:r>
        <w:rPr>
          <w:b w:val="0"/>
        </w:rPr>
        <w:t>| 2 | 正见——修行的眼睛 | 装上眼睛：看清因果与实相 |</w:t>
      </w:r>
    </w:p>
    <w:p>
      <w:r>
        <w:rPr>
          <w:b w:val="0"/>
        </w:rPr>
        <w:t>| 3 | 正思维——心的转向 | 打好方向盘：出离、无嗔、无害 |</w:t>
      </w:r>
    </w:p>
    <w:p>
      <w:r>
        <w:rPr>
          <w:b w:val="0"/>
        </w:rPr>
        <w:t>| 4 | 戒学三支的实践 | 铺平脚下：正语正业正命 |</w:t>
      </w:r>
    </w:p>
    <w:p>
      <w:r>
        <w:rPr>
          <w:b w:val="0"/>
        </w:rPr>
        <w:t>| 5 | 正精进——四正勤的实践 | 持续供能：平衡的、不苛责的精进 |</w:t>
      </w:r>
    </w:p>
    <w:p>
      <w:r>
        <w:rPr>
          <w:b w:val="0"/>
        </w:rPr>
        <w:t>| 6 | 正念——四念处的生活应用 | 随时在线：念住当下 |</w:t>
      </w:r>
    </w:p>
    <w:p>
      <w:r>
        <w:rPr>
          <w:b w:val="0"/>
        </w:rPr>
        <w:t>| 7 | 正定——从近行定到安止定 | 心能安住：专而不散 |</w:t>
      </w:r>
    </w:p>
    <w:p>
      <w:r>
        <w:rPr>
          <w:b w:val="0"/>
        </w:rPr>
        <w:t>| 8 | 十二道分与八正道在生活中的实践路径 | 合成地图：见为先导，支支相续 |</w:t>
      </w:r>
    </w:p>
    <w:p>
      <w:r>
        <w:rPr>
          <w:b/>
        </w:rPr>
        <w:t>扩展话题F（备用）：结业之后——"一周一道支"的自习建议（约5分钟）</w:t>
      </w:r>
    </w:p>
    <w:p>
      <w:r>
        <w:rPr>
          <w:b w:val="0"/>
        </w:rPr>
        <w:t>给成员一个简单的续跑方案：结业后的八周，每周只带一支道支生活——第一周正语、第二周正业、第三周正命、第四周正精进、第五周正念、第六周正定、第七周正思维、第八周回到正见。每周只做三件事：周一写下"这支本周的一个观察点"；每天睡前一分钟扫描；周日写两三句小结。材料②转写里说"修行第一步是修我们的见解"——绕一圈再回到正见，正是《大四十经》"有正见者才有正思惟……"次第的生活版。此方案完全自愿、无打卡、无检查，成员之间也不互相比较进度。</w:t>
      </w:r>
    </w:p>
    <w:p>
      <w:r>
        <w:rPr>
          <w:b/>
          <w:color w:val="1E4620"/>
          <w:sz w:val="26"/>
        </w:rPr>
        <w:t>🔚 收尾与回向（15 min）</w:t>
      </w:r>
    </w:p>
    <w:p>
      <w:r>
        <w:rPr>
          <w:b w:val="0"/>
        </w:rPr>
        <w:t>今晚我们完成了《八正道实践》的最后一周。八周的路，回头看是一张完整的地图：第1周，我们在中道里立起总纲——远离放纵与苦行两极；第2—3周，正见与正思维为修行装上眼睛与方向盘；第4周，正语、正业、正命把道落进身口；第5—7周，正精进、正念、正定给行者持续的推力、觉照与安住；今晚，十二道分告诉我们：道支本是中性的力量，见正则处处是道，见邪则越"努力"离目标越远——所以佛陀说"正见为先导"。愿大家把今晚写下的"一支一行动"带回家：路已经看清，剩下的，是走。本系列的定位是"路与走法"；至于这条路的终点——涅槃——的义理，将在读书09《四圣谛（二）：灭与道》中系统展开，届时欢迎大家继续同行。</w:t>
      </w:r>
    </w:p>
    <w:p>
      <w:r>
        <w:rPr>
          <w:b w:val="0"/>
        </w:rPr>
        <w:t>八个星期之前，我们在这里第一次坐下来，读"中道"两个字——那时它只是经文里的一个词。今晚，它已经被我们走成了八个星期的生活：有人开始注意到自己开口前的那一瞬，有人在堵车的路上找回过呼吸，有人只是安安静静地、一次不落地坐在这里听完。这些都算数。</w:t>
      </w:r>
    </w:p>
    <w:p>
      <w:r>
        <w:rPr>
          <w:b w:val="0"/>
        </w:rPr>
        <w:t>今晚的原文里有一句话："道支越强大，达成目标就越快。"八周下来，我想把它换一个说法送给大家：你每多一次觉察、多一句柔软的话、多一次温和的坚持，都是给自己脚下的这条道添了一块砖。路不会一夜走完，但方向对了，每一步都算数。</w:t>
      </w:r>
    </w:p>
    <w:p>
      <w:r>
        <w:rPr>
          <w:b w:val="0"/>
        </w:rPr>
        <w:t>读书会会结束，道不会散场。愿我们各自回到生活里，继续做那个"以正见为先导"的人——慢一点没关系，停一下也没关系，只要记得：路在，走法在，同行的人也都在。感恩各位八周的同行。</w:t>
      </w:r>
    </w:p>
    <w:p>
      <w:r>
        <w:rPr>
          <w:b/>
        </w:rPr>
        <w:t>系列结业说明</w:t>
      </w:r>
      <w:r>
        <w:rPr>
          <w:b w:val="0"/>
        </w:rPr>
        <w:t>：</w:t>
      </w:r>
    </w:p>
    <w:p>
      <w:pPr>
        <w:pStyle w:val="ListBullet"/>
      </w:pPr>
      <w:r>
        <w:rPr>
          <w:b w:val="0"/>
        </w:rPr>
        <w:t>本周作业即系列结业作业：道支自检清单＋"一支一行动"＋八周心得一段话（自愿群内分享）；</w:t>
      </w:r>
    </w:p>
    <w:p>
      <w:pPr>
        <w:pStyle w:val="ListBullet"/>
      </w:pPr>
      <w:r>
        <w:rPr>
          <w:b w:val="0"/>
        </w:rPr>
        <w:t>鼓励成员把八周笔记整理成自己的"八正道实践手册"——八个周标题＋各自的一句话＋一支一行动，就是最实用的手册骨架；</w:t>
      </w:r>
    </w:p>
    <w:p>
      <w:pPr>
        <w:pStyle w:val="ListBullet"/>
      </w:pPr>
      <w:r>
        <w:rPr>
          <w:b w:val="0"/>
        </w:rPr>
        <w:t>若本周之后仍有共修时间，可安排一次自愿参加的"八周总结茶叙"（不计入本资料包流程）；</w:t>
      </w:r>
    </w:p>
    <w:p>
      <w:r>
        <w:rPr>
          <w:b/>
        </w:rPr>
        <w:t>下周预告</w:t>
      </w:r>
      <w:r>
        <w:rPr>
          <w:b w:val="0"/>
        </w:rPr>
        <w:t>：本系列（第8周）至此圆满。后续学习方向：读书09将讲灭谛（涅槃）与道谛的整体架构——"详见读书09"；读书01的安般禅修、读书04的戒律生活、读书05的日常正念正知，都是把今晚这张地图走扎实的同伴课程。愿我们都在道上。</w:t>
      </w:r>
    </w:p>
    <w:p>
      <w:r>
        <w:rPr>
          <w:b/>
        </w:rPr>
        <w:t>回向词</w:t>
      </w:r>
      <w:r>
        <w:rPr>
          <w:b w:val="0"/>
        </w:rPr>
        <w:t>（照读，全体合诵）：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《05 三十七菩提分.doc》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第1周已用，跨周拆分：本系列仅取"道分（道支）"细节段作延伸阅读，不照录；打开方式：ima知识库搜索「三十七菩提分」</w:t>
            </w:r>
          </w:p>
        </w:tc>
      </w:tr>
      <w:tr>
        <w:tc>
          <w:tcPr>
            <w:tcW w:type="dxa" w:w="2409"/>
            <w:shd w:val="clear" w:fill="F2F5FA"/>
          </w:tcPr>
          <w:p>
            <w:r>
              <w:rPr>
                <w:sz w:val="18"/>
              </w:rPr>
            </w:r>
            <w:r>
              <w:rPr>
                <w:b w:val="0"/>
                <w:sz w:val="18"/>
              </w:rPr>
              <w:t>《古源尊者24缘释义第017讲-道缘.pdf》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pdf_d0dd1c0cd17209afe241ece24bf6b7b4_7498d3c064490f04b0a6f993299b6d787439961422831605</w:t>
            </w:r>
          </w:p>
        </w:tc>
        <w:tc>
          <w:tcPr>
            <w:tcW w:type="dxa" w:w="2409"/>
            <w:shd w:val="clear" w:fill="F2F5FA"/>
          </w:tcPr>
          <w:p>
            <w:r>
              <w:rPr>
                <w:sz w:val="18"/>
              </w:rPr>
            </w:r>
            <w:r>
              <w:rPr>
                <w:b w:val="0"/>
                <w:sz w:val="18"/>
              </w:rPr>
              <w:t>本周补充材料全文（含道缘三分法、邪见三层次与三学舍断路径完整段落）；打开方式：ima知识库搜索「24缘释义 道缘」</w:t>
            </w:r>
          </w:p>
        </w:tc>
      </w:tr>
      <w:tr>
        <w:tc>
          <w:tcPr>
            <w:tcW w:type="dxa" w:w="2409"/>
          </w:tcPr>
          <w:p>
            <w:r>
              <w:rPr>
                <w:sz w:val="18"/>
              </w:rPr>
            </w:r>
            <w:r>
              <w:rPr>
                <w:b w:val="0"/>
                <w:sz w:val="18"/>
              </w:rPr>
              <w:t>《第55讲-摄缘-十二缘起与二十四缘-释二十四缘-道缘3-古源尊者-20230910（共修版）.pdf》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pdf_d0dd1c0cd17209afe241ece24bf6b7b4_94dc42c5569dc05206897cb86a31e8d47439961422831605</w:t>
            </w:r>
          </w:p>
        </w:tc>
        <w:tc>
          <w:tcPr>
            <w:tcW w:type="dxa" w:w="2409"/>
          </w:tcPr>
          <w:p>
            <w:r>
              <w:rPr>
                <w:sz w:val="18"/>
              </w:rPr>
            </w:r>
            <w:r>
              <w:rPr>
                <w:b w:val="0"/>
                <w:sz w:val="18"/>
              </w:rPr>
              <w:t>本周扩展材料全文（含十善业道三种身/四种语/三种意善业道详目、五种邪命、去除邪念建立正念四念处结构段）；打开方式：ima知识库搜索「第55讲 道缘3」</w:t>
            </w:r>
          </w:p>
        </w:tc>
      </w:tr>
    </w:tbl>
    <w:p/>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读书会10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