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第1周：缘起总说——见缘起即见法</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你不是老师，是流程守护者——本周你不必把十二缘起讲透，也不必回答每一个名相，你只需要稳稳地守护这 120 分钟：让静心先落地，让原文被安静地读出来，让每个人都在"此有故彼有"的观察里，各自动一下心、看见一点点缘起。你讲得越少，大家的体感往往越多；你越不慌，全场就越稳。整场的主角是"原文"和"听众的当下"，你只是那个让两者相遇的人。</w:t>
      </w:r>
    </w:p>
    <w:p>
      <w:pPr>
        <w:ind w:left="170"/>
        <w:pBdr>
          <w:left w:val="single" w:sz="18" w:space="4" w:color="1F3864"/>
        </w:pBdr>
        <w:shd w:val="clear" w:fill="F2F5FA"/>
      </w:pPr>
      <w:r>
        <w:rPr>
          <w:b/>
        </w:rPr>
        <w:t>本讲的三个关键词</w:t>
      </w:r>
      <w:r>
        <w:rPr>
          <w:b w:val="0"/>
        </w:rPr>
        <w:t>：</w:t>
      </w:r>
      <w:r>
        <w:rPr>
          <w:b/>
        </w:rPr>
        <w:t>观察</w:t>
      </w:r>
      <w:r>
        <w:rPr>
          <w:b w:val="0"/>
        </w:rPr>
        <w:t>（如实地看，不下判决）、</w:t>
      </w:r>
      <w:r>
        <w:rPr>
          <w:b/>
        </w:rPr>
        <w:t>相续</w:t>
      </w:r>
      <w:r>
        <w:rPr>
          <w:b w:val="0"/>
        </w:rPr>
        <w:t>（没有"我"在操控，只有条件在接力）、</w:t>
      </w:r>
      <w:r>
        <w:rPr>
          <w:b/>
        </w:rPr>
        <w:t>可变</w:t>
      </w:r>
      <w:r>
        <w:rPr>
          <w:b w:val="0"/>
        </w:rPr>
        <w:t>（果报如此，速行可变，当下就是着力点）。这三个词会在静心、共读、讨论、收尾里反复出现，你不必刻意去讲，只要让它们自然浮现。</w:t>
      </w:r>
    </w:p>
    <w:p>
      <w:pPr>
        <w:ind w:left="170"/>
        <w:pBdr>
          <w:left w:val="single" w:sz="18" w:space="4" w:color="1F3864"/>
        </w:pBdr>
        <w:shd w:val="clear" w:fill="F2F5FA"/>
      </w:pPr>
      <w:r>
        <w:rPr>
          <w:b/>
        </w:rPr>
        <w:t>本讲的核心方法：先"看见"，再"理解"</w:t>
      </w:r>
      <w:r>
        <w:rPr>
          <w:b w:val="0"/>
        </w:rPr>
        <w:t>：缘起不是一个要被"想通"的哲学命题，而是一件要被"看见"的当下事实。所以本讲把"看见"放在"理解"之前——先静心看见呼吸的生灭，再共读看见条件的相续，再讨论看见自己的"受→爱"，最后练习再看一次。顺序不要颠倒，讲得再多，不如看得一瞬。</w:t>
      </w:r>
    </w:p>
    <w:p>
      <w:pPr>
        <w:ind w:left="170"/>
        <w:pBdr>
          <w:left w:val="single" w:sz="18" w:space="4" w:color="1F3864"/>
        </w:pBdr>
        <w:shd w:val="clear" w:fill="F2F5FA"/>
      </w:pPr>
      <w:r>
        <w:rPr>
          <w:b/>
        </w:rPr>
        <w:t>为什么第一周要从"缘起总说"开始</w:t>
      </w:r>
      <w:r>
        <w:rPr>
          <w:b w:val="0"/>
        </w:rPr>
        <w:t>：因为十二缘起不是十二个孤立的名词，而是一张彼此牵连的网。若一上来就钻进"无明是什么""行是什么"，很容易越听越乱；所以第一周先把"地图"摊开——让大家先看见整体、看见"条件在相续"这件事，后面的七周才有落脚的地方。这张地图，就是本讲要读的三段原文。</w:t>
      </w:r>
    </w:p>
    <w:p>
      <w:pPr>
        <w:ind w:left="170"/>
        <w:pBdr>
          <w:left w:val="single" w:sz="18" w:space="4" w:color="1F3864"/>
        </w:pBdr>
        <w:shd w:val="clear" w:fill="F2F5FA"/>
      </w:pPr>
      <w:r>
        <w:rPr>
          <w:b/>
        </w:rPr>
        <w:t>三段原文分别解决什么</w:t>
      </w:r>
      <w:r>
        <w:rPr>
          <w:b w:val="0"/>
        </w:rPr>
        <w:t>：材料①告诉你"缘起法（十二支）与发趣法（二十四缘）是一体的"，并给出七类法总纲，回答"缘起到底在讲什么"；材料②把十二支摆成"十二支—三时—三连结—二十种行相—四摄法"的结构，回答"它长什么样"；材料③给出实际观察的方法（顺观／逆观／从中间至开端与至末端、藤的比喻），回答"怎么下手看"。三段一脉相承，先总后分、再由理入观。</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缩短引导语，保留约 2 分钟静默＋1 句收束</w:t>
            </w:r>
          </w:p>
        </w:tc>
        <w:tc>
          <w:tcPr>
            <w:tcW w:type="dxa" w:w="2409"/>
          </w:tcPr>
          <w:p>
            <w:r>
              <w:rPr>
                <w:sz w:val="18"/>
              </w:rPr>
            </w:r>
            <w:r>
              <w:rPr>
                <w:b w:val="0"/>
                <w:sz w:val="18"/>
              </w:rPr>
              <w:t>加一段"观察念头生灭"的引导，约 +3 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材料①照读，材料②③只读信息行＋一句话主旨</w:t>
            </w:r>
          </w:p>
        </w:tc>
        <w:tc>
          <w:tcPr>
            <w:tcW w:type="dxa" w:w="2409"/>
            <w:shd w:val="clear" w:fill="F2F5FA"/>
          </w:tcPr>
          <w:p>
            <w:r>
              <w:rPr>
                <w:sz w:val="18"/>
              </w:rPr>
            </w:r>
            <w:r>
              <w:rPr>
                <w:b w:val="0"/>
                <w:sz w:val="18"/>
              </w:rPr>
              <w:t>材料②③各加读一段原文，或请二人轮读</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每人限时 1 分钟，只答第 1 问</w:t>
            </w:r>
          </w:p>
        </w:tc>
        <w:tc>
          <w:tcPr>
            <w:tcW w:type="dxa" w:w="2409"/>
          </w:tcPr>
          <w:p>
            <w:r>
              <w:rPr>
                <w:sz w:val="18"/>
              </w:rPr>
            </w:r>
            <w:r>
              <w:rPr>
                <w:b w:val="0"/>
                <w:sz w:val="18"/>
              </w:rPr>
              <w:t>追问"当时身体的感受"，多请 1–2 人</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聚焦第 1 问深挖，第 2、3 问留为作业</w:t>
            </w:r>
          </w:p>
        </w:tc>
        <w:tc>
          <w:tcPr>
            <w:tcW w:type="dxa" w:w="2409"/>
            <w:shd w:val="clear" w:fill="F2F5FA"/>
          </w:tcPr>
          <w:p>
            <w:r>
              <w:rPr>
                <w:sz w:val="18"/>
              </w:rPr>
            </w:r>
            <w:r>
              <w:rPr>
                <w:b w:val="0"/>
                <w:sz w:val="18"/>
              </w:rPr>
              <w:t>三问逐一展开，每组派代表发言</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保留引导＋静默，取消两两交流</w:t>
            </w:r>
          </w:p>
        </w:tc>
        <w:tc>
          <w:tcPr>
            <w:tcW w:type="dxa" w:w="2409"/>
          </w:tcPr>
          <w:p>
            <w:r>
              <w:rPr>
                <w:sz w:val="18"/>
              </w:rPr>
            </w:r>
            <w:r>
              <w:rPr>
                <w:b w:val="0"/>
                <w:sz w:val="18"/>
              </w:rPr>
              <w:t>加"随喜回向"环节约 +5 分钟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只做总结一句＋回向词</w:t>
            </w:r>
          </w:p>
        </w:tc>
        <w:tc>
          <w:tcPr>
            <w:tcW w:type="dxa" w:w="2409"/>
            <w:shd w:val="clear" w:fill="F2F5FA"/>
          </w:tcPr>
          <w:p>
            <w:r>
              <w:rPr>
                <w:sz w:val="18"/>
              </w:rPr>
            </w:r>
            <w:r>
              <w:rPr>
                <w:b w:val="0"/>
                <w:sz w:val="18"/>
              </w:rPr>
              <w:t>加入下周预告的详细铺垫</w:t>
            </w:r>
          </w:p>
        </w:tc>
      </w:tr>
    </w:tbl>
    <w:p>
      <w:pPr>
        <w:ind w:left="170"/>
        <w:pBdr>
          <w:left w:val="single" w:sz="18" w:space="4" w:color="1F3864"/>
        </w:pBdr>
        <w:shd w:val="clear" w:fill="F2F5FA"/>
      </w:pPr>
      <w:r>
        <w:rPr>
          <w:b/>
        </w:rPr>
        <w:t>本讲定位</w:t>
      </w:r>
      <w:r>
        <w:rPr>
          <w:b w:val="0"/>
        </w:rPr>
        <w:t>：这是八周系列的第一周，是"开门"的一周，不是"开讲"的一周。听众大多第一次接触十二缘起，很多人连"十二支"的名字都念不全，这很正常。你不需要他们今晚记住什么，只需要他们今晚</w:t>
      </w:r>
      <w:r>
        <w:rPr>
          <w:b/>
        </w:rPr>
        <w:t>在场、读过、动过心</w:t>
      </w:r>
      <w:r>
        <w:rPr>
          <w:b w:val="0"/>
        </w:rPr>
        <w:t>。第一周的气氛，会决定后面七周大家敢不敢开口、敢不敢往深处看，所以"安全感"比"信息量"重要。</w:t>
      </w:r>
    </w:p>
    <w:p>
      <w:pPr>
        <w:ind w:left="170"/>
        <w:pBdr>
          <w:left w:val="single" w:sz="18" w:space="4" w:color="1F3864"/>
        </w:pBdr>
        <w:shd w:val="clear" w:fill="F2F5FA"/>
      </w:pPr>
      <w:r>
        <w:rPr>
          <w:b/>
        </w:rPr>
        <w:t>听众可能的状态</w:t>
      </w:r>
      <w:r>
        <w:rPr>
          <w:b w:val="0"/>
        </w:rPr>
        <w:t>：好奇、疲惫、将信将疑、心里有事放不下、担心听不懂。这几种状态都会出现，且往往同时出现。请把它们都当作"当下的缘起现象"来接住——不催促、不评判、不要求统一反应。</w:t>
      </w:r>
    </w:p>
    <w:p>
      <w:pPr>
        <w:ind w:left="170"/>
        <w:pBdr>
          <w:left w:val="single" w:sz="18" w:space="4" w:color="1F3864"/>
        </w:pBdr>
        <w:shd w:val="clear" w:fill="F2F5FA"/>
      </w:pPr>
      <w:r>
        <w:rPr>
          <w:b/>
        </w:rPr>
        <w:t>本讲可能遇到的困难与应对</w:t>
      </w:r>
      <w:r>
        <w:rPr>
          <w:b w:val="0"/>
        </w:rPr>
        <w:t>：① 大家听不懂——正常，读原文本身就有价值，不必解释到"通"；② 有人问刁钻问题——记下来，说"课后再查证"；③ 有人现场诉苦——先陪伴，再温和回到流程；④ 时间不够——按"弹性指南"压缩，不慌；⑤ 你自己也累了——允许自己慢一点，喝口水，再继续。</w:t>
      </w:r>
    </w:p>
    <w:p>
      <w:pPr>
        <w:ind w:left="170"/>
        <w:pBdr>
          <w:left w:val="single" w:sz="18" w:space="4" w:color="1F3864"/>
        </w:pBdr>
        <w:shd w:val="clear" w:fill="F2F5FA"/>
      </w:pPr>
      <w:r>
        <w:rPr>
          <w:b/>
        </w:rPr>
        <w:t>本讲的三个不宜</w:t>
      </w:r>
      <w:r>
        <w:rPr>
          <w:b w:val="0"/>
        </w:rPr>
        <w:t>：不宜把十二支讲成一套术语速记表；不宜替任何人"算因果"；不宜用"你业障重／你福报大"来评判他人。把"来"接住、把"读"读好、把"说"让出去，就是最好的主持。</w:t>
      </w:r>
    </w:p>
    <w:p>
      <w:pPr>
        <w:ind w:left="170"/>
        <w:pBdr>
          <w:left w:val="single" w:sz="18" w:space="4" w:color="1F3864"/>
        </w:pBdr>
        <w:shd w:val="clear" w:fill="F2F5FA"/>
      </w:pPr>
      <w:r>
        <w:rPr>
          <w:b/>
        </w:rPr>
        <w:t>主持人守则（精简 10 条）</w:t>
      </w:r>
    </w:p>
    <w:p>
      <w:pPr>
        <w:ind w:left="170"/>
        <w:pBdr>
          <w:left w:val="single" w:sz="18" w:space="4" w:color="1F3864"/>
        </w:pBdr>
        <w:shd w:val="clear" w:fill="F2F5FA"/>
      </w:pPr>
      <w:r>
        <w:rPr>
          <w:b w:val="0"/>
        </w:rPr>
        <w:t>1. 你只守护流程，不承担"讲对"的压力；原文照读就是最好的讲解，读错一个字也无妨，原文自己会说话。</w:t>
      </w:r>
    </w:p>
    <w:p>
      <w:pPr>
        <w:ind w:left="170"/>
        <w:pBdr>
          <w:left w:val="single" w:sz="18" w:space="4" w:color="1F3864"/>
        </w:pBdr>
        <w:shd w:val="clear" w:fill="F2F5FA"/>
      </w:pPr>
      <w:r>
        <w:rPr>
          <w:b w:val="0"/>
        </w:rPr>
        <w:t>2. 时间一到就换环节，宁可少讲一段，也不拖垮后面的静心与练习；节奏比内容更重要，稳定比精彩更重要。</w:t>
      </w:r>
    </w:p>
    <w:p>
      <w:pPr>
        <w:ind w:left="170"/>
        <w:pBdr>
          <w:left w:val="single" w:sz="18" w:space="4" w:color="1F3864"/>
        </w:pBdr>
        <w:shd w:val="clear" w:fill="F2F5FA"/>
      </w:pPr>
      <w:r>
        <w:rPr>
          <w:b w:val="0"/>
        </w:rPr>
        <w:t>3. 涉及个人经历时，只倾听、不评判、不追问隐私；别人的因果，我们无权替其下判断，也不该替其承担。</w:t>
      </w:r>
    </w:p>
    <w:p>
      <w:pPr>
        <w:ind w:left="170"/>
        <w:pBdr>
          <w:left w:val="single" w:sz="18" w:space="4" w:color="1F3864"/>
        </w:pBdr>
        <w:shd w:val="clear" w:fill="F2F5FA"/>
      </w:pPr>
      <w:r>
        <w:rPr>
          <w:b w:val="0"/>
        </w:rPr>
        <w:t>4. 凡出现"我这辈子完了""我业障重"等自责语言，温和拉回"缘起是观察，不是定罪"；把审判换成观察。</w:t>
      </w:r>
    </w:p>
    <w:p>
      <w:pPr>
        <w:ind w:left="170"/>
        <w:pBdr>
          <w:left w:val="single" w:sz="18" w:space="4" w:color="1F3864"/>
        </w:pBdr>
        <w:shd w:val="clear" w:fill="F2F5FA"/>
      </w:pPr>
      <w:r>
        <w:rPr>
          <w:b w:val="0"/>
        </w:rPr>
        <w:t>5. 遇到争议或法义分歧，记下来，说"我们课后再查证"，不现场辩胜、不让人难堪，把辩胜的冲动也当现象看。</w:t>
      </w:r>
    </w:p>
    <w:p>
      <w:pPr>
        <w:ind w:left="170"/>
        <w:pBdr>
          <w:left w:val="single" w:sz="18" w:space="4" w:color="1F3864"/>
        </w:pBdr>
        <w:shd w:val="clear" w:fill="F2F5FA"/>
      </w:pPr>
      <w:r>
        <w:rPr>
          <w:b w:val="0"/>
        </w:rPr>
        <w:t>6. 每个环节开头用一句"我们现在……"把大家带回当下，让场域有清晰的锚点，也让心不至于飘散。</w:t>
      </w:r>
    </w:p>
    <w:p>
      <w:pPr>
        <w:ind w:left="170"/>
        <w:pBdr>
          <w:left w:val="single" w:sz="18" w:space="4" w:color="1F3864"/>
        </w:pBdr>
        <w:shd w:val="clear" w:fill="F2F5FA"/>
      </w:pPr>
      <w:r>
        <w:rPr>
          <w:b w:val="0"/>
        </w:rPr>
        <w:t>7. 分享与讨论，先请沉默的人，再请活跃的人，给内向者留出足够的空间；安静不等于没有参与。</w:t>
      </w:r>
    </w:p>
    <w:p>
      <w:pPr>
        <w:ind w:left="170"/>
        <w:pBdr>
          <w:left w:val="single" w:sz="18" w:space="4" w:color="1F3864"/>
        </w:pBdr>
        <w:shd w:val="clear" w:fill="F2F5FA"/>
      </w:pPr>
      <w:r>
        <w:rPr>
          <w:b w:val="0"/>
        </w:rPr>
        <w:t>8. 有人情绪波动，先陪伴呼吸，必要时请其到旁边休息，勿中断全场，也不当众追问其因由。</w:t>
      </w:r>
    </w:p>
    <w:p>
      <w:pPr>
        <w:ind w:left="170"/>
        <w:pBdr>
          <w:left w:val="single" w:sz="18" w:space="4" w:color="1F3864"/>
        </w:pBdr>
        <w:shd w:val="clear" w:fill="F2F5FA"/>
      </w:pPr>
      <w:r>
        <w:rPr>
          <w:b w:val="0"/>
        </w:rPr>
        <w:t>9. 强调"内部学习资料，请勿外传"；不录音、不拍照、不转发，保护大家的安全感。</w:t>
      </w:r>
    </w:p>
    <w:p>
      <w:pPr>
        <w:ind w:left="170"/>
        <w:pBdr>
          <w:left w:val="single" w:sz="18" w:space="4" w:color="1F3864"/>
        </w:pBdr>
        <w:shd w:val="clear" w:fill="F2F5FA"/>
      </w:pPr>
      <w:r>
        <w:rPr>
          <w:b w:val="0"/>
        </w:rPr>
        <w:t>10. 结束时给一句鼓励："今天你愿意来，本身就是善业的成熟。"把这份肯定也送给自己。</w:t>
      </w:r>
    </w:p>
    <w:p>
      <w:pPr>
        <w:ind w:left="170"/>
        <w:pBdr>
          <w:left w:val="single" w:sz="18" w:space="4" w:color="1F3864"/>
        </w:pBdr>
        <w:shd w:val="clear" w:fill="F2F5FA"/>
      </w:pPr>
      <w:r>
        <w:rPr>
          <w:b/>
        </w:rPr>
        <w:t>开场前 5 分钟备场清单</w:t>
      </w:r>
      <w:r>
        <w:rPr>
          <w:b w:val="0"/>
        </w:rPr>
        <w:t>：① 调暗灯光、检查座位是否围成方便分享的圈；② 准备纸质原文或投屏（材料②③较长，便于大家跟读）；③ 手机调静音，自己先静坐 1 分钟再开场；④ 把"本周核心问题"写在白板一角，供全晚参照；⑤ 备一杯温水，给自己和可能情绪波动的伙伴。</w:t>
      </w:r>
    </w:p>
    <w:p>
      <w:pPr>
        <w:ind w:left="170"/>
        <w:pBdr>
          <w:left w:val="single" w:sz="18" w:space="4" w:color="1F3864"/>
        </w:pBdr>
        <w:shd w:val="clear" w:fill="F2F5FA"/>
      </w:pPr>
      <w:r>
        <w:rPr>
          <w:b/>
        </w:rPr>
        <w:t>本周你不需要做的事</w:t>
      </w:r>
      <w:r>
        <w:rPr>
          <w:b w:val="0"/>
        </w:rPr>
        <w:t>：不用讲全二十四缘的细节，不用替任何人解释他人生遭遇的因果，不用给"修行到什么程度"打分，也不用在讨论里争出标准答案。你只要把这一场"请进来、安住下、读进去、说出来、安静收"的流程走完。</w:t>
      </w:r>
    </w:p>
    <w:p>
      <w:pPr>
        <w:ind w:left="170"/>
        <w:pBdr>
          <w:left w:val="single" w:sz="18" w:space="4" w:color="1F3864"/>
        </w:pBdr>
        <w:shd w:val="clear" w:fill="F2F5FA"/>
      </w:pPr>
      <w:r>
        <w:rPr>
          <w:b/>
        </w:rPr>
        <w:t>读书会11：十二缘起——生命流转的秘密 · 第1周</w:t>
      </w:r>
    </w:p>
    <w:p>
      <w:pPr>
        <w:ind w:left="170"/>
        <w:pBdr>
          <w:left w:val="single" w:sz="18" w:space="4" w:color="1F3864"/>
        </w:pBdr>
        <w:shd w:val="clear" w:fill="F2F5FA"/>
      </w:pPr>
      <w:r>
        <w:rPr>
          <w:b w:val="0"/>
        </w:rPr>
        <w:t>这一周，我们走进十二缘起的第一道门。我们不急着解释每一个名相，而是先整体地看见：生命是一条"有条件才生起、有条件才延续"的相续流。佛陀说"此有故彼有，此生故彼生"，又说"见缘起即见法"——缘起不是一套抽象理论，而是可以被我们亲身体察的、此时此地的规律。愿你今晚带着一份好奇而来，带着一份清明而归；也愿你把这一晚听到的，带回你明天的呼吸、明天的情绪、明天的每一次相遇里。你不必现在就"懂"，你只需让自己"在场"。我们八个人也好、五个人也好，坐在一起看同一件事，本身就是一件美好的缘起。</w:t>
      </w:r>
    </w:p>
    <w:p>
      <w:pPr>
        <w:ind w:left="170"/>
        <w:pBdr>
          <w:left w:val="single" w:sz="18" w:space="4" w:color="1F3864"/>
        </w:pBdr>
        <w:shd w:val="clear" w:fill="F2F5FA"/>
      </w:pPr>
      <w:r>
        <w:rPr>
          <w:b w:val="0"/>
        </w:rPr>
        <w:t>本周主题：此有故彼有，见缘起即见法</w:t>
      </w:r>
    </w:p>
    <w:p>
      <w:r>
        <w:rPr>
          <w:b/>
          <w:color w:val="1F3864"/>
          <w:sz w:val="26"/>
        </w:rPr>
        <w:t>📋 本周信息卡</w:t>
      </w:r>
    </w:p>
    <w:p>
      <w:pPr>
        <w:pStyle w:val="ListBullet"/>
      </w:pPr>
      <w:r>
        <w:rPr>
          <w:b/>
        </w:rPr>
        <w:t>本周时长</w:t>
      </w:r>
      <w:r>
        <w:rPr>
          <w:b w:val="0"/>
        </w:rPr>
        <w:t>：120 分钟（静心 10／共读 25／分享 20／讨论 35／练习 15／收尾 15），六环节时长不得改动；节奏"先静、后读、再谈、终归一静"。</w:t>
      </w:r>
    </w:p>
    <w:p>
      <w:pPr>
        <w:pStyle w:val="ListBullet"/>
      </w:pPr>
      <w:r>
        <w:rPr>
          <w:b/>
        </w:rPr>
        <w:t>核心问题</w:t>
      </w:r>
      <w:r>
        <w:rPr>
          <w:b w:val="0"/>
        </w:rPr>
        <w:t>：缘起是"谁在决定"，还是"条件在相续"？为什么"见缘起"就等于"见法"？如果一切都由条件决定，我们在当下还能做什么？——这三问贯穿今晚全程，不必当场答完，带回家慢慢参。</w:t>
      </w:r>
    </w:p>
    <w:p>
      <w:pPr>
        <w:pStyle w:val="ListBullet"/>
      </w:pPr>
      <w:r>
        <w:rPr>
          <w:b/>
        </w:rPr>
        <w:t>共读原文提要</w:t>
      </w:r>
      <w:r>
        <w:rPr>
          <w:b w:val="0"/>
        </w:rPr>
        <w:t>：①《第1讲·摄缘》——缘的两种解释法（缘起法／发趣法）、十二缘起与二十四缘的混合讲解、七类法总纲（十二支／三时／二十行相／四摄类／三连结／三轮转／二根本）与缘起甚深"见缘起即见法"（★核心）；②《摄缘》讲义——十二缘起支的结构要素（十二支／三时／三连结／二十种行相／四摄法）与生死轮回结构（◈扩展）；③《观察缘起》——观察缘起的方法（顺观／逆观／从中间至开端／至末端、藤的比喻、《清净道论》引文）（◈扩展）。</w:t>
      </w:r>
    </w:p>
    <w:p>
      <w:pPr>
        <w:pStyle w:val="ListBullet"/>
      </w:pPr>
      <w:r>
        <w:rPr>
          <w:b/>
        </w:rPr>
        <w:t>本周作业</w:t>
      </w:r>
      <w:r>
        <w:rPr>
          <w:b w:val="0"/>
        </w:rPr>
        <w:t>：每天选一次"不舒服"的瞬间，写下：触发（触）→ 感受（受）→ 想做什么（爱／取）→ 最后做了什么（有／行），只观察，不评判、不急着改；一周后回看，看看"受→爱"那一步是怎么滑过去的。</w:t>
      </w:r>
    </w:p>
    <w:p>
      <w:r>
        <w:rPr>
          <w:b/>
          <w:color w:val="1F3864"/>
          <w:sz w:val="26"/>
        </w:rPr>
        <w:t>⏱ 时间弹性指南（本讲通用）</w:t>
      </w:r>
    </w:p>
    <w:p>
      <w:pPr>
        <w:pStyle w:val="ListBullet"/>
      </w:pPr>
      <w:r>
        <w:rPr>
          <w:b/>
        </w:rPr>
        <w:t>整体原则</w:t>
      </w:r>
      <w:r>
        <w:rPr>
          <w:b w:val="0"/>
        </w:rPr>
        <w:t>：120 分钟不动，只在此内部微调；任何环节少 3–5 分钟都正常，关键是"不慌、不断、不评判"。你是流程守护者，不是内容的填鸭者，宁可留白，不要赶场。</w:t>
      </w:r>
    </w:p>
    <w:p>
      <w:pPr>
        <w:pStyle w:val="ListBullet"/>
      </w:pPr>
      <w:r>
        <w:rPr>
          <w:b/>
        </w:rPr>
        <w:t>超时预案</w:t>
      </w:r>
      <w:r>
        <w:rPr>
          <w:b w:val="0"/>
        </w:rPr>
        <w:t>：若共读超时，材料②③改为"读四要素信息行＋一句话主旨"；若分享超时，把第 3 题改为课后书面作业；若讨论超时，只保留第 1 问，第 2、3 问留为作业，不强行收口；若静心超时，直接跳入共读，把静默挪到禅修练习里补。</w:t>
      </w:r>
    </w:p>
    <w:p>
      <w:pPr>
        <w:pStyle w:val="ListBullet"/>
      </w:pPr>
      <w:r>
        <w:rPr>
          <w:b/>
        </w:rPr>
        <w:t>富余预案</w:t>
      </w:r>
      <w:r>
        <w:rPr>
          <w:b w:val="0"/>
        </w:rPr>
        <w:t>：若某节提前结束，优先把时间还给"禅修练习"与"收尾回向"，也可加读材料②一段原文，或用白板串讲"七类法"图示，或让愿意的伙伴多分享一轮。</w:t>
      </w:r>
    </w:p>
    <w:p>
      <w:pPr>
        <w:pStyle w:val="ListBullet"/>
      </w:pPr>
      <w:r>
        <w:rPr>
          <w:b/>
        </w:rPr>
        <w:t>节奏心法</w:t>
      </w:r>
      <w:r>
        <w:rPr>
          <w:b w:val="0"/>
        </w:rPr>
        <w:t>：前半场（静心＋共读）要"稳"，像给心慢慢铺一层垫子；中段（分享＋讨论）要"活"，把空间让给听众；后半场（练习＋收尾）要"沉"，让今天读到的东西落进身体里，而不是停在头脑里。手上永远留一张"时间条"，心里永远留一句"慢一点没关系"。</w:t>
      </w:r>
    </w:p>
    <w:p>
      <w:pPr>
        <w:pStyle w:val="ListBullet"/>
      </w:pPr>
      <w:r>
        <w:rPr>
          <w:b/>
        </w:rPr>
        <w:t>给时间管理还不熟的主持人</w:t>
      </w:r>
      <w:r>
        <w:rPr>
          <w:b w:val="0"/>
        </w:rPr>
        <w:t>：把 120 分钟想成六段路，每段开头说一句"我们现在……"，结尾在心里打个勾；手机放在视线一角显示时间即可，不必频繁看表；若某段开始晚了，就从"压缩讲解"入手补回来，绝不从静心与练习里抠时间；每段结束留一口呼吸的空白，让节奏有起伏。</w:t>
      </w:r>
    </w:p>
    <w:p>
      <w:pPr>
        <w:pStyle w:val="ListBullet"/>
      </w:pPr>
      <w:r>
        <w:rPr>
          <w:b/>
        </w:rPr>
        <w:t>新手主持人的三个心法</w:t>
      </w:r>
      <w:r>
        <w:rPr>
          <w:b w:val="0"/>
        </w:rPr>
        <w:t xml:space="preserve">：① </w:t>
      </w:r>
      <w:r>
        <w:rPr>
          <w:b/>
        </w:rPr>
        <w:t>不求讲透</w:t>
      </w:r>
      <w:r>
        <w:rPr>
          <w:b w:val="0"/>
        </w:rPr>
        <w:t xml:space="preserve">——第一周的任务是"开门"，不是"完成"，你少讲一点，别人就多想一点；② </w:t>
      </w:r>
      <w:r>
        <w:rPr>
          <w:b/>
        </w:rPr>
        <w:t>不怕冷场</w:t>
      </w:r>
      <w:r>
        <w:rPr>
          <w:b w:val="0"/>
        </w:rPr>
        <w:t xml:space="preserve">——沉默不是尴尬，是心在消化，给它十几秒，常常会有人开口；③ </w:t>
      </w:r>
      <w:r>
        <w:rPr>
          <w:b/>
        </w:rPr>
        <w:t>不忘自己</w:t>
      </w:r>
      <w:r>
        <w:rPr>
          <w:b w:val="0"/>
        </w:rPr>
        <w:t>——你也在这个场里，也可以分享、也可以安静，先照顾好自己的呼吸，再照顾全场。</w:t>
      </w:r>
    </w:p>
    <w:p>
      <w:pPr>
        <w:pStyle w:val="ListBullet"/>
      </w:pPr>
      <w:r>
        <w:rPr>
          <w:b/>
        </w:rPr>
        <w:t>照读时的三个提醒</w:t>
      </w:r>
      <w:r>
        <w:rPr>
          <w:b w:val="0"/>
        </w:rPr>
        <w:t xml:space="preserve">：① </w:t>
      </w:r>
      <w:r>
        <w:rPr>
          <w:b/>
        </w:rPr>
        <w:t>不改字</w:t>
      </w:r>
      <w:r>
        <w:rPr>
          <w:b w:val="0"/>
        </w:rPr>
        <w:t xml:space="preserve">——照录是原文，念到拗口处也照念，念完不必解释；② </w:t>
      </w:r>
      <w:r>
        <w:rPr>
          <w:b/>
        </w:rPr>
        <w:t>不抢评</w:t>
      </w:r>
      <w:r>
        <w:rPr>
          <w:b w:val="0"/>
        </w:rPr>
        <w:t xml:space="preserve">——每读完一段，先停 30 秒，让文字在大家心里落一落，再说别的；③ </w:t>
      </w:r>
      <w:r>
        <w:rPr>
          <w:b/>
        </w:rPr>
        <w:t>不赶量</w:t>
      </w:r>
      <w:r>
        <w:rPr>
          <w:b w:val="0"/>
        </w:rPr>
        <w:t>——一段读不完没关系，读懂一小段，胜过念完三大页。</w:t>
      </w:r>
    </w:p>
    <w:p>
      <w:pPr>
        <w:pStyle w:val="ListBullet"/>
      </w:pPr>
      <w:r>
        <w:rPr>
          <w:b/>
        </w:rPr>
        <w:t>常见状况速查</w:t>
      </w:r>
      <w:r>
        <w:rPr>
          <w:b w:val="0"/>
        </w:rPr>
        <w:t>：① 有人一直看手机——轻声提醒一次即可，不点名；② 有人抢话——说"我们先听听别人的"；③ 有人问"这跟我的生活有什么关系"——这正是好问题，可顺势转入讨论；④ 全场发呆——停下来做三次呼吸，再继续；⑤ 有人情绪上来——先陪呼吸，再决定是否继续原环节。</w:t>
      </w:r>
    </w:p>
    <w:p>
      <w:pPr>
        <w:pStyle w:val="ListBullet"/>
      </w:pPr>
      <w:r>
        <w:rPr>
          <w:b/>
        </w:rPr>
        <w:t>分段时长表</w:t>
      </w:r>
      <w:r>
        <w:rPr>
          <w:b w:val="0"/>
        </w:rPr>
        <w: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环节</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最少</w:t>
            </w:r>
          </w:p>
        </w:tc>
        <w:tc>
          <w:tcPr>
            <w:tcW w:type="dxa" w:w="1928"/>
            <w:shd w:val="clear" w:fill="1F3864"/>
          </w:tcPr>
          <w:p>
            <w:r>
              <w:rPr>
                <w:color w:val="FFFFFF"/>
                <w:sz w:val="18"/>
              </w:rPr>
            </w:r>
            <w:r>
              <w:rPr>
                <w:b w:val="0"/>
                <w:color w:val="FFFFFF"/>
                <w:sz w:val="18"/>
              </w:rPr>
              <w:t>最多</w:t>
            </w:r>
          </w:p>
        </w:tc>
        <w:tc>
          <w:tcPr>
            <w:tcW w:type="dxa" w:w="1928"/>
            <w:shd w:val="clear" w:fill="1F3864"/>
          </w:tcPr>
          <w:p>
            <w:r>
              <w:rPr>
                <w:color w:val="FFFFFF"/>
                <w:sz w:val="18"/>
              </w:rPr>
            </w:r>
            <w:r>
              <w:rPr>
                <w:b w:val="0"/>
                <w:color w:val="FFFFFF"/>
                <w:sz w:val="18"/>
              </w:rPr>
              <w:t>压缩/拉伸做法</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6</w:t>
            </w:r>
          </w:p>
        </w:tc>
        <w:tc>
          <w:tcPr>
            <w:tcW w:type="dxa" w:w="1928"/>
          </w:tcPr>
          <w:p>
            <w:r>
              <w:rPr>
                <w:sz w:val="18"/>
              </w:rPr>
            </w:r>
            <w:r>
              <w:rPr>
                <w:b w:val="0"/>
                <w:sz w:val="18"/>
              </w:rPr>
              <w:t>13</w:t>
            </w:r>
          </w:p>
        </w:tc>
        <w:tc>
          <w:tcPr>
            <w:tcW w:type="dxa" w:w="1928"/>
          </w:tcPr>
          <w:p>
            <w:r>
              <w:rPr>
                <w:sz w:val="18"/>
              </w:rPr>
            </w:r>
            <w:r>
              <w:rPr>
                <w:b w:val="0"/>
                <w:sz w:val="18"/>
              </w:rPr>
              <w:t>压缩引导语／加静默</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只读材料①／加读②③</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30</w:t>
            </w:r>
          </w:p>
        </w:tc>
        <w:tc>
          <w:tcPr>
            <w:tcW w:type="dxa" w:w="1928"/>
          </w:tcPr>
          <w:p>
            <w:r>
              <w:rPr>
                <w:sz w:val="18"/>
              </w:rPr>
            </w:r>
            <w:r>
              <w:rPr>
                <w:b w:val="0"/>
                <w:sz w:val="18"/>
              </w:rPr>
              <w:t>限时 1 分钟／加追问</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45</w:t>
            </w:r>
          </w:p>
        </w:tc>
        <w:tc>
          <w:tcPr>
            <w:tcW w:type="dxa" w:w="1928"/>
            <w:shd w:val="clear" w:fill="F2F5FA"/>
          </w:tcPr>
          <w:p>
            <w:r>
              <w:rPr>
                <w:sz w:val="18"/>
              </w:rPr>
            </w:r>
            <w:r>
              <w:rPr>
                <w:b w:val="0"/>
                <w:sz w:val="18"/>
              </w:rPr>
              <w:t>聚焦第 1 问／三问全展</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w:t>
            </w:r>
          </w:p>
        </w:tc>
        <w:tc>
          <w:tcPr>
            <w:tcW w:type="dxa" w:w="1928"/>
          </w:tcPr>
          <w:p>
            <w:r>
              <w:rPr>
                <w:sz w:val="18"/>
              </w:rPr>
            </w:r>
            <w:r>
              <w:rPr>
                <w:b w:val="0"/>
                <w:sz w:val="18"/>
              </w:rPr>
              <w:t>20</w:t>
            </w:r>
          </w:p>
        </w:tc>
        <w:tc>
          <w:tcPr>
            <w:tcW w:type="dxa" w:w="1928"/>
          </w:tcPr>
          <w:p>
            <w:r>
              <w:rPr>
                <w:sz w:val="18"/>
              </w:rPr>
            </w:r>
            <w:r>
              <w:rPr>
                <w:b w:val="0"/>
                <w:sz w:val="18"/>
              </w:rPr>
              <w:t>免交流／加回向</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只回向／加预告</w:t>
            </w:r>
          </w:p>
        </w:tc>
      </w:tr>
    </w:tbl>
    <w:p>
      <w:pPr>
        <w:pStyle w:val="ListBullet"/>
      </w:pPr>
      <w:r>
        <w:rPr>
          <w:b/>
        </w:rPr>
        <w:t>关于"讲"与"不讲"的分寸</w:t>
      </w:r>
      <w:r>
        <w:rPr>
          <w:b w:val="0"/>
        </w:rPr>
        <w:t>：凡是材料里已经写清楚的，你不必再讲；凡是材料里没写的个人经历，你不必去编。你唯一要"讲"的，是流程与提示语。把"讲"的空间留出来，正好去接住大家的"看见"。</w:t>
      </w:r>
    </w:p>
    <w:p>
      <w:pPr>
        <w:pStyle w:val="ListBullet"/>
      </w:pPr>
      <w:r>
        <w:rPr>
          <w:b/>
        </w:rPr>
        <w:t>主持人提示</w:t>
      </w:r>
      <w:r>
        <w:rPr>
          <w:b w:val="0"/>
        </w:rPr>
        <w:t>：时间不够时，最先压缩"讲解"，最后压缩"静心与练习"；这两个环节是本讲的"体感"，一旦砍掉，听众就只剩概念、没有触感。若实在来不及，宁可把某一段原文留到下周，也不要牺牲静心的安宁；记住，留一点"没讲完"的余味，常常比讲满更好。</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：坐下的这一刻，你是因为什么来到这里的？一个念头、一句话，还是某个说不清的因缘？轻声说说，说完就把它放下。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吸气时把肩膀提一提，呼气时把一天的忙碌、奔波、着急，一点一点地放下来。放下来，不需要用力，只是允许它落下；不需要评判自己"今天静不静"，只是让它落下。忙碌了一天，能在这一刻坐下来，已经很好了。</w:t>
      </w:r>
    </w:p>
    <w:p>
      <w:r>
        <w:rPr>
          <w:b w:val="0"/>
        </w:rPr>
        <w:t>现在，把注意力带回到呼吸。吸气，知道自己在吸气；呼气，知道自己在呼气。不去控制它，不去调整它，只是陪伴它，像一个忠实的老朋友，安静地坐在旁边，看它来，看它去。呼吸短，知道；呼吸长，知道；心里还乱着，也知道——知道，就已经回来了。</w:t>
      </w:r>
    </w:p>
    <w:p>
      <w:r>
        <w:rPr>
          <w:b w:val="0"/>
        </w:rPr>
        <w:t>你会发现，每一次吸气，是一次生起；每一次呼气，是一次灭去。呼吸在生灭，身体的感受也在生灭，心里的念头也在生灭。我们不需要做任何事，只是看着它生、看着它灭。念头来了，不必赶；念头走了，不必留。你甚至在某一刻会忽然发现：那个"能看"的心，也在生灭；那个"想要安静一点"的念头，也是一个有条件才生起的现象——它也是缘起的。</w:t>
      </w:r>
    </w:p>
    <w:p>
      <w:r>
        <w:rPr>
          <w:b w:val="0"/>
        </w:rPr>
        <w:t>就在这样的观察里，一切现象都在轻声地告诉我们：凡是生起的，都会灭去；凡是有条件才生起的，都不是"我的"，也不是"我"。这就是缘起最初、最贴近我们的样子——此有故彼有，此生故彼生；此无故彼无，此灭故彼灭。它不在书里，就在你此刻的一呼一吸之间。</w:t>
      </w:r>
    </w:p>
    <w:p>
      <w:r>
        <w:rPr>
          <w:b w:val="0"/>
        </w:rPr>
        <w:t>好，现在我们一起，安安静静地，观察呼吸与身心现象的生灭，不需要标记，不需要解释，只是知道，只是陪伴……（静默约 3 分钟）……</w:t>
      </w:r>
    </w:p>
    <w:p>
      <w:r>
        <w:rPr>
          <w:b w:val="0"/>
        </w:rPr>
        <w:t>现在，慢慢把注意力带回身体，感觉坐姿，感觉双手，感觉脚底与地面的接触，做一个轻轻的、感恩的呼气。准备好时，轻轻睁开眼睛，回到我们这个教室，回到身边的人。欢迎你回来。</w:t>
      </w:r>
    </w:p>
    <w:p>
      <w:pPr>
        <w:ind w:left="170"/>
        <w:pBdr>
          <w:left w:val="single" w:sz="18" w:space="4" w:color="1F3864"/>
        </w:pBdr>
        <w:shd w:val="clear" w:fill="F2F5FA"/>
      </w:pPr>
      <w:r>
        <w:rPr>
          <w:b w:val="0"/>
        </w:rPr>
        <w:t>⚠️ 主持人操作：引导语照读即可，语速放慢，一句一顿；静默时间用手机计时，不要因"安静"而慌张，也不必填满沉默（沉默本身也是内容）；若有人情绪波动，轻声提示"回到呼吸"，不必中断全场；结束后停两秒，再进入共读。</w:t>
      </w:r>
    </w:p>
    <w:p>
      <w:r>
        <w:rPr>
          <w:b/>
          <w:color w:val="1F3864"/>
          <w:sz w:val="26"/>
        </w:rPr>
        <w:t>📖 共读原文（25 min）</w:t>
      </w:r>
    </w:p>
    <w:p>
      <w:pPr>
        <w:ind w:left="170"/>
        <w:pBdr>
          <w:left w:val="single" w:sz="18" w:space="4" w:color="1F3864"/>
        </w:pBdr>
        <w:shd w:val="clear" w:fill="F2F5FA"/>
      </w:pPr>
      <w:r>
        <w:rPr>
          <w:b/>
        </w:rPr>
        <w:t>【本周朗读段 · 开始】</w:t>
      </w:r>
      <w:r>
        <w:rPr>
          <w:b w:val="0"/>
        </w:rPr>
        <w:t>（本段约 3557 字，供中等稍慢朗读，约 20 分钟；其余为默读／选读／延伸内容）</w:t>
      </w:r>
    </w:p>
    <w:p>
      <w:r>
        <w:rPr>
          <w:b w:val="0"/>
        </w:rPr>
        <w:t>今天我们一起读三段原文。第一段是主材料（★核心），讲"缘"的两种解释法与十二缘起的整体框架——它会告诉你，缘起法是"什么在相续"，发趣法是"缘与缘之间怎样彼此资助"，而这两者其实是一体的；第二、三段是副材料，分别讲十二缘起的结构要素（十二支、三时、三连结、二十种行相、四摄法），以及真正实修时"观察缘起的方法"（顺观、逆观、从中间至开端与至末端）。</w:t>
      </w:r>
    </w:p>
    <w:p>
      <w:r>
        <w:rPr>
          <w:b w:val="0"/>
        </w:rPr>
        <w:t>读的时候，不必急着记名词，只带着一个问题去听：缘起，究竟在说"谁在决定"，还是在说"条件在相续"？听完不必马上有答案，让原文先在心里放一放。如果某一段念下来觉得"看不懂"，那是正常的——"缘起深奥"不是一句客套话，材料①里的阿难尊者也觉得它"浅显易懂"，被佛陀当场纠正。所以，允许自己不懂，也是一种如实。</w:t>
      </w:r>
    </w:p>
    <w:p>
      <w:r>
        <w:rPr>
          <w:b/>
        </w:rPr>
        <w:t>关于"照录"的说明</w:t>
      </w:r>
      <w:r>
        <w:rPr>
          <w:b w:val="0"/>
        </w:rPr>
        <w:t>：以下三段为原文逐字照录，保留原书的分段、标点与转写痕迹（如"[generated, not original text]"表示转写存疑处，【原文此处为图示/流程图代码】表示此处原为图表）。主持人照读即可，不必纠正、不必改写；遇到图示标注，口头说明"这里是一张图"即可跳过。</w:t>
      </w:r>
    </w:p>
    <w:p>
      <w:r>
        <w:rPr>
          <w:b/>
        </w:rPr>
        <w:t>共读的三种节奏</w:t>
      </w:r>
      <w:r>
        <w:rPr>
          <w:b w:val="0"/>
        </w:rPr>
        <w:t xml:space="preserve">：① </w:t>
      </w:r>
      <w:r>
        <w:rPr>
          <w:b/>
        </w:rPr>
        <w:t>齐读</w:t>
      </w:r>
      <w:r>
        <w:rPr>
          <w:b w:val="0"/>
        </w:rPr>
        <w:t xml:space="preserve">——短句、偈颂可请大家一起读，声音一致，心也容易齐；② </w:t>
      </w:r>
      <w:r>
        <w:rPr>
          <w:b/>
        </w:rPr>
        <w:t>轮读</w:t>
      </w:r>
      <w:r>
        <w:rPr>
          <w:b w:val="0"/>
        </w:rPr>
        <w:t xml:space="preserve">——长段由一两位伙伴轮流读，其余人听；③ </w:t>
      </w:r>
      <w:r>
        <w:rPr>
          <w:b/>
        </w:rPr>
        <w:t>默读</w:t>
      </w:r>
      <w:r>
        <w:rPr>
          <w:b w:val="0"/>
        </w:rPr>
        <w:t>——时间紧时，请大家快速默读信息行，主持人补一句主旨。选择哪种，看当下场域，不必强求一律。</w:t>
      </w:r>
    </w:p>
    <w:p>
      <w:r>
        <w:rPr>
          <w:b/>
        </w:rPr>
        <w:t>如果只有 20 分钟读原文</w:t>
      </w:r>
      <w:r>
        <w:rPr>
          <w:b w:val="0"/>
        </w:rPr>
        <w:t>：请只读材料①中"缘的两种解释方法"开头两段与"经文—佛陀纠正阿难"一段，其余读标题＋一句话主旨；材料②③只读信息行。宁精勿全，读完留 1 分钟静默，让大家把读到的那一句在心里放一放；若连 20 分钟也没有，就请每人默读材料①开头三行，再由主持人念一遍"此有故彼有，此生故彼生"即可。</w:t>
      </w:r>
    </w:p>
    <w:p>
      <w:r>
        <w:rPr>
          <w:b/>
          <w:color w:val="1F3864"/>
          <w:sz w:val="23"/>
        </w:rPr>
        <w:t>原文材料1：《第1讲-摄缘-十二缘起与二十四缘1-缘概说1-古源尊者-20220710（共修版）.pdf》★</w:t>
      </w:r>
    </w:p>
    <w:p>
      <w:pPr>
        <w:ind w:left="170"/>
        <w:pBdr>
          <w:left w:val="single" w:sz="18" w:space="4" w:color="1F3864"/>
        </w:pBdr>
        <w:shd w:val="clear" w:fill="F2F5FA"/>
      </w:pPr>
      <w:r>
        <w:rPr>
          <w:b w:val="0"/>
        </w:rPr>
        <w:t>⚠️ 主持人操作：本材料较长，请照读关键段落；遇到【原文此处为图示/流程图代码】可直接跳过，口头补一句"这里原本是一张图，我们记住它是十二支的关系图即可"；读到"阿难，不能这样说"处可稍作停顿，让大家体会佛陀的郑重；读到原文断行处（如"息／息相关""方／法"）时不改字、不合并，顺读即可。若听众明显疲惫，读到"三、从世间遍知的角度学习缘起"可直接跳过图表说明，只读"十二支／三时／二十行相／四摄类／三连结／三轮转／二根本"七类法标题。这一段中的"随觉智／通达智""三种遍知"较抽象，可先跳过细节、记住结论"不随觉不通达就像打结的线球"即可。读完留 30 秒静默，不急于解释。</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：pdf_d0dd1c0cd17209afe241ece24bf6b7b4_139d15afe65f4c03ebae1b1fc93ebc387439961422831605</w:t>
      </w:r>
    </w:p>
    <w:p>
      <w:pPr>
        <w:pStyle w:val="ListBullet"/>
      </w:pPr>
      <w:r>
        <w:rPr>
          <w:b/>
        </w:rPr>
        <w:t>打开方式</w:t>
      </w:r>
      <w:r>
        <w:rPr>
          <w:b w:val="0"/>
        </w:rPr>
        <w:t>：ima 知识库搜索「摄缘 十二缘起与二十四缘 缘概说」</w:t>
      </w:r>
    </w:p>
    <w:p>
      <w:r>
        <w:rPr>
          <w:b w:val="0"/>
        </w:rPr>
        <w:t>第 1 讲-摄缘-十二缘起与二十四缘 1-缘概说 1</w:t>
      </w:r>
    </w:p>
    <w:p>
      <w:r>
        <w:rPr>
          <w:b w:val="0"/>
        </w:rPr>
        <w:t>古源尊者</w:t>
      </w:r>
    </w:p>
    <w:p>
      <w:r>
        <w:rPr>
          <w:b w:val="0"/>
        </w:rPr>
        <w:t>内部资料 请勿外传</w:t>
      </w:r>
    </w:p>
    <w:p>
      <w:r>
        <w:rPr>
          <w:b w:val="0"/>
        </w:rPr>
        <w:t>此课程是《摄阿毗达摩义论》第八章摄缘分别的部分，但会按照《清净道论》慧地品释缘起的次第来展开。</w:t>
      </w:r>
    </w:p>
    <w:p>
      <w:pPr>
        <w:spacing w:before="200"/>
      </w:pPr>
      <w:r>
        <w:rPr>
          <w:b/>
          <w:color w:val="1F3864"/>
          <w:sz w:val="30"/>
        </w:rPr>
        <w:t>一、缘分别学习目标：</w:t>
      </w:r>
    </w:p>
    <w:p>
      <w:pPr>
        <w:pStyle w:val="ListNumber"/>
      </w:pPr>
      <w:r>
        <w:rPr>
          <w:b w:val="0"/>
        </w:rPr>
        <w:t>了解缘有两种：缘起法和发趣法。</w:t>
      </w:r>
    </w:p>
    <w:p>
      <w:pPr>
        <w:pStyle w:val="ListNumber"/>
      </w:pPr>
      <w:r>
        <w:rPr>
          <w:b w:val="0"/>
        </w:rPr>
        <w:t>初步了解《清静道论》中对十二缘和二十四缘的讲解方法。</w:t>
      </w:r>
    </w:p>
    <w:p>
      <w:r>
        <w:rPr>
          <w:b w:val="0"/>
        </w:rPr>
        <w:t>十二缘为主线，二十四缘是"无明缘行"等里面"缘"的缘力。</w:t>
      </w:r>
    </w:p>
    <w:p>
      <w:r>
        <w:rPr>
          <w:b/>
          <w:color w:val="1F3864"/>
          <w:sz w:val="23"/>
        </w:rPr>
        <w:t>（一）缘的两种解释方法：缘起法和发趣法</w:t>
      </w:r>
    </w:p>
    <w:p>
      <w:r>
        <w:rPr>
          <w:b w:val="0"/>
        </w:rPr>
        <w:t>摄论中说摄缘分别，缘两种解释的方法：</w:t>
      </w:r>
    </w:p>
    <w:p>
      <w:r>
        <w:rPr>
          <w:b w:val="0"/>
        </w:rPr>
        <w:t>缘起法，主要是十二缘起支。</w:t>
      </w:r>
    </w:p>
    <w:p>
      <w:r>
        <w:rPr>
          <w:b w:val="0"/>
        </w:rPr>
        <w:t>发趣法，是依着十二缘起支的诸缘，缘于缘之间特有的资助力来说的。</w:t>
      </w:r>
    </w:p>
    <w:p>
      <w:r>
        <w:rPr>
          <w:b/>
          <w:color w:val="1F3864"/>
          <w:sz w:val="23"/>
        </w:rPr>
        <w:t>（二）《清静道论》中对十二缘和二十四缘用混合讲解的方</w:t>
      </w:r>
    </w:p>
    <w:p>
      <w:r>
        <w:rPr>
          <w:b w:val="0"/>
        </w:rPr>
        <w:t>2</w:t>
      </w:r>
    </w:p>
    <w:p>
      <w:r>
        <w:rPr>
          <w:b w:val="0"/>
        </w:rPr>
        <w:t>法</w:t>
      </w:r>
    </w:p>
    <w:p>
      <w:r>
        <w:rPr>
          <w:b w:val="0"/>
        </w:rPr>
        <w:t>实际这两者是关联在一起的。十二缘起支，无明缘行，缘于无明行生起，那里面有什么缘呢？二十四缘。在《精解》和《摄论》中并没有很清楚地把它们结合在一起来讲，（只是串起来说）分开来讲。</w:t>
      </w:r>
    </w:p>
    <w:p>
      <w:r>
        <w:rPr>
          <w:b w:val="0"/>
        </w:rPr>
        <w:t>在《清净道论·慧地品》中，把它们串起来讲。</w:t>
      </w:r>
    </w:p>
    <w:p>
      <w:r>
        <w:rPr>
          <w:b w:val="0"/>
        </w:rPr>
        <w:t>发趣法指在缘起法中每一个缘之间的关系。</w:t>
      </w:r>
    </w:p>
    <w:p>
      <w:r>
        <w:rPr>
          <w:b w:val="0"/>
        </w:rPr>
        <w:t>举例说明：</w:t>
      </w:r>
    </w:p>
    <w:p>
      <w:r>
        <w:rPr>
          <w:b w:val="0"/>
        </w:rPr>
        <w:t>举例 1：缘于无明而行生起。无明，指对究竟法真实相的蒙蔽、不了知。行分三种：福行（造的善业，八大善心，以及色界的五种善心），非福行（十二种不善心），不动行（四种无色界的善心）。</w:t>
      </w:r>
    </w:p>
    <w:p>
      <w:r>
        <w:rPr>
          <w:b w:val="0"/>
        </w:rPr>
        <w:t>【《清净之道》参考资料</w:t>
      </w:r>
    </w:p>
    <w:p>
      <w:r>
        <w:rPr>
          <w:b w:val="0"/>
        </w:rPr>
        <w:t>"行"——即前面曾经略说的福等三种及身行等三种的六种。这里再详说：</w:t>
      </w:r>
    </w:p>
    <w:p>
      <w:r>
        <w:rPr>
          <w:b w:val="0"/>
        </w:rPr>
        <w:t>（一）"福行"，有十三种思：即依于进行施戒等所起的八种欲界善思及依于进行修习所起的五种色界善思。</w:t>
      </w:r>
    </w:p>
    <w:p>
      <w:r>
        <w:rPr>
          <w:b w:val="0"/>
        </w:rPr>
        <w:t>（二）"非福行"，即依于进行杀生等所起的十二种不善思。</w:t>
      </w:r>
    </w:p>
    <w:p>
      <w:r>
        <w:rPr>
          <w:b w:val="0"/>
        </w:rPr>
        <w:t>（三）"不动行"，即依于进行修习所起的四种无色界善思。</w:t>
      </w:r>
    </w:p>
    <w:p>
      <w:r>
        <w:rPr>
          <w:b w:val="0"/>
        </w:rPr>
        <w:t>如是这（福行等）三行共有二十九种思。或有人问道：我们已经</w:t>
      </w:r>
    </w:p>
    <w:p>
      <w:r>
        <w:rPr>
          <w:b w:val="0"/>
        </w:rPr>
        <w:t>3</w:t>
      </w:r>
    </w:p>
    <w:p>
      <w:r>
        <w:rPr>
          <w:b w:val="0"/>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b w:val="0"/>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b w:val="0"/>
        </w:rPr>
        <w:t>因此，其实二十四缘是嵌在十二缘起支里的。</w:t>
      </w:r>
    </w:p>
    <w:p>
      <w:r>
        <w:rPr>
          <w:b w:val="0"/>
        </w:rPr>
        <w:t>举例 2：缘于行而识生起，有业缘和亲依止缘参与其中。</w:t>
      </w:r>
    </w:p>
    <w:p>
      <w:r>
        <w:rPr>
          <w:b w:val="0"/>
        </w:rPr>
        <w:t>举例3: 缘于识名色生起,分为五类。举例(1)结生或其它的异熟识,对于那些在结生或于转起而称为异熟的名无论是与色混合或不混合的由俱生、相互、依止、相应、异熟、食、根、有、不离去缘的九种为缘。</w:t>
      </w:r>
    </w:p>
    <w:p>
      <w:r>
        <w:rPr>
          <w:b w:val="0"/>
        </w:rPr>
        <w:t>这是《清净道论》中提到的关于每个缘起支里都有些什么样的缘。在这里举个例子说明，具体等到讲到无明缘行，行缘识，识缘名色，名色缘六入等十二支的时候，会细讲。</w:t>
      </w:r>
    </w:p>
    <w:p>
      <w:pPr>
        <w:spacing w:before="200"/>
      </w:pPr>
      <w:r>
        <w:rPr>
          <w:b/>
          <w:color w:val="1F3864"/>
          <w:sz w:val="30"/>
        </w:rPr>
        <w:t>二、为什么缘起是很重要的课程？</w:t>
      </w:r>
    </w:p>
    <w:p>
      <w:r>
        <w:rPr>
          <w:b w:val="0"/>
        </w:rPr>
        <w:t>学习目标：</w:t>
      </w:r>
    </w:p>
    <w:p>
      <w:pPr>
        <w:pStyle w:val="ListNumber"/>
      </w:pPr>
      <w:r>
        <w:rPr>
          <w:b w:val="0"/>
        </w:rPr>
        <w:t>了解如果不能够通达缘起就不能够解脱。</w:t>
      </w:r>
    </w:p>
    <w:p>
      <w:pPr>
        <w:pStyle w:val="ListNumber"/>
      </w:pPr>
      <w:r>
        <w:rPr>
          <w:b w:val="0"/>
        </w:rPr>
        <w:t>通过学习经文和理解经文中"随觉和通达"的含义，领会缘起课程学习的重要性。</w:t>
      </w:r>
    </w:p>
    <w:p>
      <w:pPr>
        <w:spacing w:before="200"/>
      </w:pPr>
      <w:r>
        <w:rPr>
          <w:b/>
          <w:color w:val="1F3864"/>
          <w:sz w:val="30"/>
        </w:rPr>
        <w:t>（一）经文</w:t>
      </w:r>
    </w:p>
    <w:p>
      <w:r>
        <w:rPr>
          <w:b w:val="0"/>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b w:val="0"/>
        </w:rPr>
        <w:t>有一次，阿难尊者去禅修，回来以后对佛陀报告："尊者，稀有啊！尊者，未曾有啊！尊者，此缘起深奥，显得深奥，但是在我看来好像浅显易懂。"</w:t>
      </w:r>
    </w:p>
    <w:p>
      <w:r>
        <w:rPr>
          <w:b w:val="0"/>
        </w:rPr>
        <w:t>佛陀立刻纠正说："阿难，不能这样说！阿难，不能这样说！阿难，此缘起深奥，显得深奥！阿难，对此法不随觉、不通达，这样的人就如打结的线球，如谷喇鸟巢，如萱草、灯心草，不能超越苦界、恶趣、堕处、轮回。"（D.2.95; S.2.60）</w:t>
      </w:r>
    </w:p>
    <w:p>
      <w:r>
        <w:rPr>
          <w:b w:val="0"/>
        </w:rPr>
        <w:t>如果不能够通达缘起是不能够解脱的。</w:t>
      </w:r>
    </w:p>
    <w:p>
      <w:pPr>
        <w:spacing w:before="200"/>
      </w:pPr>
      <w:r>
        <w:rPr>
          <w:b/>
          <w:color w:val="1F3864"/>
          <w:sz w:val="30"/>
        </w:rPr>
        <w:t>（二）经文的解释</w:t>
      </w:r>
    </w:p>
    <w:p>
      <w:pPr>
        <w:spacing w:before="200"/>
      </w:pPr>
      <w:r>
        <w:rPr>
          <w:b/>
          <w:color w:val="1F3864"/>
          <w:sz w:val="30"/>
        </w:rPr>
        <w:t>1. 清净道论大疏钞中的解释</w:t>
      </w:r>
    </w:p>
    <w:p>
      <w:r>
        <w:rPr>
          <w:b w:val="0"/>
        </w:rPr>
        <w:t>【原文此处为图示/流程图代码】</w:t>
      </w:r>
    </w:p>
    <w:p>
      <w:r>
        <w:rPr>
          <w:b w:val="0"/>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b w:val="0"/>
        </w:rPr>
        <w:t>经文中"随觉缘起和通达缘起"，注疏中解释"以知遍知随觉缘起，以审察遍知和断遍知来证知缘起，"随觉缘起是指知遍知，通达</w:t>
      </w:r>
    </w:p>
    <w:p>
      <w:r>
        <w:rPr>
          <w:b w:val="0"/>
        </w:rPr>
        <w:t>6</w:t>
      </w:r>
    </w:p>
    <w:p>
      <w:r>
        <w:rPr>
          <w:b w:val="0"/>
        </w:rPr>
        <w:t>缘起是指以审察遍知（度遍知）和断遍知来证知缘起。</w:t>
      </w:r>
    </w:p>
    <w:p>
      <w:r>
        <w:rPr>
          <w:b w:val="0"/>
        </w:rPr>
        <w:t>2.《长部义注》复注的解释</w:t>
      </w:r>
    </w:p>
    <w:p>
      <w:r>
        <w:rPr>
          <w:b w:val="0"/>
        </w:rPr>
        <w:t>"随觉智和通达智"，（长部义注》（D.A.2.95）</w:t>
      </w:r>
    </w:p>
    <w:p>
      <w:r>
        <w:rPr>
          <w:b w:val="0"/>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b w:val="0"/>
        </w:rPr>
        <w:t>以度遍知与断遍知去明了是为通达知。观智间接被称为断遍知。</w:t>
      </w:r>
    </w:p>
    <w:p>
      <w:r>
        <w:rPr>
          <w:b w:val="0"/>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b w:val="0"/>
        </w:rPr>
        <w:t>若人不能以随觉知与通达知如实知见十二因缘，他便无法解脱生死轮回。只有在亲自知见它们后，他才能够脱离生死轮回。</w:t>
      </w:r>
    </w:p>
    <w:p>
      <w:r>
        <w:rPr>
          <w:b w:val="0"/>
        </w:rPr>
        <w:t>这就是缘起的重要性。如果不能随觉，不能通达就不能够脱离生死轮回。</w:t>
      </w:r>
    </w:p>
    <w:p>
      <w:r>
        <w:rPr>
          <w:b w:val="0"/>
        </w:rPr>
        <w:t>3.详解</w:t>
      </w:r>
    </w:p>
    <w:p>
      <w:r>
        <w:rPr>
          <w:b w:val="0"/>
        </w:rPr>
        <w:t>刚才提到的三种遍知，所知遍知，审察遍知和断遍知，也分为世间遍知和出世间遍知。</w:t>
      </w:r>
    </w:p>
    <w:p>
      <w:r>
        <w:rPr>
          <w:b w:val="0"/>
        </w:rPr>
        <w:t>（1）所知遍知</w:t>
      </w:r>
    </w:p>
    <w:p>
      <w:r>
        <w:rPr>
          <w:b w:val="0"/>
        </w:rPr>
        <w:t>7</w:t>
      </w:r>
    </w:p>
    <w:p>
      <w:r>
        <w:rPr>
          <w:b w:val="0"/>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b w:val="0"/>
        </w:rPr>
        <w:t>（2）度遍知</w:t>
      </w:r>
    </w:p>
    <w:p>
      <w:r>
        <w:rPr>
          <w:b w:val="0"/>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b w:val="0"/>
        </w:rPr>
        <w:t>（3）断遍知</w:t>
      </w:r>
    </w:p>
    <w:p>
      <w:r>
        <w:rPr>
          <w:b w:val="0"/>
        </w:rPr>
        <w:t>断遍知，指坏灭随观智以上的观智，在透彻观照十二缘起支的灭，再轮流观照他们的三相，从而暂时断除相应的烦恼，这些辨别及明了十二缘起支的灭的无常相、苦相和无我相称为断遍知。</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这三种称为世间的三种遍知。三种出世间的遍知是生起道智以后，在这里不细讲。</w:t>
      </w:r>
    </w:p>
    <w:p>
      <w:r>
        <w:rPr>
          <w:b w:val="0"/>
        </w:rPr>
        <w:t>（三）观照缘起是必要的</w:t>
      </w:r>
    </w:p>
    <w:p>
      <w:r>
        <w:rPr>
          <w:b w:val="0"/>
        </w:rPr>
        <w:t>缘起甚深"除非用殊胜定石磨利的智剑，斩断难破的有轮，否则无人能超越轮回的怖畏，即使在梦中也不可能!"(《分别[论]义注》《清净之道》)</w:t>
      </w:r>
    </w:p>
    <w:p>
      <w:r>
        <w:rPr>
          <w:b w:val="0"/>
        </w:rPr>
        <w:t>"除非用殊胜定石磨利的智剑，斩断难破的有轮，否则无人能超越轮回的怖畏，即使在梦中也不可能！"（《分别[论]义注》《清净之道》）</w:t>
      </w:r>
    </w:p>
    <w:p>
      <w:r>
        <w:rPr>
          <w:b w:val="0"/>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200"/>
      </w:pPr>
      <w:r>
        <w:rPr>
          <w:b/>
          <w:color w:val="1F3864"/>
          <w:sz w:val="30"/>
        </w:rPr>
        <w:t>三、从世间遍知的角度学习缘起</w:t>
      </w:r>
    </w:p>
    <w:p>
      <w:r>
        <w:rPr>
          <w:b w:val="0"/>
        </w:rPr>
        <w:t>学习目标：</w:t>
      </w:r>
    </w:p>
    <w:p>
      <w:pPr>
        <w:pStyle w:val="ListNumber"/>
      </w:pPr>
      <w:r>
        <w:rPr>
          <w:b w:val="0"/>
        </w:rPr>
        <w:t>初步了解十二缘起中二根本，三连接，三轮转，四摄，二十种行相的含义。</w:t>
      </w:r>
    </w:p>
    <w:p>
      <w:pPr>
        <w:pStyle w:val="ListNumber"/>
      </w:pPr>
      <w:r>
        <w:rPr>
          <w:b w:val="0"/>
        </w:rPr>
        <w:t>初步了解十二缘起支的关系。</w:t>
      </w:r>
    </w:p>
    <w:p>
      <w:pPr>
        <w:pStyle w:val="ListNumber"/>
      </w:pPr>
      <w:r>
        <w:rPr>
          <w:b w:val="0"/>
        </w:rPr>
        <w:t>知道十二缘起支和二十四缘跟我们生活中的每一个细节是息</w:t>
      </w:r>
    </w:p>
    <w:p>
      <w:r>
        <w:rPr>
          <w:b w:val="0"/>
        </w:rPr>
        <w:t>息相关的，并尝试将所学内容运用到日常生活中。</w:t>
      </w:r>
    </w:p>
    <w:p>
      <w:pPr>
        <w:spacing w:before="200"/>
      </w:pPr>
      <w:r>
        <w:rPr>
          <w:b/>
          <w:color w:val="1F3864"/>
          <w:sz w:val="30"/>
        </w:rPr>
        <w:t>（一）用综合图示解释十二缘起之间的关系</w:t>
      </w:r>
    </w:p>
    <w:p>
      <w:r>
        <w:rPr>
          <w:b w:val="0"/>
        </w:rPr>
        <w:t>缘起是不是我们一定要证得名色分别智和缘摄受智才可以开始去了解呢？不是。首先，必须从概念上明白十二缘起支。十二缘起支之间是什么关系呢？我们简单地看十二缘起支之间的关联。</w:t>
      </w:r>
    </w:p>
    <w:p>
      <w:r>
        <w:rPr>
          <w:b w:val="0"/>
        </w:rPr>
        <w:t>【原文此处为图示/流程图代码】</w:t>
      </w:r>
    </w:p>
    <w:p>
      <w:r>
        <w:rPr>
          <w:b w:val="0"/>
        </w:rPr>
        <w:t>十二缘起有七类法：</w:t>
      </w:r>
    </w:p>
    <w:p>
      <w:pPr>
        <w:spacing w:before="200"/>
      </w:pPr>
      <w:r>
        <w:rPr>
          <w:b/>
          <w:color w:val="1F3864"/>
          <w:sz w:val="30"/>
        </w:rPr>
        <w:t>1. 十二支</w:t>
      </w:r>
    </w:p>
    <w:p>
      <w:r>
        <w:rPr>
          <w:b w:val="0"/>
        </w:rPr>
        <w:t>1) 无明、2) 行、3) 识、4) 名色、5) 六处、6) 触、7) 受、8) 爱、9) 取 10) 有、11) 生、12) 老死。</w:t>
      </w:r>
    </w:p>
    <w:p>
      <w:pPr>
        <w:spacing w:before="200"/>
      </w:pPr>
      <w:r>
        <w:rPr>
          <w:b/>
          <w:color w:val="1F3864"/>
          <w:sz w:val="30"/>
        </w:rPr>
        <w:t>2. 三时(三世)</w:t>
      </w:r>
    </w:p>
    <w:p>
      <w:r>
        <w:rPr>
          <w:b w:val="0"/>
        </w:rPr>
        <w:t>1) 过去时：无明、行</w:t>
      </w:r>
    </w:p>
    <w:p>
      <w:r>
        <w:rPr>
          <w:b w:val="0"/>
        </w:rPr>
        <w:t>2) 现在时：识、名色、六处、触、受、爱、取、有</w:t>
      </w:r>
    </w:p>
    <w:p>
      <w:r>
        <w:rPr>
          <w:b w:val="0"/>
        </w:rPr>
        <w:t>3) 未来时：生、老死</w:t>
      </w:r>
    </w:p>
    <w:p>
      <w:r>
        <w:rPr>
          <w:b w:val="0"/>
        </w:rPr>
        <w:t>从三世两重因果来看，由于过去世的无明、爱、取导致了一个行</w:t>
      </w:r>
    </w:p>
    <w:p>
      <w:r>
        <w:rPr>
          <w:b w:val="0"/>
        </w:rPr>
        <w:t>10</w:t>
      </w:r>
    </w:p>
    <w:p>
      <w:r>
        <w:rPr>
          <w:b w:val="0"/>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pStyle w:val="ListNumber"/>
      </w:pPr>
      <w:r>
        <w:rPr>
          <w:b w:val="0"/>
        </w:rPr>
        <w:t>二十行相</w:t>
      </w:r>
    </w:p>
    <w:p>
      <w:r>
        <w:rPr>
          <w:b w:val="0"/>
        </w:rPr>
        <w:t>1） 代表过去的无明、爱、取、行、业有五因；</w:t>
      </w:r>
    </w:p>
    <w:p>
      <w:r>
        <w:rPr>
          <w:b w:val="0"/>
        </w:rPr>
        <w:t>2） 代表现在的识、名色、六处、触、受五果；</w:t>
      </w:r>
    </w:p>
    <w:p>
      <w:r>
        <w:rPr>
          <w:b w:val="0"/>
        </w:rPr>
        <w:t>3） 代表现在的无明、爱、取、行、业有五因；</w:t>
      </w:r>
    </w:p>
    <w:p>
      <w:r>
        <w:rPr>
          <w:b w:val="0"/>
        </w:rPr>
        <w:t>4） 代表未来的识、名色、六处、触、受五果。</w:t>
      </w:r>
    </w:p>
    <w:p>
      <w:r>
        <w:rPr>
          <w:b w:val="0"/>
        </w:rPr>
        <w:t>共二十种行相</w:t>
      </w:r>
    </w:p>
    <w:p>
      <w:pPr>
        <w:pStyle w:val="ListNumber"/>
      </w:pPr>
      <w:r>
        <w:rPr>
          <w:b w:val="0"/>
        </w:rPr>
        <w:t>四摄类</w:t>
      </w:r>
    </w:p>
    <w:p>
      <w:r>
        <w:rPr>
          <w:b w:val="0"/>
        </w:rPr>
        <w:t>1） 过去因支：无明、行，摄无明、爱、取、行、业有</w:t>
      </w:r>
    </w:p>
    <w:p>
      <w:r>
        <w:rPr>
          <w:b w:val="0"/>
        </w:rPr>
        <w:t>2） 现在果支：识、名色、六处、触、受</w:t>
      </w:r>
    </w:p>
    <w:p>
      <w:r>
        <w:rPr>
          <w:b w:val="0"/>
        </w:rPr>
        <w:t>3） 现在因支：爱、取、有，摄无明、爱、取、行、业有</w:t>
      </w:r>
    </w:p>
    <w:p>
      <w:r>
        <w:rPr>
          <w:b w:val="0"/>
        </w:rPr>
        <w:t>4） 未来果支：生、老死，摄来生识、名色、六处、触、受</w:t>
      </w:r>
    </w:p>
    <w:p>
      <w:r>
        <w:rPr>
          <w:b w:val="0"/>
        </w:rPr>
        <w:t>( 【过去五因→现在五果】及【现在五因→未来五果】 )</w:t>
      </w:r>
    </w:p>
    <w:p>
      <w:pPr>
        <w:pStyle w:val="ListNumber"/>
      </w:pPr>
      <w:r>
        <w:rPr>
          <w:b w:val="0"/>
        </w:rPr>
        <w:t>三连结（因与果的连结）</w:t>
      </w:r>
    </w:p>
    <w:p>
      <w:r>
        <w:rPr>
          <w:b w:val="0"/>
        </w:rPr>
        <w:t>1） 过去因的「行」连结现在果的「识」</w:t>
      </w:r>
    </w:p>
    <w:p>
      <w:r>
        <w:rPr>
          <w:b w:val="0"/>
        </w:rPr>
        <w:t>2） 现在果的「受」连结现在因的「爱」</w:t>
      </w:r>
    </w:p>
    <w:p>
      <w:r>
        <w:rPr>
          <w:b w:val="0"/>
        </w:rPr>
        <w:t>3） 现在因的「业有」连结未来果的「生有」</w:t>
      </w:r>
    </w:p>
    <w:p>
      <w:pPr>
        <w:pStyle w:val="ListNumber"/>
      </w:pPr>
      <w:r>
        <w:rPr>
          <w:b w:val="0"/>
        </w:rPr>
        <w:t>三轮转 (分析惑、业、苦的轮转)</w:t>
      </w:r>
    </w:p>
    <w:p>
      <w:r>
        <w:rPr>
          <w:b w:val="0"/>
        </w:rPr>
        <w:t>1) 烦恼轮转：无明、爱、取</w:t>
      </w:r>
    </w:p>
    <w:p>
      <w:r>
        <w:rPr>
          <w:b w:val="0"/>
        </w:rPr>
        <w:t>2) 业轮转：行、业有（=业因）</w:t>
      </w:r>
    </w:p>
    <w:p>
      <w:r>
        <w:rPr>
          <w:b w:val="0"/>
        </w:rPr>
        <w:t>3) 果报轮转：生有（=业果）——识、名色、六处、触、受烦恼 $\rightarrow$ 业 $\rightarrow$ 果报（作为'自然亲依止缘'）</w:t>
      </w:r>
    </w:p>
    <w:p>
      <w:r>
        <w:rPr>
          <w:b w:val="0"/>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b w:val="0"/>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200"/>
      </w:pPr>
      <w:r>
        <w:rPr>
          <w:b/>
          <w:color w:val="1F3864"/>
          <w:sz w:val="30"/>
        </w:rPr>
        <w:t>7. 二根本</w:t>
      </w:r>
    </w:p>
    <w:p>
      <w:r>
        <w:rPr>
          <w:b w:val="0"/>
        </w:rPr>
        <w:t>1) 无明（过去因）：从过去直至「现在受」的根。</w:t>
      </w:r>
    </w:p>
    <w:p>
      <w:r>
        <w:rPr>
          <w:b w:val="0"/>
        </w:rPr>
        <w:t>2) 爱(现在因): 是现在直至「未来老死」的根。在这个图的正中间, 无明和渴爱是我们轮回的两个根本。轮回由二根本灭而灭。</w:t>
      </w:r>
    </w:p>
    <w:p>
      <w:r>
        <w:rPr>
          <w:b w:val="0"/>
        </w:rPr>
        <w:t>【原文此处为图示/流程图代码】</w:t>
      </w:r>
    </w:p>
    <w:p>
      <w:r>
        <w:rPr>
          <w:b w:val="0"/>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200"/>
      </w:pPr>
      <w:r>
        <w:rPr>
          <w:b/>
          <w:color w:val="1F3864"/>
          <w:sz w:val="30"/>
        </w:rPr>
        <w:t>（二）用分解图示解释十二缘起之间的关系</w:t>
      </w:r>
    </w:p>
    <w:p>
      <w:pPr>
        <w:spacing w:before="200"/>
      </w:pPr>
      <w:r>
        <w:rPr>
          <w:b/>
          <w:color w:val="1F3864"/>
          <w:sz w:val="30"/>
        </w:rPr>
        <w:t>1. 十二缘起支</w:t>
      </w:r>
    </w:p>
    <w:p>
      <w:r>
        <w:rPr>
          <w:b w:val="0"/>
        </w:rPr>
        <w:t>【原文此处为图示/流程图代码】</w:t>
      </w:r>
    </w:p>
    <w:p>
      <w:r>
        <w:rPr>
          <w:b w:val="0"/>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b w:val="0"/>
        </w:rPr>
        <w:t>【原文此处为图示/流程图代码】</w:t>
      </w:r>
    </w:p>
    <w:p>
      <w:pPr>
        <w:spacing w:before="200"/>
      </w:pPr>
      <w:r>
        <w:rPr>
          <w:b/>
          <w:color w:val="1F3864"/>
          <w:sz w:val="30"/>
        </w:rPr>
        <w:t>2. 四摄二十种行相</w:t>
      </w:r>
    </w:p>
    <w:p>
      <w:r>
        <w:rPr>
          <w:b w:val="0"/>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200"/>
      </w:pPr>
      <w:r>
        <w:rPr>
          <w:b/>
          <w:color w:val="1F3864"/>
          <w:sz w:val="30"/>
        </w:rPr>
        <w:t>3.从名色相续流来看十二缘起支</w:t>
      </w:r>
    </w:p>
    <w:p>
      <w:r>
        <w:rPr>
          <w:b w:val="0"/>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如果从我们的生命相续流来看，就是这样的一种状态。</w:t>
      </w:r>
    </w:p>
    <w:p>
      <w:r>
        <w:rPr>
          <w:b w:val="0"/>
        </w:rPr>
        <w:t>【原文此处为图示/流程图代码】</w:t>
      </w:r>
    </w:p>
    <w:p>
      <w:r>
        <w:rPr>
          <w:b w:val="0"/>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b w:val="0"/>
        </w:rPr>
        <w:t>在讲无明的时候，爱取就包含在里面。在讲有的时候，行和业就</w:t>
      </w:r>
    </w:p>
    <w:p>
      <w:r>
        <w:rPr>
          <w:b w:val="0"/>
        </w:rPr>
        <w:t>15</w:t>
      </w:r>
    </w:p>
    <w:p>
      <w:r>
        <w:rPr>
          <w:b w:val="0"/>
        </w:rPr>
        <w:t>包含在里面。在讲爱的时候无明总是包含在里面。</w:t>
      </w:r>
    </w:p>
    <w:p>
      <w:pPr>
        <w:pStyle w:val="ListNumber"/>
      </w:pPr>
      <w:r>
        <w:rPr>
          <w:b w:val="0"/>
        </w:rPr>
        <w:t>在日常生活中观察十二缘起支</w:t>
      </w:r>
    </w:p>
    <w:p>
      <w:r>
        <w:rPr>
          <w:b w:val="0"/>
        </w:rPr>
        <w:t>除了在三世轮回中去观察十二缘起支，在日常生活中也是可以不断地被我们观察到的。</w:t>
      </w:r>
    </w:p>
    <w:p>
      <w:r>
        <w:rPr>
          <w:b w:val="0"/>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b w:val="0"/>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b w:val="0"/>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b w:val="0"/>
        </w:rPr>
        <w:t>天天去采花，那天下雨山上滑，因为没有正念就摔下来。</w:t>
      </w:r>
    </w:p>
    <w:p>
      <w:r>
        <w:rPr>
          <w:b w:val="0"/>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b w:val="0"/>
        </w:rPr>
        <w:t>如果按照常规讲，这是一个可以导致生命毁坏的不善业，但是善业削弱了毁坏业，变为生命的阻碍业。</w:t>
      </w:r>
    </w:p>
    <w:p>
      <w:r>
        <w:rPr>
          <w:b w:val="0"/>
        </w:rPr>
        <w:t>同时她有很多善业成熟支助她恢复得还不错。这些都是属于二十四缘的内容。</w:t>
      </w:r>
    </w:p>
    <w:p>
      <w:r>
        <w:rPr>
          <w:b w:val="0"/>
        </w:rPr>
        <w:t>很多善业或者很多不善业成熟的时候，都是莫名其妙的，根本控制不住，就是因为那些缘在起作用。</w:t>
      </w:r>
    </w:p>
    <w:p>
      <w:pPr>
        <w:spacing w:before="200"/>
      </w:pPr>
      <w:r>
        <w:rPr>
          <w:b/>
          <w:color w:val="1F3864"/>
          <w:sz w:val="30"/>
        </w:rPr>
        <w:t>5. 在缘起图中看十二缘起支</w:t>
      </w:r>
    </w:p>
    <w:p>
      <w:r>
        <w:rPr>
          <w:b w:val="0"/>
        </w:rPr>
        <w:t>【原文此处为图示/流程图代码】</w:t>
      </w:r>
    </w:p>
    <w:p>
      <w:r>
        <w:rPr>
          <w:b w:val="0"/>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b w:val="0"/>
        </w:rPr>
        <w:t>们会去做？因为无明引发我们有渴爱和执取，是动机。</w:t>
      </w:r>
    </w:p>
    <w:p>
      <w:r>
        <w:rPr>
          <w:b w:val="0"/>
        </w:rPr>
        <w:t>【原文此处为图示/流程图代码】</w:t>
      </w:r>
    </w:p>
    <w:p>
      <w:r>
        <w:rPr>
          <w:b w:val="0"/>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b w:val="0"/>
        </w:rPr>
        <w:t>我们被两股力量彻底束缚物种相频流名色流「延续业力、缘力、习性六种心理余势、过去五因、今生模因</w:t>
      </w:r>
    </w:p>
    <w:p>
      <w:pPr>
        <w:spacing w:before="200"/>
      </w:pPr>
      <w:r>
        <w:rPr>
          <w:b/>
          <w:color w:val="1F3864"/>
          <w:sz w:val="30"/>
        </w:rPr>
        <w:t>6. 在名色相续流的两股力量中看十二缘起支</w:t>
      </w:r>
    </w:p>
    <w:p>
      <w:r>
        <w:rPr>
          <w:b w:val="0"/>
        </w:rPr>
        <w:t>十二缘起支，二十四缘的名相，落到日常生活中，是如此明显在我们身上体现。</w:t>
      </w:r>
    </w:p>
    <w:p>
      <w:r>
        <w:rPr>
          <w:b w:val="0"/>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我们总是被两股力量彻底地缠缚着。</w:t>
      </w:r>
    </w:p>
    <w:p>
      <w:r>
        <w:rPr>
          <w:b w:val="0"/>
        </w:rPr>
        <w:t>一组是过去的名色流，其中潜藏着六种心理余势：</w:t>
      </w:r>
    </w:p>
    <w:p>
      <w:r>
        <w:rPr>
          <w:b w:val="0"/>
        </w:rPr>
        <w:t>1) Kamma (业)：思所遗留下来的心理余势。思关系着我们过去生中所作的善恶行为。</w:t>
      </w:r>
    </w:p>
    <w:p>
      <w:r>
        <w:rPr>
          <w:b w:val="0"/>
        </w:rPr>
        <w:t>2) Anusaya (随眠)：不善心所如贪、嗔等所遗留下来的心理余势。这些不善心所驱动我们过去生中所做的杀、盗等不善行。</w:t>
      </w:r>
    </w:p>
    <w:p>
      <w:r>
        <w:rPr>
          <w:b w:val="0"/>
        </w:rPr>
        <w:t>3) Pāramī (波罗密)：善的心所遗留下来的心理余势。这些善心所关系着我们过去生中所做的布施、持戒等善行。</w:t>
      </w:r>
    </w:p>
    <w:p>
      <w:r>
        <w:rPr>
          <w:b w:val="0"/>
        </w:rPr>
        <w:t>4) Ajjhāsaya (意向性)：关系着我们过去生经验的喜好或厌恶。</w:t>
      </w:r>
    </w:p>
    <w:p>
      <w:r>
        <w:rPr>
          <w:b w:val="0"/>
        </w:rPr>
        <w:t>5) Vāsanā (习气)：一些倾向，跟我们过去的习惯有关。</w:t>
      </w:r>
    </w:p>
    <w:p>
      <w:r>
        <w:rPr>
          <w:b w:val="0"/>
        </w:rPr>
        <w:t>6) Carita (行)：我们于过去生中所养成的心性。</w:t>
      </w:r>
    </w:p>
    <w:p>
      <w:r>
        <w:rPr>
          <w:b w:val="0"/>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b w:val="0"/>
        </w:rPr>
        <w:t>19</w:t>
      </w:r>
    </w:p>
    <w:p>
      <w:r>
        <w:rPr>
          <w:b w:val="0"/>
        </w:rPr>
        <w:t>可能就会比较慷慨。如果是学二十四缘，你这一生可能慧根就比较利一点。它对这一生有很大的影响。</w:t>
      </w:r>
    </w:p>
    <w:p>
      <w:r>
        <w:rPr>
          <w:b w:val="0"/>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b w:val="0"/>
        </w:rPr>
        <w:t>这些捆死的力量就是缘力，就是业力。那你的生命就完全在这个状态中。一个人的性格就是从名色流里传流下来的内心的素质。</w:t>
      </w:r>
    </w:p>
    <w:p>
      <w:r>
        <w:rPr>
          <w:b w:val="0"/>
        </w:rPr>
        <w:t>十二缘起支和二十四缘跟我们生活中的每一个细节是息息相关的。后面的课程我们会展开学习。今天的课程到这里结束。</w:t>
      </w:r>
    </w:p>
    <w:p>
      <w:r>
        <w:rPr>
          <w:b w:val="0"/>
        </w:rPr>
        <w:t>回向功德！[generated, not original text]</w:t>
      </w:r>
    </w:p>
    <w:p>
      <w:r>
        <w:rPr>
          <w:b/>
          <w:color w:val="1F3864"/>
          <w:sz w:val="23"/>
        </w:rPr>
        <w:t>原文材料2：《摄缘.pdf》（讲义）◈</w:t>
      </w:r>
    </w:p>
    <w:p>
      <w:pPr>
        <w:ind w:left="170"/>
        <w:pBdr>
          <w:left w:val="single" w:sz="18" w:space="4" w:color="1F3864"/>
        </w:pBdr>
        <w:shd w:val="clear" w:fill="F2F5FA"/>
      </w:pPr>
      <w:r>
        <w:rPr>
          <w:b w:val="0"/>
        </w:rPr>
        <w:t>⚠️ 主持人操作：本材料本周只取"第2讲·一、十二缘起支"整节（与材料①"第1讲"段落不同，属同文件·不同段落）。若时间紧，只读"（一）十二缘起支及关系"下的十二支概念、三时、三连结、二十种行相、四摄法五处标题，以及"（二）生死轮回结构"中"死亡和结生之间没有间隔"一段；图内散乱字符（如"\\n""无\\n业\\n爱"等）可跳过，不必逐字念出。这一节的用处，是把材料①讲过的"框架"落成一张可对照的清单，读完大家心里会有一张"十二支—三时—三连结"的骨架图。</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：pdf_d0dd1c0cd17209afe241ece24bf6b7b4_0442f0ce224e1491e90a026d895b391e7439961422831605</w:t>
      </w:r>
    </w:p>
    <w:p>
      <w:pPr>
        <w:pStyle w:val="ListBullet"/>
      </w:pPr>
      <w:r>
        <w:rPr>
          <w:b/>
        </w:rPr>
        <w:t>打开方式</w:t>
      </w:r>
      <w:r>
        <w:rPr>
          <w:b w:val="0"/>
        </w:rPr>
        <w:t>：ima 知识库搜索「摄缘 十二缘起支」</w:t>
      </w:r>
    </w:p>
    <w:p>
      <w:pPr>
        <w:spacing w:before="200"/>
      </w:pPr>
      <w:r>
        <w:rPr>
          <w:b/>
          <w:color w:val="1F3864"/>
          <w:sz w:val="30"/>
        </w:rPr>
        <w:t>一、十二缘起支</w:t>
      </w:r>
    </w:p>
    <w:p>
      <w:pPr>
        <w:spacing w:before="200"/>
      </w:pPr>
      <w:r>
        <w:rPr>
          <w:b/>
          <w:color w:val="1F3864"/>
          <w:sz w:val="30"/>
        </w:rPr>
        <w:t>（一）十二缘起支及十二缘起支之间的关系</w:t>
      </w:r>
    </w:p>
    <w:p>
      <w:pPr>
        <w:spacing w:before="200"/>
      </w:pPr>
      <w:r>
        <w:rPr>
          <w:b/>
          <w:color w:val="1F3864"/>
          <w:sz w:val="30"/>
        </w:rPr>
        <w:t>1. 十二缘起支的概念</w:t>
      </w:r>
    </w:p>
    <w:p>
      <w:r>
        <w:rPr>
          <w:b w:val="0"/>
        </w:rPr>
        <w:t>1) 无明2) 行3) 识4) 名色5) 六处6) 触7) 受8) 爱9) 取</w:t>
      </w:r>
    </w:p>
    <w:p>
      <w:r>
        <w:rPr>
          <w:b w:val="0"/>
        </w:rPr>
        <w:t>10) 有11) 生12) 老、死、愁、悲、苦、忧、恼。</w:t>
      </w:r>
    </w:p>
    <w:p>
      <w:r>
        <w:rPr>
          <w:b w:val="0"/>
        </w:rPr>
        <w:t>无明缘行，行缘识，识缘名色，名色缘六处，六处缘触，触缘受，受缘爱，爱缘取，取缘有，有缘生，生缘老死、愁悲苦忧恼生起。生命是一个无限相续流。</w:t>
      </w:r>
    </w:p>
    <w:p>
      <w:pPr>
        <w:spacing w:before="200"/>
      </w:pPr>
      <w:r>
        <w:rPr>
          <w:b/>
          <w:color w:val="1F3864"/>
          <w:sz w:val="30"/>
        </w:rPr>
        <w:t>1. 三时(三世)</w:t>
      </w:r>
    </w:p>
    <w:p>
      <w:r>
        <w:rPr>
          <w:b w:val="0"/>
        </w:rPr>
        <w:t>在十二缘起支里面分成三时：1. 过去时 2. 现在时 3. 未来时。</w:t>
      </w:r>
    </w:p>
    <w:p>
      <w:r>
        <w:rPr>
          <w:b w:val="0"/>
        </w:rPr>
        <w:t>无明和（缘）行，这两支放在过去时中。识、名色、六入、触、受、爱、取、有，这八支放在现在时中，生，老、死、愁、悲、苦、忧、恼，这两支放在未来时。</w:t>
      </w:r>
    </w:p>
    <w:p>
      <w:pPr>
        <w:spacing w:before="200"/>
      </w:pPr>
      <w:r>
        <w:rPr>
          <w:b/>
          <w:color w:val="1F3864"/>
          <w:sz w:val="30"/>
        </w:rPr>
        <w:t>2. 三连结（因与果的连结）</w:t>
      </w:r>
    </w:p>
    <w:p>
      <w:r>
        <w:rPr>
          <w:b w:val="0"/>
        </w:rPr>
        <w:t>过去\n无明\n现在\n名色\n六处\n触\n爱\n取\n有\n未来\n老/死/愁/悲/苦/忧/恼\n生\n</w:t>
      </w:r>
    </w:p>
    <w:p>
      <w:r>
        <w:rPr>
          <w:b w:val="0"/>
        </w:rPr>
        <w:t>1) 过去因的「行」连结现在果的「识」</w:t>
      </w:r>
    </w:p>
    <w:p>
      <w:r>
        <w:rPr>
          <w:b w:val="0"/>
        </w:rPr>
        <w:t>2) 现在果的「受」连结现在因的「爱」</w:t>
      </w:r>
    </w:p>
    <w:p>
      <w:r>
        <w:rPr>
          <w:b w:val="0"/>
        </w:rPr>
        <w:t>3) 现在因的「业有」连结未来果的「生有」</w:t>
      </w:r>
    </w:p>
    <w:p>
      <w:r>
        <w:rPr>
          <w:b w:val="0"/>
        </w:rPr>
        <w:t>过去因的行留下的业有连结现在果的识。生命期间接触现在果的受连接现在因的爱。现在因的业有导致未来果的生有之间的连接。三</w:t>
      </w:r>
    </w:p>
    <w:p>
      <w:r>
        <w:rPr>
          <w:b w:val="0"/>
        </w:rPr>
        <w:t>世和三连接是有关联的。</w:t>
      </w:r>
    </w:p>
    <w:p>
      <w:r>
        <w:rPr>
          <w:b w:val="0"/>
        </w:rPr>
        <w:t>过去\n现在\n六处\n无明\n识\n名\n色\n六处\n触\n受\n爱\n取\n有\n老/死/愁/悲/苦/忧/恼\n未来\n老/死/愁/悲/苦/忧/恼\n无明\n无明\n现在\n识\n名\n六处\n触\n受\n爱\n取\n有\n无\n生\n</w:t>
      </w:r>
    </w:p>
    <w:p>
      <w:pPr>
        <w:pStyle w:val="ListNumber"/>
      </w:pPr>
      <w:r>
        <w:rPr>
          <w:b w:val="0"/>
        </w:rPr>
        <w:t>二十种行相：</w:t>
      </w:r>
    </w:p>
    <w:p>
      <w:r>
        <w:rPr>
          <w:b w:val="0"/>
        </w:rPr>
        <w:t>义过去行无明→名色六处现在识爱取-有触-受无明未来老/死/愁/悲/苦/忧/恼生\n</w:t>
      </w:r>
    </w:p>
    <w:p>
      <w:r>
        <w:rPr>
          <w:b w:val="0"/>
        </w:rPr>
        <w:t>过去五因：在无明缘行中，无明包含爱取，行包含业有，合起来是无明、爱、取、行、业，叫做"过去五因"。</w:t>
      </w:r>
    </w:p>
    <w:p>
      <w:r>
        <w:rPr>
          <w:b w:val="0"/>
        </w:rPr>
        <w:t>现在五果：现在五果是识、名色、六入、触、受。</w:t>
      </w:r>
    </w:p>
    <w:p>
      <w:r>
        <w:rPr>
          <w:b w:val="0"/>
        </w:rPr>
        <w:t>现在五因：爱取也包含无明，有是业有，也包含行，合起来是无明爱取行业现在因。</w:t>
      </w:r>
    </w:p>
    <w:p>
      <w:r>
        <w:rPr>
          <w:b w:val="0"/>
        </w:rPr>
        <w:t>未来五果：生和老、死、愁、悲、苦、忧、恼也包含了识、名色、</w:t>
      </w:r>
    </w:p>
    <w:p>
      <w:r>
        <w:rPr>
          <w:b w:val="0"/>
        </w:rPr>
        <w:t>六入、触、受，下一生的五果。</w:t>
      </w:r>
    </w:p>
    <w:p>
      <w:r>
        <w:rPr>
          <w:b w:val="0"/>
        </w:rPr>
        <w:t>无\n业\n爱\n行\n取\n识\n名色\n触\n六处\n无\n业\n爱\n行\n识\n名色\n触\n六处\n</w:t>
      </w:r>
    </w:p>
    <w:p>
      <w:r>
        <w:rPr>
          <w:b w:val="0"/>
        </w:rPr>
        <w:t>过去生的无明、爱、取、行、业，导致了这一生的识、名色、六处、触、受生起，这一生的无明、爱、取、行、业，导致下一生的识、名色、六处、触、受生起。识、名色、六处、触、受是从果报来讲的：</w:t>
      </w:r>
    </w:p>
    <w:p>
      <w:r>
        <w:rPr>
          <w:b w:val="0"/>
        </w:rPr>
        <w:t>识：89种心中有32种果报心。</w:t>
      </w:r>
    </w:p>
    <w:p>
      <w:r>
        <w:rPr>
          <w:b w:val="0"/>
        </w:rPr>
        <w:t>名色：名是32种果报名。色指业生色是果报的色法。</w:t>
      </w:r>
    </w:p>
    <w:p>
      <w:r>
        <w:rPr>
          <w:b w:val="0"/>
        </w:rPr>
        <w:t>六处：五处的净色和32种果报意处。</w:t>
      </w:r>
    </w:p>
    <w:p>
      <w:pPr>
        <w:spacing w:before="200"/>
      </w:pPr>
      <w:r>
        <w:rPr>
          <w:b/>
          <w:color w:val="1F3864"/>
          <w:sz w:val="30"/>
        </w:rPr>
        <w:t>5. 四摄法：</w:t>
      </w:r>
    </w:p>
    <w:p>
      <w:r>
        <w:rPr>
          <w:b w:val="0"/>
        </w:rPr>
        <w:t>四摄类就是过去五因、现在五果、现在五因、未来五果。二十种行相就是每一类有五种：</w:t>
      </w:r>
    </w:p>
    <w:p>
      <w:r>
        <w:rPr>
          <w:b w:val="0"/>
        </w:rPr>
        <w:t>过去五因：无明、爱、取、行、业</w:t>
      </w:r>
    </w:p>
    <w:p>
      <w:r>
        <w:rPr>
          <w:b w:val="0"/>
        </w:rPr>
        <w:t>现在五果：识、名色、六处、触、受</w:t>
      </w:r>
    </w:p>
    <w:p>
      <w:r>
        <w:rPr>
          <w:b w:val="0"/>
        </w:rPr>
        <w:t>现在五因：无明、爱、取、行、业</w:t>
      </w:r>
    </w:p>
    <w:p>
      <w:r>
        <w:rPr>
          <w:b w:val="0"/>
        </w:rPr>
        <w:t>未来五果：识、名色、六处、触、受</w:t>
      </w:r>
    </w:p>
    <w:p>
      <w:pPr>
        <w:spacing w:before="200"/>
      </w:pPr>
      <w:r>
        <w:rPr>
          <w:b/>
          <w:color w:val="1F3864"/>
          <w:sz w:val="30"/>
        </w:rPr>
        <w:t>（二）十二缘起主要是解说生死轮回的结构</w:t>
      </w:r>
    </w:p>
    <w:p>
      <w:r>
        <w:rPr>
          <w:b w:val="0"/>
        </w:rPr>
        <w:t>十二缘起是生命的现象学，主要是解说生死轮回的结构。生命是一个无限相续的名色相续流。</w:t>
      </w:r>
    </w:p>
    <w:p>
      <w:r>
        <w:rPr>
          <w:b w:val="0"/>
        </w:rPr>
        <w:t>未来之根——轮转的力量\n\n五门心路\n\n随彼起意门心路\n\n独立意门心路\n\n第一过去世临死速行心路\n\n现在世临死速行心路\n\n第一过去世临死速行心路\n</w:t>
      </w:r>
    </w:p>
    <w:p>
      <w:r>
        <w:rPr>
          <w:b w:val="0"/>
        </w:rPr>
        <w:t>（如上图）这是上一生，今生，未来生。上一生的死亡心灭去，这一生的结生心无间生起。死亡和结生之间没有间隔（没有中间的状态）。死和生中间的连接是因果的关系。</w:t>
      </w:r>
    </w:p>
    <w:p>
      <w:r>
        <w:rPr>
          <w:b w:val="0"/>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b w:val="0"/>
        </w:rPr>
        <w:t>边机\n\n五门心路\n\n随彼起意门心路\n\n独立意门心路\n\n第一过去世临死速行心路\n\n现在世临死速行心路\n（图内散乱字符省略，原样保留）\n</w:t>
      </w:r>
    </w:p>
    <w:p>
      <w:r>
        <w:rPr>
          <w:b w:val="0"/>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r>
        <w:rPr>
          <w:b/>
          <w:color w:val="1F3864"/>
          <w:sz w:val="23"/>
        </w:rPr>
        <w:t>原文材料3：《观察缘起-20170401-分享版.pdf》（帕奥禅师）◈</w:t>
      </w:r>
    </w:p>
    <w:p>
      <w:pPr>
        <w:ind w:left="170"/>
        <w:pBdr>
          <w:left w:val="single" w:sz="18" w:space="4" w:color="1F3864"/>
        </w:pBdr>
        <w:shd w:val="clear" w:fill="F2F5FA"/>
      </w:pPr>
      <w:r>
        <w:rPr>
          <w:b w:val="0"/>
        </w:rPr>
        <w:t>⚠️ 主持人操作：本材料取"观察缘起的方法"整节——</w:t>
      </w:r>
      <w:r>
        <w:rPr>
          <w:b/>
        </w:rPr>
        <w:t>与读书会08 W7 取"无明／烦恼轮转"段不同，同文件·不同段落</w:t>
      </w:r>
      <w:r>
        <w:rPr>
          <w:b w:val="0"/>
        </w:rPr>
        <w:t>，故不属重复照录。重点读"藤的比喻"四段与"顺观／逆观"四法，让听众体会"从哪儿下手观察都可以"；脚注编号与巴利引文（如 Atīte hetavo pañca…）照读或略读均可，不必逐字念脚注。读时可放慢，让"藤"的画面在心里立起来。</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：pdf_d0dd1c0cd17209afe241ece24bf6b7b4_acfe2664d6531228cd859d81aa22636c7439961422831605</w:t>
      </w:r>
    </w:p>
    <w:p>
      <w:pPr>
        <w:pStyle w:val="ListBullet"/>
      </w:pPr>
      <w:r>
        <w:rPr>
          <w:b/>
        </w:rPr>
        <w:t>打开方式</w:t>
      </w:r>
      <w:r>
        <w:rPr>
          <w:b w:val="0"/>
        </w:rPr>
        <w:t>：ima 知识库搜索「观察缘起 帕奥禅师」</w:t>
      </w:r>
    </w:p>
    <w:p>
      <w:r>
        <w:rPr>
          <w:b/>
        </w:rPr>
        <w:t>观察缘起的方法</w:t>
      </w:r>
    </w:p>
    <w:p>
      <w:r>
        <w:rPr>
          <w:b w:val="0"/>
        </w:rPr>
        <w:t>那么，如何观察过去及未来诸因呢？关于这点，佛陀教导四种观察缘起的方法：</w:t>
      </w:r>
    </w:p>
    <w:p>
      <w:r>
        <w:rPr>
          <w:b w:val="0"/>
        </w:rPr>
        <w:t>(一) 顺观。缘于无明故行生起；缘于行故识生起；……乃至老死忧悲苦恼。</w:t>
      </w:r>
    </w:p>
    <w:p>
      <w:r>
        <w:rPr>
          <w:b w:val="0"/>
        </w:rPr>
        <w:t>(二) 逆观。与上相反，假设有一未来生。什么是来生老死之因呢？那是生，缘有故有生；……乃至缘无明故有行这样的逆次序。</w:t>
      </w:r>
    </w:p>
    <w:p>
      <w:r>
        <w:rPr>
          <w:b w:val="0"/>
        </w:rPr>
        <w:t>(三) 从中间至末端(未来)。</w:t>
      </w:r>
    </w:p>
    <w:p>
      <w:r>
        <w:rPr>
          <w:b w:val="0"/>
        </w:rPr>
        <w:t>(四) 从中间至开端(过去)。</w:t>
      </w:r>
    </w:p>
    <w:p>
      <w:r>
        <w:rPr>
          <w:b w:val="0"/>
        </w:rPr>
        <w:t>这是全部四种方法。另一种方法述于注释：</w:t>
      </w:r>
    </w:p>
    <w:p>
      <w:r>
        <w:rPr>
          <w:b w:val="0"/>
        </w:rPr>
        <w:t>(五) "Atīte hetavo pañca, idāni phalapañcakaṃ; Idāni hetavo pañca, āyatiṃ phalapañcakanti."(Vism, XVII, 291) —— "过去有五因，今世有五果；今世有五因，未来有五果。"6</w:t>
      </w:r>
    </w:p>
    <w:p>
      <w:r>
        <w:rPr>
          <w:b w:val="0"/>
        </w:rPr>
        <w:t>这述于《清净道论》第二册第二一四页，也同样述于 Sammohavinodanī。这偈颂与《无碍解道》一致。依这方法，是把因与果分组，这样便有五种方法。禅修者</w:t>
      </w:r>
    </w:p>
    <w:p>
      <w:r>
        <w:rPr>
          <w:b w:val="0"/>
        </w:rPr>
        <w:t>6 VM,579; 简,540; 繁,下册 237。</w:t>
      </w:r>
    </w:p>
    <w:p>
      <w:r>
        <w:rPr>
          <w:b w:val="0"/>
        </w:rPr>
        <w:t>可以选择这些方法中的任何一种方法以观察缘起，这里的大多数禅修者观察从中间至开端(过去)。</w:t>
      </w:r>
    </w:p>
    <w:p>
      <w:r>
        <w:rPr>
          <w:b w:val="0"/>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b w:val="0"/>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b w:val="0"/>
        </w:rPr>
        <w:t>7 参考 VM,523f; 简,489; 繁,下册 153。</w:t>
      </w:r>
    </w:p>
    <w:p>
      <w:r>
        <w:rPr>
          <w:b w:val="0"/>
        </w:rPr>
        <w:t>向轮回之因。</w:t>
      </w:r>
    </w:p>
    <w:p>
      <w:r>
        <w:rPr>
          <w:b w:val="0"/>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b w:val="0"/>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b w:val="0"/>
        </w:rPr>
        <w:t>心取在第一义谛中不存在的诸所缘，如男人、女人、</w:t>
      </w:r>
    </w:p>
    <w:p>
      <w:r>
        <w:rPr>
          <w:b w:val="0"/>
        </w:rPr>
        <w:t>8 VM,527; 简,491; 繁,下册 157。</w:t>
      </w:r>
    </w:p>
    <w:p>
      <w:r>
        <w:rPr>
          <w:b w:val="0"/>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b w:val="0"/>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b w:val="0"/>
        </w:rPr>
        <w:t>在这例子中，在进入禅那之后，发个欲生梵天的愿。</w:t>
      </w:r>
    </w:p>
    <w:p>
      <w:r>
        <w:rPr>
          <w:b w:val="0"/>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b w:val="0"/>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b w:val="0"/>
        </w:rPr>
        <w:t>如果禅修者不希望生为梵天，而于塔前供养花及灯，希望或发愿来生生为比库，那么对"比库"错误的认知是无明，执着生为比库是爱，执取之是取。被无明、</w:t>
      </w:r>
    </w:p>
    <w:p>
      <w:r>
        <w:rPr>
          <w:b w:val="0"/>
        </w:rPr>
        <w:t>9 Kalala, 羯罗蓝，卵黄，凝滑。指初受胎后七日间。</w:t>
      </w:r>
    </w:p>
    <w:p>
      <w:r>
        <w:rPr>
          <w:b w:val="0"/>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b w:val="0"/>
        </w:rPr>
        <w:t>姑且说在禅修前，在塔前供养花或油灯，并发愿(在未证涅槃前)成为比库或比库尼、人类、天人或任何所希望的众生。只有在发了愿之后，辨明在自身生起的诸名法。禅修时，培育定力之后，内外观察现在的名色。</w:t>
      </w:r>
    </w:p>
    <w:p>
      <w:r>
        <w:rPr>
          <w:b w:val="0"/>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b w:val="0"/>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b w:val="0"/>
        </w:rPr>
        <w:t>的心所依处是色法；全身的六处门及四十二身分是色法。所以有二法，即色法及名法。</w:t>
      </w:r>
    </w:p>
    <w:p>
      <w:r>
        <w:rPr>
          <w:b w:val="0"/>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b w:val="0"/>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b w:val="0"/>
        </w:rPr>
        <w:t>（下接标题「观察过去生的名色」）[generated, not original text]</w:t>
      </w:r>
    </w:p>
    <w:p>
      <w:pPr>
        <w:ind w:left="170"/>
        <w:pBdr>
          <w:left w:val="single" w:sz="18" w:space="4" w:color="1F3864"/>
        </w:pBdr>
        <w:shd w:val="clear" w:fill="F2F5FA"/>
      </w:pPr>
      <w:r>
        <w:rPr>
          <w:b w:val="0"/>
        </w:rPr>
        <w:t>⚠️ 主持人操作：三段读毕，用一句话收束——"缘起不是理论，是可以被观察的；藤可以从根削、从上削、从中部削，观察缘起也一样，从哪儿下手都行。"若时间已紧，就直接转入分享，不再展开。</w:t>
      </w:r>
    </w:p>
    <w:p>
      <w:pPr>
        <w:ind w:left="170"/>
        <w:pBdr>
          <w:left w:val="single" w:sz="18" w:space="4" w:color="1F3864"/>
        </w:pBdr>
        <w:shd w:val="clear" w:fill="F2F5FA"/>
      </w:pPr>
      <w:r>
        <w:rPr>
          <w:b w:val="0"/>
        </w:rPr>
        <w:t>💡 共读提示：三段原文中，材料①最长也最难，可请一位声音稳的伙伴读"经文—注疏—三段遍知"，其余人听；材料②、③较短，可请两位伙伴分别轮读。遇【原文此处为图示/流程图代码】处，停下来口头说明"这里是一张图"，再继续，不要跳过整段。读的人换气时不要催，听的人可以闭上眼睛听，让声音把文字送进心里。若有人读错字，不必当场纠正，等他读完再轻声道一声"谢谢你的读"。</w:t>
      </w:r>
    </w:p>
    <w:p>
      <w:r>
        <w:rPr>
          <w:b/>
          <w:color w:val="1F3864"/>
          <w:sz w:val="26"/>
        </w:rPr>
        <w:t>💬 第一轮分享（20 min）</w:t>
      </w:r>
    </w:p>
    <w:p>
      <w:r>
        <w:rPr>
          <w:b/>
        </w:rPr>
        <w:t>分享规则</w:t>
      </w:r>
      <w:r>
        <w:rPr>
          <w:b w:val="0"/>
        </w:rPr>
        <w:t>：每人 1.5–2 分钟；先说"听到哪一句时心里动了一下"，再说那份触动之后的感受，不作评判、不给建议、不比较高低；不愿说的人可以只听着，愿意听也是一种参与。主持人先做示范，把自己的分享控制在 1 分钟内，给所有人定一个"不深不浅"的基调——重点是"感觉"，不是"见解"。</w:t>
      </w:r>
    </w:p>
    <w:p>
      <w:r>
        <w:rPr>
          <w:b/>
        </w:rPr>
        <w:t>分享的四步引导</w:t>
      </w:r>
      <w:r>
        <w:rPr>
          <w:b w:val="0"/>
        </w:rPr>
        <w:t>（供主持人提示大家）：① 停一下，回到刚才听原文时的身体感觉；② 找到那一句触动你的话，先把它念出来或大致说出来；③ 说那一刻你身体的反应（紧、松、暖、酸、想哭、想逃）；④ 只说这些，不必解释"为什么"。把因果分析留给讨论环节。</w:t>
      </w:r>
    </w:p>
    <w:p>
      <w:r>
        <w:rPr>
          <w:b/>
        </w:rPr>
        <w:t>主持人示范样例</w:t>
      </w:r>
      <w:r>
        <w:rPr>
          <w:b w:val="0"/>
        </w:rPr>
        <w:t>（可用自己的话替换）："刚才读到'此有故彼有'这一句时，我忽然想起早上和家人的一件小事，心里一下子有点紧，又有点松——我就说到这里，不解释了。"示范的作用是告诉大家：分享可以很短、很真、很普通。</w:t>
      </w:r>
    </w:p>
    <w:p>
      <w:r>
        <w:rPr>
          <w:b/>
        </w:rPr>
        <w:t>分享时的三个禁忌</w:t>
      </w:r>
      <w:r>
        <w:rPr>
          <w:b w:val="0"/>
        </w:rPr>
        <w:t>：① 不评判他人感受（不说"你想多了""这有什么好难过的"）；② 不给建议（不说"你不妨……"）；③ 不比较高低（不说"我比你悟得深"）。守住这三条，场子就会越来越安全，越到后面，大家越愿意说真话。</w:t>
      </w:r>
    </w:p>
    <w:p>
      <w:r>
        <w:rPr>
          <w:b/>
        </w:rPr>
        <w:t>如何回应别人</w:t>
      </w:r>
      <w:r>
        <w:rPr>
          <w:b w:val="0"/>
        </w:rPr>
        <w:t>：听完一人的分享，其他人不必点评，也不必给建议，只需点头、说一句"谢谢你的分享"，或者安静三秒再进下一位。若有人很想回应，提醒他把想说的先记下来，等讨论环节再谈；这样，分享的氛围就不会变成"互相分析"。</w:t>
      </w:r>
    </w:p>
    <w:p>
      <w:r>
        <w:rPr>
          <w:b/>
        </w:rPr>
        <w:t>若场子冷下来怎么办</w:t>
      </w:r>
      <w:r>
        <w:rPr>
          <w:b w:val="0"/>
        </w:rPr>
        <w:t>：不要急着点名。主持人可以先自己再说一句真实的感受，或者请一人"只念一句最打动你的话，不解释"，把门槛降到最低；也可以改成"两人一组，各说 1 分钟"，小范围往往更容易开口。冷场不是失败，它是一个需要被温柔对待的条件。</w:t>
      </w:r>
    </w:p>
    <w:p>
      <w:r>
        <w:rPr>
          <w:b/>
        </w:rPr>
        <w:t>感受性问题</w:t>
      </w:r>
      <w:r>
        <w:rPr>
          <w:b w:val="0"/>
        </w:rPr>
        <w:t>（任选 2 题即可，第 1 题优先）：</w:t>
      </w:r>
    </w:p>
    <w:p>
      <w:pPr>
        <w:pStyle w:val="ListNumber"/>
      </w:pPr>
      <w:r>
        <w:rPr>
          <w:b w:val="0"/>
        </w:rPr>
        <w:t>听到"此有故彼有，此生故彼生"这句话时，你心里浮现了什么感受、画面，或哪一段往事？</w:t>
      </w:r>
    </w:p>
    <w:p>
      <w:pPr>
        <w:pStyle w:val="ListNumber"/>
      </w:pPr>
      <w:r>
        <w:rPr>
          <w:b w:val="0"/>
        </w:rPr>
        <w:t>静心里"观察呼吸与身心现象的生灭"时，你有没有哪一刻真的"看见"了什么在生、什么在灭？当时身体和心里是什么感觉？</w:t>
      </w:r>
    </w:p>
    <w:p>
      <w:pPr>
        <w:pStyle w:val="ListNumber"/>
      </w:pPr>
      <w:r>
        <w:rPr>
          <w:b w:val="0"/>
        </w:rPr>
        <w:t>回顾今天共读，哪一段让你觉得"缘起离我并不遥远"？那份"原来如此"的触动，落在你生活的哪一处？</w:t>
      </w:r>
    </w:p>
    <w:p>
      <w:pPr>
        <w:pStyle w:val="ListNumber"/>
      </w:pPr>
      <w:r>
        <w:rPr>
          <w:b w:val="0"/>
        </w:rPr>
        <w:t>（备用）读到"果报如此，速行可变"，你心里是松了一口气，还是更沉重了？这份心情本身，是不是也是一种"条件相续"？</w:t>
      </w:r>
    </w:p>
    <w:p>
      <w:r>
        <w:rPr>
          <w:b/>
        </w:rPr>
        <w:t>分享的收束语</w:t>
      </w:r>
      <w:r>
        <w:rPr>
          <w:b w:val="0"/>
        </w:rPr>
        <w:t>（一轮说完，主持人收束）："谢谢每一位愿意说的人，也谢谢每一位愿意听的人。刚才你们说的，其实都是缘起在生活里的小样子——有条件，才生起；条件变了，它也会变。"</w:t>
      </w:r>
    </w:p>
    <w:p>
      <w:pPr>
        <w:ind w:left="170"/>
        <w:pBdr>
          <w:left w:val="single" w:sz="18" w:space="4" w:color="1F3864"/>
        </w:pBdr>
        <w:shd w:val="clear" w:fill="F2F5FA"/>
      </w:pPr>
      <w:r>
        <w:rPr>
          <w:b w:val="0"/>
        </w:rPr>
        <w:t>⚠️ 主持人操作：先由主持人示范一句自己的感受（简短、真实、不求深刻），再依次邀请；照顾沉默者，不点名、不逼问、不催答；有人哭泣或长久沉默，给予安静的空间，说"没关系，我们陪着你"；若有人开始分析因果、评判他人，温和地说"我们这一轮只谈感受，分析留给讨论环节"。时间过半时提醒一句"还剩几分钟"，让大家心里有数。</w:t>
      </w:r>
    </w:p>
    <w:p>
      <w:r>
        <w:rPr>
          <w:b/>
          <w:color w:val="1F3864"/>
          <w:sz w:val="26"/>
        </w:rPr>
        <w:t>🎯 主题讨论（35 min）</w:t>
      </w:r>
    </w:p>
    <w:p>
      <w:r>
        <w:rPr>
          <w:b/>
        </w:rPr>
        <w:t>讨论前的铺垫</w:t>
      </w:r>
      <w:r>
        <w:rPr>
          <w:b w:val="0"/>
        </w:rPr>
        <w:t>（主持人一句带过）：接下来我们要正式谈三个问题。请大家记得，这里的"讨论"不是辩输赢，而是"借别人的眼睛，看看自己没想到的地方"。谁先开第一炮不重要，重要的是我们都在同一件事上多看了一层。</w:t>
      </w:r>
    </w:p>
    <w:p>
      <w:r>
        <w:rPr>
          <w:b/>
        </w:rPr>
        <w:t>讨论的时间分配建议</w:t>
      </w:r>
      <w:r>
        <w:rPr>
          <w:b w:val="0"/>
        </w:rPr>
        <w:t>：第 1 问约 12 分钟，第 2 问约 10 分钟，第 3 问约 8 分钟，留 5 分钟归纳小结；若某问特别有共鸣，可多给 2–3 分钟，从第 3 问里匀。请随时看一眼时间，宁可少谈一问，不要仓促收场。</w:t>
      </w:r>
    </w:p>
    <w:p>
      <w:r>
        <w:rPr>
          <w:b/>
        </w:rPr>
        <w:t>讨论的基本规则</w:t>
      </w:r>
      <w:r>
        <w:rPr>
          <w:b w:val="0"/>
        </w:rPr>
        <w:t>：① 一人说完，下一人再说，不接话打断；② 用"我觉得""我的体会是"开头，不说"事实就是这样"；③ 谈自己的观察，不论断别人的修行；④ 遇分歧不辩胜，记下来课后查证。守住这四条，讨论就能又热又安全。</w:t>
      </w:r>
    </w:p>
    <w:p>
      <w:r>
        <w:rPr>
          <w:b w:val="0"/>
        </w:rPr>
        <w:t>讨论问题（按优先级；时间不够先深挖第 1 问）：</w:t>
      </w:r>
    </w:p>
    <w:p>
      <w:r>
        <w:rPr>
          <w:b/>
        </w:rPr>
        <w:t>引导问题 1</w:t>
      </w:r>
      <w:r>
        <w:rPr>
          <w:b w:val="0"/>
        </w:rPr>
        <w:t>：佛陀说"此缘起深奥"，可是又说"见缘起即见法"。为什么"看见缘起的条件相续"就等于"看见法"？</w:t>
      </w:r>
    </w:p>
    <w:p>
      <w:pPr>
        <w:pStyle w:val="ListBullet"/>
      </w:pPr>
      <w:r>
        <w:rPr>
          <w:b w:val="0"/>
        </w:rPr>
        <w:t>追问一：这里的"法"是指规律（法性、缘起法则），还是指教法（佛陀的言教）？两者冲突吗？</w:t>
      </w:r>
    </w:p>
    <w:p>
      <w:pPr>
        <w:pStyle w:val="ListBullet"/>
      </w:pPr>
      <w:r>
        <w:rPr>
          <w:b w:val="0"/>
        </w:rPr>
        <w:t>追问二：当我们不再寻找"谁在决定"，而是看清"条件在相续"，心是松了一口气，还是更慌了？说说你的体会。</w:t>
      </w:r>
    </w:p>
    <w:p>
      <w:pPr>
        <w:pStyle w:val="ListBullet"/>
      </w:pPr>
      <w:r>
        <w:rPr>
          <w:b w:val="0"/>
        </w:rPr>
        <w:t>追问三：材料①讲"随觉智与通达智"，若不随觉、不通达，就如打结的线球。那么"随觉"这一步，今晚你随觉到了什么？</w:t>
      </w:r>
    </w:p>
    <w:p>
      <w:pPr>
        <w:pStyle w:val="ListBullet"/>
      </w:pPr>
      <w:r>
        <w:rPr>
          <w:b w:val="0"/>
        </w:rPr>
        <w:t>展开方向一：日常生活中，我们习惯问"这是谁的错""谁该负责"；而缘起把镜头从"人"转向"条件"。这个转向，对你看待一件烦心事，有什么不一样？</w:t>
      </w:r>
    </w:p>
    <w:p>
      <w:pPr>
        <w:pStyle w:val="ListBullet"/>
      </w:pPr>
      <w:r>
        <w:rPr>
          <w:b w:val="0"/>
        </w:rPr>
        <w:t>展开方向二：材料②把十二支、三时、三连结摆成一张结构图——当你第一次"看见"这张图，心里的第一反应是什么？是"原来如此"，还是"太复杂了"？</w:t>
      </w:r>
    </w:p>
    <w:p>
      <w:pPr>
        <w:pStyle w:val="ListBullet"/>
      </w:pPr>
      <w:r>
        <w:rPr>
          <w:b w:val="0"/>
        </w:rPr>
        <w:t>展开方向三：材料①说缘起"深奥是因为看不见"——"看不见"是不是也可以理解成"我们平时不往那儿看"？你平时往哪儿看？</w:t>
      </w:r>
    </w:p>
    <w:p>
      <w:pPr>
        <w:pStyle w:val="ListBullet"/>
      </w:pPr>
      <w:r>
        <w:rPr>
          <w:b w:val="0"/>
        </w:rPr>
        <w:t>提示：可引材料①"随觉智与通达智"——先以名色分别智、缘摄受智随觉，再以度遍知（审察遍知）、断遍知通达；见缘起的条件相续，就是站在了"法的门口"。</w:t>
      </w:r>
    </w:p>
    <w:p>
      <w:r>
        <w:rPr>
          <w:b/>
        </w:rPr>
        <w:t>引导问题 2</w:t>
      </w:r>
      <w:r>
        <w:rPr>
          <w:b w:val="0"/>
        </w:rPr>
        <w:t>：材料①说"无明缘行"里的"无明"是对真实相的蒙蔽。那我们日常生活中"不知不觉就被情绪带走"，能不能算一种"无明"？</w:t>
      </w:r>
    </w:p>
    <w:p>
      <w:pPr>
        <w:pStyle w:val="ListBullet"/>
      </w:pPr>
      <w:r>
        <w:rPr>
          <w:b w:val="0"/>
        </w:rPr>
        <w:t>追问一：请举一个自己最近的例子：从"受"到"爱"，那一步是怎么滑过去的？中间有没有哪怕一瞬间的"知道"？</w:t>
      </w:r>
    </w:p>
    <w:p>
      <w:pPr>
        <w:pStyle w:val="ListBullet"/>
      </w:pPr>
      <w:r>
        <w:rPr>
          <w:b w:val="0"/>
        </w:rPr>
        <w:t>追问二：如果"无明"只是"没看清"，那它可怕吗？真正让我们轮回的，究竟是"无明"，还是"无明之后的那个行动"？</w:t>
      </w:r>
    </w:p>
    <w:p>
      <w:pPr>
        <w:pStyle w:val="ListBullet"/>
      </w:pPr>
      <w:r>
        <w:rPr>
          <w:b w:val="0"/>
        </w:rPr>
        <w:t>追问三："不知不觉"与"知道却停不下"，哪一种更难？为什么？</w:t>
      </w:r>
    </w:p>
    <w:p>
      <w:pPr>
        <w:pStyle w:val="ListBullet"/>
      </w:pPr>
      <w:r>
        <w:rPr>
          <w:b w:val="0"/>
        </w:rPr>
        <w:t>展开方向一：材料①说"果报如此，速行可变"——如果连"无明"都是缘起的、有条件的，那它就可能被改变。看见"我正被带走"的那一瞬，就是无明开始变亮的时刻。</w:t>
      </w:r>
    </w:p>
    <w:p>
      <w:pPr>
        <w:pStyle w:val="ListBullet"/>
      </w:pPr>
      <w:r>
        <w:rPr>
          <w:b w:val="0"/>
        </w:rPr>
        <w:t>展开方向二：材料③说"对梵天错误的认知是无明"——把不存在的"我""我的"当成真实存在的，也是一种无明。请举一个你日常"把某样东西当成'我的'"而受苦的例子。</w:t>
      </w:r>
    </w:p>
    <w:p>
      <w:pPr>
        <w:pStyle w:val="ListBullet"/>
      </w:pPr>
      <w:r>
        <w:rPr>
          <w:b w:val="0"/>
        </w:rPr>
        <w:t>展开方向三：材料①讲"三轮转"——烦恼→业→果报。我们能不能在自己身上，找到这个"转"得最快的一处？是贪，是嗔，还是痴？</w:t>
      </w:r>
    </w:p>
    <w:p>
      <w:pPr>
        <w:pStyle w:val="ListBullet"/>
      </w:pPr>
      <w:r>
        <w:rPr>
          <w:b w:val="0"/>
        </w:rPr>
        <w:t>提示：回到材料①的"三轮转"——果报（受）→ 烦恼（爱取）→ 业（行），我们常常在"受"处就直接行动，还没等到"爱"完全成形。能在这里"看见一下"，就已经是练习。</w:t>
      </w:r>
    </w:p>
    <w:p>
      <w:r>
        <w:rPr>
          <w:b/>
        </w:rPr>
        <w:t>引导问题 3</w:t>
      </w:r>
      <w:r>
        <w:rPr>
          <w:b w:val="0"/>
        </w:rPr>
        <w:t>：如果说"果报如此，速行可变"，那我们能为自己的未来做什么？把"缘起"理解成宿命论，错在哪里？</w:t>
      </w:r>
    </w:p>
    <w:p>
      <w:pPr>
        <w:pStyle w:val="ListBullet"/>
      </w:pPr>
      <w:r>
        <w:rPr>
          <w:b w:val="0"/>
        </w:rPr>
        <w:t>追问一：既然有过去的业在起作用，当下还能"变"的抓手是什么？（正念、如理作意、四种正知）</w:t>
      </w:r>
    </w:p>
    <w:p>
      <w:pPr>
        <w:pStyle w:val="ListBullet"/>
      </w:pPr>
      <w:r>
        <w:rPr>
          <w:b w:val="0"/>
        </w:rPr>
        <w:t>追问二：如果"变"也不完全由我决定，那我们是不是白努力？"努力"在这套因果里，位置在哪里？</w:t>
      </w:r>
    </w:p>
    <w:p>
      <w:pPr>
        <w:pStyle w:val="ListBullet"/>
      </w:pPr>
      <w:r>
        <w:rPr>
          <w:b w:val="0"/>
        </w:rPr>
        <w:t>追问三：材料①说"通过培养定力、名色分别智、缘摄受智，可以看到过去与这一生的业缘关系"——在还没这些之前，我们当下能先做的是什么？</w:t>
      </w:r>
    </w:p>
    <w:p>
      <w:pPr>
        <w:pStyle w:val="ListBullet"/>
      </w:pPr>
      <w:r>
        <w:rPr>
          <w:b w:val="0"/>
        </w:rPr>
        <w:t>展开方向一：宿命论说"反正定了，随它去"；缘起说"条件在变，我也在条件之中"。请举一个你"改变了原本会发脾气的那一步"的例子，看看那一刻发生了什么。</w:t>
      </w:r>
    </w:p>
    <w:p>
      <w:pPr>
        <w:pStyle w:val="ListBullet"/>
      </w:pPr>
      <w:r>
        <w:rPr>
          <w:b w:val="0"/>
        </w:rPr>
        <w:t>展开方向二：材料①的"果报如此，速行可变"，和材料③"观察缘起的方法"是一条路——先看清因果，再于当下着力。你愿意先从哪一处开始观察？过去、现在，还是此刻的受与爱？</w:t>
      </w:r>
    </w:p>
    <w:p>
      <w:pPr>
        <w:pStyle w:val="ListBullet"/>
      </w:pPr>
      <w:r>
        <w:rPr>
          <w:b w:val="0"/>
        </w:rPr>
        <w:t>展开方向三：如果我们每个人都是"条件的产物"，那"责任"还有意义吗？说说你的理解。</w:t>
      </w:r>
    </w:p>
    <w:p>
      <w:pPr>
        <w:pStyle w:val="ListBullet"/>
      </w:pPr>
      <w:r>
        <w:rPr>
          <w:b w:val="0"/>
        </w:rPr>
        <w:t>提示：材料①说"不对果报直接采取行动，而是以四种正知来处理，如理作意，把心导向善"——缘起不是宿命，而是给了当下一个真实的着力点。</w:t>
      </w:r>
    </w:p>
    <w:p>
      <w:r>
        <w:rPr>
          <w:b/>
        </w:rPr>
        <w:t>给发言者的三个提醒</w:t>
      </w:r>
      <w:r>
        <w:rPr>
          <w:b w:val="0"/>
        </w:rPr>
        <w:t>：① 说"我"，不说"你"；② 说"此刻的感受"，不翻旧账；③ 允许自己说"我还不知道"。</w:t>
      </w:r>
    </w:p>
    <w:p>
      <w:r>
        <w:rPr>
          <w:b/>
        </w:rPr>
        <w:t>讨论小结</w:t>
      </w:r>
      <w:r>
        <w:rPr>
          <w:b w:val="0"/>
        </w:rPr>
        <w:t>（主持人收束）：今天我们其实只谈了一件事——把"谁在决定"换成"条件在相续"，再问一句"那我在当下能做什么"。答案不必统一，重要的是每个人都往这个方向看了一眼。</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【现象】回想今天，有哪些事是一环扣一环自然发生的？挑一件说说它的来龙去脉。</w:t>
      </w:r>
    </w:p>
    <w:p>
      <w:pPr>
        <w:ind w:left="170"/>
        <w:pBdr>
          <w:left w:val="single" w:sz="18" w:space="4" w:color="1F3864"/>
        </w:pBdr>
        <w:shd w:val="clear" w:fill="F2F5FA"/>
      </w:pPr>
      <w:r>
        <w:rPr>
          <w:b w:val="0"/>
        </w:rPr>
        <w:t>- 【影响】当一件事看起来像「早已注定」时，你的心情和选择会有什么不同？</w:t>
      </w:r>
    </w:p>
    <w:p>
      <w:pPr>
        <w:ind w:left="170"/>
        <w:pBdr>
          <w:left w:val="single" w:sz="18" w:space="4" w:color="1F3864"/>
        </w:pBdr>
        <w:shd w:val="clear" w:fill="F2F5FA"/>
      </w:pPr>
      <w:r>
        <w:rPr>
          <w:b w:val="0"/>
        </w:rPr>
        <w:t>- 【应对】这周试着对一件小事追问一次「它靠什么条件才发生」，只问，不急着答。</w:t>
      </w:r>
    </w:p>
    <w:p>
      <w:pPr>
        <w:ind w:left="170"/>
        <w:pBdr>
          <w:left w:val="single" w:sz="18" w:space="4" w:color="1F3864"/>
        </w:pBdr>
        <w:shd w:val="clear" w:fill="F2F5FA"/>
      </w:pPr>
      <w:r>
        <w:rPr>
          <w:b w:val="0"/>
        </w:rPr>
        <w:t>⚠️ 主持人操作：问题不必全部讨论完；若某一问讨论热烈，就顺势深挖，其余留为作业；遇分歧记下来，说"课后再查证"；每组发言前先静默 10 秒，让思考落地再开口；每组派一位代表归结，避免多人同时抢话；若全场偏冷，可先让两三人小声两两讨论 2 分钟，再回到大组。可请一位伙伴简单记下几条要点，会后发到群里，供大家回看。</w:t>
      </w:r>
    </w:p>
    <w:p>
      <w:r>
        <w:rPr>
          <w:b/>
          <w:color w:val="1F3864"/>
          <w:sz w:val="26"/>
        </w:rPr>
        <w:t>🧘 禅修练习（15 min）</w:t>
      </w:r>
    </w:p>
    <w:p>
      <w:r>
        <w:rPr>
          <w:b/>
        </w:rPr>
        <w:t>主持人引导语</w:t>
      </w:r>
      <w:r>
        <w:rPr>
          <w:b w:val="0"/>
        </w:rPr>
        <w:t>（照读即可）：</w:t>
      </w:r>
    </w:p>
    <w:p>
      <w:r>
        <w:rPr>
          <w:b w:val="0"/>
        </w:rPr>
        <w:t>现在我们一起练习"观察呼吸与身心现象的生灭"。请坐好，放松肩膀、松开下巴，把注意力放在呼吸上。吸气，知道；呼气，知道。不需要数息，也不需要改变呼吸，只是知道。</w:t>
      </w:r>
    </w:p>
    <w:p>
      <w:r>
        <w:rPr>
          <w:b w:val="0"/>
        </w:rPr>
        <w:t>当身体某处有感受生起，轻轻在心里标记"感受，生起"；当它淡去，标记"感受，灭去"。当一个念头冒出来，标记"念头，生起"；当它消散，标记"念头，灭去"。不追逐它，也不排斥它，只是静静地陪着它生、看着它灭。你会发现，标记之后，那个念头好像就轻了一点——因为它被看见了，而不是被压住了。</w:t>
      </w:r>
    </w:p>
    <w:p>
      <w:r>
        <w:rPr>
          <w:b w:val="0"/>
        </w:rPr>
        <w:t>如果发现心跑掉了、开始编故事，这不是失败，这正是"看见"；只需轻轻说一句"哦，走神了"，再回到呼吸。走神也是缘起的——它一定是因为某个条件才冒出来的，也许是一句没说完的话、一个小小的担心。就这样，一次次回来，一次次看见。</w:t>
      </w:r>
    </w:p>
    <w:p>
      <w:r>
        <w:rPr>
          <w:b w:val="0"/>
        </w:rPr>
        <w:t>你也可以试着在"感受"和"反应"之间，留一秒钟的空白：感受生起，先不急着喜欢或讨厌它，只标记"感受"，然后看它会不会自己变。那一秒钟的空白，就是材料①说的"不对果报直接采取行动"的着力点。练的就是这一秒。</w:t>
      </w:r>
    </w:p>
    <w:p>
      <w:r>
        <w:rPr>
          <w:b w:val="0"/>
        </w:rPr>
        <w:t>如果你愿意，还可以在标记的同时轻轻问一句："它是怎么来的？"不需要回答，只是让这个问题陪着那个现象，看它自己生、自己灭。这个过程里没有"错"，也没有"对"，只有看见，和一次次的回来。</w:t>
      </w:r>
    </w:p>
    <w:p>
      <w:r>
        <w:rPr>
          <w:b w:val="0"/>
        </w:rPr>
        <w:t>请记得，今晚的练习不是为了"入定"，也不是为了"没有念头"，只是为了亲眼看一看：心，是怎样一件事一件事地生、一件一件事地灭。看见一次，就多认识自己一分。</w:t>
      </w:r>
    </w:p>
    <w:p>
      <w:r>
        <w:rPr>
          <w:b w:val="0"/>
        </w:rPr>
        <w:t>请把这份"看见"带回生活：走路时、吃饭时、与人说话时，都可以轻轻标记一下"感受，生起""念头，灭去"。不需要坐垫，也不需要闭关，只需要一点点愿意看的耐心。</w:t>
      </w:r>
    </w:p>
    <w:p>
      <w:r>
        <w:rPr>
          <w:b w:val="0"/>
        </w:rPr>
        <w:t>你还会慢慢发现：没有一个"我在控制"，只有一连串有条件而生、有条件而灭的现象，前一个灭了，后一个才生。这就是"此有故彼有，此生故彼生"最直接的体感——不是想出来的，是看出来的。</w:t>
      </w:r>
    </w:p>
    <w:p>
      <w:r>
        <w:rPr>
          <w:b w:val="0"/>
        </w:rPr>
        <w:t>（静默约 10 分钟）……</w:t>
      </w:r>
    </w:p>
    <w:p>
      <w:r>
        <w:rPr>
          <w:b w:val="0"/>
        </w:rPr>
        <w:t>（若时间允许，两两交流 3 分钟："刚才你观察到什么在生、什么在灭？"）</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静默时间严格计时；若有人昏沉，轻声提示"挺直背脊、回到呼吸"；若有人异常躁动或情绪外溢，走近轻声陪伴，勿当众点评；结束前给一句柔和的收束语："不管今天看见了多少，你都已经开始了。"</w:t>
      </w:r>
    </w:p>
    <w:p>
      <w:r>
        <w:rPr>
          <w:b/>
          <w:color w:val="1F3864"/>
          <w:sz w:val="26"/>
        </w:rPr>
        <w:t>📚 扩展内容包（时间富余时使用）</w:t>
      </w:r>
    </w:p>
    <w:p>
      <w:r>
        <w:rPr>
          <w:b/>
        </w:rPr>
        <w:t>扩展材料 A：材料①"两股力量"——六种心理余势与物种基因</w:t>
      </w:r>
    </w:p>
    <w:p>
      <w:r>
        <w:rPr>
          <w:b w:val="0"/>
        </w:rPr>
        <w:t>材料①谈到"名色相续流的两股力量"：一组是过去名色流潜藏的六种心理余势——Kamma（业）、Anusaya（随眠）、Pāramī（波罗密）、Ajjhāsaya（意向性）、Vāsanā（习气）、Carita（行）；另一组是"物种的基因对生命的束缚"。可引导讨论：我们以为的"性格""天赋""脾气"，有多少其实是过去业与习性的相续？这不是要我们认命，而是提醒——看清了"这股力量是怎么来的"，当下才有"速行可变"的空间。</w:t>
      </w:r>
    </w:p>
    <w:p>
      <w:r>
        <w:rPr>
          <w:b/>
        </w:rPr>
        <w:t>扩展材料 B：材料①"七类法"白板串讲</w:t>
      </w:r>
    </w:p>
    <w:p>
      <w:r>
        <w:rPr>
          <w:b w:val="0"/>
        </w:rPr>
        <w:t>若时间富余，可用白板或一张纸画出"十二支—三时—二十行相—四摄类—三连结—三轮转—二根本"七类法，从"无明缘行"顺推一圈，再从"老死"逆推回来，让大家在图上看见：正向旋转只有苦谛与集谛；逆缘起而斩断，才出现灭谛与道谛。</w:t>
      </w:r>
    </w:p>
    <w:p>
      <w:r>
        <w:rPr>
          <w:b/>
        </w:rPr>
        <w:t>扩展材料 C：材料③"藤的比喻"体会练习</w:t>
      </w:r>
    </w:p>
    <w:p>
      <w:r>
        <w:rPr>
          <w:b w:val="0"/>
        </w:rPr>
        <w:t>请一位愿意的伙伴，用两分钟复述"藤可以从根削、从上削、从中部削"的比喻，其余人闭眼想象；然后问一句："观察缘起，你更想从哪儿下手——过去、现在，还是当下这一刻的受与爱？"</w:t>
      </w:r>
    </w:p>
    <w:p>
      <w:r>
        <w:rPr>
          <w:b/>
        </w:rPr>
        <w:t>扩展材料 D：材料①"果报如此，速行可变"生活化练习</w:t>
      </w:r>
    </w:p>
    <w:p>
      <w:r>
        <w:rPr>
          <w:b w:val="0"/>
        </w:rPr>
        <w:t>请大家在心里想一件今天遇到的小事，快速走一遍："发生了什么（果报）→ 我有什么感受（受）→ 我想做什么（爱取）→ 我最后做了什么（行）"。不必分享，只在心里走一遍。走完，请一位愿意的人说说：如果重来一次，那一秒能不能停一下？</w:t>
      </w:r>
    </w:p>
    <w:p>
      <w:r>
        <w:rPr>
          <w:b/>
        </w:rPr>
        <w:t>扩展材料 E：材料①"缘起甚深"原典对照</w:t>
      </w:r>
    </w:p>
    <w:p>
      <w:r>
        <w:rPr>
          <w:b w:val="0"/>
        </w:rPr>
        <w:t>可引材料①中佛陀对阿难的开示："此缘起深奥，显得深奥……对此法不随觉、不通达，这样的人就如打结的线球，如谷喇鸟巢，如萱草、灯心草，不能超越苦界、恶趣、堕处、轮回。"请大家体会：连多闻第一的阿难都觉得"浅显易懂"，可见缘起不是靠聪明"想通"的，而是靠如实"看见"的。</w:t>
      </w:r>
    </w:p>
    <w:p>
      <w:r>
        <w:rPr>
          <w:b/>
        </w:rPr>
        <w:t>扩展材料 F：名色相续流与"两股力量"的图示顺讲（材料①）</w:t>
      </w:r>
    </w:p>
    <w:p>
      <w:r>
        <w:rPr>
          <w:b w:val="0"/>
        </w:rPr>
        <w:t>若时间与条件允许，可顺着材料①"名色相续流"一节，讲一句大白话：我们这一生，是"过去的名色流"（含业、随眠、波罗密、意向性、习气、行等余势）与"物种的基因"两股力量一起推动的结果。看清这两股力量，就不容易再把一切归给"我"；也正因如此，当下那一念正念，才格外可贵。</w:t>
      </w:r>
    </w:p>
    <w:p>
      <w:r>
        <w:rPr>
          <w:b/>
        </w:rPr>
        <w:t>扩展材料 G：材料②"三连结"生活对照</w:t>
      </w:r>
      <w:r>
        <w:rPr>
          <w:b w:val="0"/>
        </w:rPr>
        <w:t>：过去因的"行"连结现在果的"识"，现在果的"受"连结现在因的"爱"，现在因的"业有"连结未来果的"生有"。可请大家找一处自己"受→爱"的连结，说说它有多快、多自动；看见它，就是开始松动它。</w:t>
      </w:r>
    </w:p>
    <w:p>
      <w:pPr>
        <w:ind w:left="170"/>
        <w:pBdr>
          <w:left w:val="single" w:sz="18" w:space="4" w:color="1F3864"/>
        </w:pBdr>
        <w:shd w:val="clear" w:fill="F2F5FA"/>
      </w:pPr>
      <w:r>
        <w:rPr>
          <w:b w:val="0"/>
        </w:rPr>
        <w:t>⚠️ 主持人操作：这些话题属于"加餐"，宁少勿滥，一次最多用一个；一旦时间到，立即收束，转入收尾；不要让"加餐"挤掉收尾回向的安宁。</w:t>
      </w:r>
    </w:p>
    <w:p>
      <w:r>
        <w:rPr>
          <w:b/>
          <w:color w:val="1F3864"/>
          <w:sz w:val="26"/>
        </w:rPr>
        <w:t>🔚 收尾与回向（15 min）</w:t>
      </w:r>
    </w:p>
    <w:p>
      <w:r>
        <w:rPr>
          <w:b/>
        </w:rPr>
        <w:t>总结引导</w:t>
      </w:r>
      <w:r>
        <w:rPr>
          <w:b w:val="0"/>
        </w:rPr>
        <w:t>（照读即可）：</w:t>
      </w:r>
    </w:p>
    <w:p>
      <w:r>
        <w:rPr>
          <w:b w:val="0"/>
        </w:rPr>
        <w:t>今天我们从"此有故彼有"出发，看见缘起是一条"条件相续"的生命之流：过去的无明、爱、取、行、业，成熟为今生的识、名色、六处、触、受；今生的受又引出爱取，造出新业，引向未来。我们也看见，缘起深奥，是因为它看不见；而"见缘起即见法"——当我们在呼吸与身心的生灭里，亲自看见"有条件才生起、有条件才延续"，我们就已经站在了法的门口。</w:t>
      </w:r>
    </w:p>
    <w:p>
      <w:r>
        <w:rPr>
          <w:b w:val="0"/>
        </w:rPr>
        <w:t>我们也读到，二十四缘其实是嵌在十二缘起支里的，每一个"缘"都有它的资助力；我们还读到，观察缘起可以从任何一处下手——顺观、逆观、从中间至开端或至末端，就像找一根藤，从根削、从上削、从中部削，都行。第一周，我们只是把这张地图摊开，不必急着走完全程。</w:t>
      </w:r>
    </w:p>
    <w:p>
      <w:r>
        <w:rPr>
          <w:b w:val="0"/>
        </w:rPr>
        <w:t>请记住三个词带回家：</w:t>
      </w:r>
      <w:r>
        <w:rPr>
          <w:b/>
        </w:rPr>
        <w:t>观察</w:t>
      </w:r>
      <w:r>
        <w:rPr>
          <w:b w:val="0"/>
        </w:rPr>
        <w:t>——不对自己下判决，只如实地看；</w:t>
      </w:r>
      <w:r>
        <w:rPr>
          <w:b/>
        </w:rPr>
        <w:t>相续</w:t>
      </w:r>
      <w:r>
        <w:rPr>
          <w:b w:val="0"/>
        </w:rPr>
        <w:t>——没有一个"我"在操控，只有条件在接力；</w:t>
      </w:r>
      <w:r>
        <w:rPr>
          <w:b/>
        </w:rPr>
        <w:t>可变</w:t>
      </w:r>
      <w:r>
        <w:rPr>
          <w:b w:val="0"/>
        </w:rPr>
        <w:t>——果报如此，速行可变，当下就是着力点。愿这一晚，不只是一个概念的结束，而是你观察生命的一个开始。</w:t>
      </w:r>
    </w:p>
    <w:p>
      <w:r>
        <w:rPr>
          <w:b/>
        </w:rPr>
        <w:t>给第一次参加的朋友</w:t>
      </w:r>
      <w:r>
        <w:rPr>
          <w:b w:val="0"/>
        </w:rPr>
        <w:t>：如果你今晚有很多地方没听懂，那完全没关系，这正是"缘起深奥"的样子。带着今晚的那一句话、一个新问题回家，就已经足够。八周很长，我们一起来。</w:t>
      </w:r>
    </w:p>
    <w:p>
      <w:r>
        <w:rPr>
          <w:b/>
        </w:rPr>
        <w:t>收尾的三种收束方式</w:t>
      </w:r>
      <w:r>
        <w:rPr>
          <w:b w:val="0"/>
        </w:rPr>
        <w:t xml:space="preserve">：① </w:t>
      </w:r>
      <w:r>
        <w:rPr>
          <w:b/>
        </w:rPr>
        <w:t>简收</w:t>
      </w:r>
      <w:r>
        <w:rPr>
          <w:b w:val="0"/>
        </w:rPr>
        <w:t xml:space="preserve">（时间紧）：一句"今天我们从此有故彼有开始，就已经很好"，直接回向；② </w:t>
      </w:r>
      <w:r>
        <w:rPr>
          <w:b/>
        </w:rPr>
        <w:t>平收</w:t>
      </w:r>
      <w:r>
        <w:rPr>
          <w:b w:val="0"/>
        </w:rPr>
        <w:t xml:space="preserve">（常规）：按"总结引导＋三个词＋下周预告＋回向"走；③ </w:t>
      </w:r>
      <w:r>
        <w:rPr>
          <w:b/>
        </w:rPr>
        <w:t>深收</w:t>
      </w:r>
      <w:r>
        <w:rPr>
          <w:b w:val="0"/>
        </w:rPr>
        <w:t>（时间富余）：在回向前后各留 30 秒静默，让大家把今天的一句话带进身体再起身。</w:t>
      </w:r>
    </w:p>
    <w:p>
      <w:r>
        <w:rPr>
          <w:b/>
        </w:rPr>
        <w:t>下周预告</w:t>
      </w:r>
      <w:r>
        <w:rPr>
          <w:b w:val="0"/>
        </w:rPr>
        <w:t>：第2周，我们将深入十二缘起的第一支——"无明与行"，看看"无明"到底如何驱动我们的行为，以及"行"如何在心中留下力量。邀请大家带着本周的作业回来，我们继续一起观察。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主持人操作：回向语速放慢，一句一句，让大家合掌跟随；结束时不急于散场，留 30 秒安静，让善业在心里落定；散场前可轻声提醒一句"路上慢一点"。</w:t>
      </w:r>
    </w:p>
    <w:p>
      <w:r>
        <w:rPr>
          <w:b/>
          <w:color w:val="1F3864"/>
          <w:sz w:val="26"/>
        </w:rPr>
        <w:t>📌 本讲主持人特别提醒</w:t>
      </w:r>
    </w:p>
    <w:p>
      <w:pPr>
        <w:pStyle w:val="ListNumber"/>
      </w:pPr>
      <w:r>
        <w:rPr>
          <w:b/>
        </w:rPr>
        <w:t>心理安全（最高优先）</w:t>
      </w:r>
      <w:r>
        <w:rPr>
          <w:b w:val="0"/>
        </w:rPr>
        <w:t>：本讲涉及"无明、业、轮回、死亡与结生"，可能触发自责、恐慌或对死亡的焦虑。请反复强调——"缘起是观察，不是定罪；看见条件，是为了改变，而不是审判自己"。凡有人说"我业障重""我这辈子完了"，温和拉回到"果报如此，速行可变"。若有人谈及自身重病或亲人往生，先说"谢谢你愿意说出来"，再陪伴，不急着给答案。</w:t>
      </w:r>
    </w:p>
    <w:p>
      <w:pPr>
        <w:pStyle w:val="ListNumber"/>
      </w:pPr>
      <w:r>
        <w:rPr>
          <w:b/>
        </w:rPr>
        <w:t>不评判、不劝人下结论</w:t>
      </w:r>
      <w:r>
        <w:rPr>
          <w:b w:val="0"/>
        </w:rPr>
        <w:t>：讨论中勿评判他人的修行境界或经历对错；涉及个人重大变故（如疾病、意外、亲人离世），只陪伴、不替人分析因果，也不说"这就是你的业"。材料①中尊者对个案的因果推测，属于其个人观察，不宜当作对任何人命运的判词。请把"因果"讲成"可以观察的规律"，而不是"拿来定人罪名的尺子"。</w:t>
      </w:r>
    </w:p>
    <w:p>
      <w:pPr>
        <w:pStyle w:val="ListNumber"/>
      </w:pPr>
      <w:r>
        <w:rPr>
          <w:b/>
        </w:rPr>
        <w:t>资料纪律</w:t>
      </w:r>
      <w:r>
        <w:rPr>
          <w:b w:val="0"/>
        </w:rPr>
        <w:t>：本周材料为内部学习资料，请勿外传、勿上网传播、勿录音录像；提示大家尊重开示者的用心。文首"内部资料 请勿外传"一语，请照读时保留。转发群里的只有"作业模板"和"共读安排"，不转原文文件。</w:t>
      </w:r>
    </w:p>
    <w:p>
      <w:pPr>
        <w:pStyle w:val="ListNumber"/>
      </w:pPr>
      <w:r>
        <w:rPr>
          <w:b/>
        </w:rPr>
        <w:t>情绪波动处理</w:t>
      </w:r>
      <w:r>
        <w:rPr>
          <w:b w:val="0"/>
        </w:rPr>
        <w:t>：若有人明显情绪起伏或哭泣，先陪伴呼吸，必要时请其到旁边休息，由一位熟悉的伙伴陪同；勿中断全场，也不当众追问。会后如方便，可轻声问候一句，但不要把关怀变成打探；若对方不愿多谈，就以"今天谢谢你来了"作结。</w:t>
      </w:r>
    </w:p>
    <w:p>
      <w:pPr>
        <w:pStyle w:val="ListNumber"/>
      </w:pPr>
      <w:r>
        <w:rPr>
          <w:b/>
        </w:rPr>
        <w:t>时间纪律</w:t>
      </w:r>
      <w:r>
        <w:rPr>
          <w:b w:val="0"/>
        </w:rPr>
        <w:t>：120 分钟为硬框架，宁压缩讲解，不压缩静心与练习；一旦某节超时，用备忘录记下，下节提速，不把焦虑传给听众。收尾与回向宁可简短，也不要省略。</w:t>
      </w:r>
    </w:p>
    <w:p>
      <w:pPr>
        <w:pStyle w:val="ListNumber"/>
      </w:pPr>
      <w:r>
        <w:rPr>
          <w:b/>
        </w:rPr>
        <w:t>用语与态度</w:t>
      </w:r>
      <w:r>
        <w:rPr>
          <w:b w:val="0"/>
        </w:rPr>
        <w:t>：多用"我们一起观察""这只是一个开始""你可以试试"，少用"你需要""你错了""你不妨"；把结论留着，把空间留给大家。会后不追问他人"你今天怎么了"，把关怀留给下一次的相遇。</w:t>
      </w:r>
    </w:p>
    <w:p>
      <w:pPr>
        <w:ind w:left="170"/>
        <w:pBdr>
          <w:left w:val="single" w:sz="18" w:space="4" w:color="1F3864"/>
        </w:pBdr>
        <w:shd w:val="clear" w:fill="F2F5FA"/>
      </w:pPr>
      <w:r>
        <w:rPr>
          <w:b/>
        </w:rPr>
        <w:t>一句话总结</w:t>
      </w:r>
      <w:r>
        <w:rPr>
          <w:b w:val="0"/>
        </w:rPr>
        <w:t>：本周主持，稳比热重要，听比讲重要，陪伴比解释重要。你只要把大家稳稳地带过这 120 分钟，就已经成功了。</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《因缘品 Nidānavaggapāḷi.pdf》</w:t>
            </w:r>
          </w:p>
        </w:tc>
        <w:tc>
          <w:tcPr>
            <w:tcW w:type="dxa" w:w="2409"/>
          </w:tcPr>
          <w:p>
            <w:r>
              <w:rPr>
                <w:sz w:val="18"/>
              </w:rPr>
            </w:r>
            <w:r>
              <w:rPr>
                <w:b w:val="0"/>
                <w:sz w:val="18"/>
              </w:rPr>
              <w:t>相应部《因缘品》（上座部原典中译稿，AI 生成未校对，仅供参考）</w:t>
            </w:r>
          </w:p>
        </w:tc>
        <w:tc>
          <w:tcPr>
            <w:tcW w:type="dxa" w:w="2409"/>
          </w:tcPr>
          <w:p>
            <w:r>
              <w:rPr>
                <w:sz w:val="18"/>
              </w:rPr>
            </w:r>
            <w:r>
              <w:rPr>
                <w:b w:val="0"/>
                <w:sz w:val="18"/>
              </w:rPr>
              <w:t>pdf_d0dd1c0cd17209afe241ece24bf6b7b4_108a54e43ddec1bd487176e1a8d265677439961422831605</w:t>
            </w:r>
          </w:p>
        </w:tc>
        <w:tc>
          <w:tcPr>
            <w:tcW w:type="dxa" w:w="2409"/>
          </w:tcPr>
          <w:p>
            <w:r>
              <w:rPr>
                <w:sz w:val="18"/>
              </w:rPr>
            </w:r>
            <w:r>
              <w:rPr>
                <w:b w:val="0"/>
                <w:sz w:val="18"/>
              </w:rPr>
              <w:t>缘起法原典汇编：①缘起相应反复宣说"无明缘行……纯大苦聚集／纯大苦蕴灭尽"的顺逆二门母题；②严格区分"缘起（法性常住）"与"缘生法（无常有为）"，并以中道破"自作／他作"二边、以芦苇喻说识与名色相互缘；③"缘起甚深"（第60经）与"无明为一切不善法根本"（尖顶经）可为下周"无明与行"作原典铺垫。</w:t>
            </w:r>
          </w:p>
        </w:tc>
      </w:tr>
      <w:tr>
        <w:tc>
          <w:tcPr>
            <w:tcW w:type="dxa" w:w="2409"/>
            <w:shd w:val="clear" w:fill="F2F5FA"/>
          </w:tcPr>
          <w:p>
            <w:r>
              <w:rPr>
                <w:sz w:val="18"/>
              </w:rPr>
            </w:r>
            <w:r>
              <w:rPr>
                <w:b w:val="0"/>
                <w:sz w:val="18"/>
              </w:rPr>
              <w:t>《摄缘.pdf》（讲义）</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pdf_d0dd1c0cd17209afe241ece24bf6b7b4_0442f0ce224e1491e90a026d895b391e7439961422831605</w:t>
            </w:r>
          </w:p>
        </w:tc>
        <w:tc>
          <w:tcPr>
            <w:tcW w:type="dxa" w:w="2409"/>
            <w:shd w:val="clear" w:fill="F2F5FA"/>
          </w:tcPr>
          <w:p>
            <w:r>
              <w:rPr>
                <w:sz w:val="18"/>
              </w:rPr>
            </w:r>
            <w:r>
              <w:rPr>
                <w:b w:val="0"/>
                <w:sz w:val="18"/>
              </w:rPr>
              <w:t>本周副材料②的来源讲义，含"第2讲·十二缘起支"整节；课后可回看"三连结""四摄法""生死轮回结构"原文，为第2周"无明与行"预习。</w:t>
            </w:r>
          </w:p>
        </w:tc>
      </w:tr>
      <w:tr>
        <w:tc>
          <w:tcPr>
            <w:tcW w:type="dxa" w:w="2409"/>
          </w:tcPr>
          <w:p>
            <w:r>
              <w:rPr>
                <w:sz w:val="18"/>
              </w:rPr>
            </w:r>
            <w:r>
              <w:rPr>
                <w:b w:val="0"/>
                <w:sz w:val="18"/>
              </w:rPr>
              <w:t>《观察缘起-20170401-分享版.pdf》</w:t>
            </w:r>
          </w:p>
        </w:tc>
        <w:tc>
          <w:tcPr>
            <w:tcW w:type="dxa" w:w="2409"/>
          </w:tcPr>
          <w:p>
            <w:r>
              <w:rPr>
                <w:sz w:val="18"/>
              </w:rPr>
            </w:r>
            <w:r>
              <w:rPr>
                <w:b w:val="0"/>
                <w:sz w:val="18"/>
              </w:rPr>
              <w:t>帕奥禅师（古源尊者开示及上座部佛教资料）</w:t>
            </w:r>
          </w:p>
        </w:tc>
        <w:tc>
          <w:tcPr>
            <w:tcW w:type="dxa" w:w="2409"/>
          </w:tcPr>
          <w:p>
            <w:r>
              <w:rPr>
                <w:sz w:val="18"/>
              </w:rPr>
            </w:r>
            <w:r>
              <w:rPr>
                <w:b w:val="0"/>
                <w:sz w:val="18"/>
              </w:rPr>
              <w:t>pdf_d0dd1c0cd17209afe241ece24bf6b7b4_acfe2664d6531228cd859d81aa22636c7439961422831605</w:t>
            </w:r>
          </w:p>
        </w:tc>
        <w:tc>
          <w:tcPr>
            <w:tcW w:type="dxa" w:w="2409"/>
          </w:tcPr>
          <w:p>
            <w:r>
              <w:rPr>
                <w:sz w:val="18"/>
              </w:rPr>
            </w:r>
            <w:r>
              <w:rPr>
                <w:b w:val="0"/>
                <w:sz w:val="18"/>
              </w:rPr>
              <w:t>本周副材料③的来源，取"观察缘起的方法"段；课后可依"顺观／逆观／从中间至开端／至末端"五法，结合《清净道论》引文，练习对当下受与爱的观察。</w:t>
            </w:r>
          </w:p>
        </w:tc>
      </w:tr>
    </w:tbl>
    <w:p/>
    <w:p>
      <w:r>
        <w:rPr>
          <w:b w:val="0"/>
        </w:rPr>
        <w:t>开场提示语：欢迎大家来到读书会11《十二缘起——生命流转的秘密》第1周。今晚我们不急着解释每一个名相，只想一起做一件事——在呼吸与身心的生灭里，看见"此有故彼有"这件事，原来离我们这么近。请放松地坐下来，把手机调成静音，带上一份好奇与一份耐心，我们一起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第1周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