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15:41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第6周：第十一至十二支——生、老死与缘起闭环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面五周，我们把十二支一支一支走过来：无明、行、识、名色、六入、触、受、爱、取、有。走到这里，生命之流来到了最后两支——「生」与「老死、愁、悲、苦、忧、恼」。可是佛陀在《清净道论》里告诉我们一件更惊人的事：这个「生老死」并不是一条有开头、有结尾的直线，而是一个</w:t>
      </w:r>
      <w:r>
        <w:rPr>
          <w:b/>
        </w:rPr>
        <w:t>闭环</w:t>
      </w:r>
      <w:r>
        <w:rPr>
          <w:b w:val="0"/>
        </w:rPr>
        <w:t>——它会绕回来，又成为下一次「无明」的养分。今晚我们不急着解决「轮回从哪里开始」，只做一件事：亲眼看清这个环是怎么接上头、又怎么转起来的；并认识「生」背后的那颗心——结生心，以及从生到老死这一段五蕴的衰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这一周特别重要？因为前面十一支，容易让人以为「缘起」是一张挂在墙上的图；而这一周，我们把这张图的两头捏到一起，让它变成一个圈。只有当它变成一个圈，我们才会真切体会到：修行不是去「找第一个因」，而是在这个圈上，找到那一小段「当下就能看见、就能松一松」的地方。今晚要做的，不是把环解开，而是在环上开一道缝——一道「我能看见这一拍」的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请提前说明：本周不是「学轮回理论」，而是「认识自己」。像刚才静心里那次「心里一沉」——它很小，小到我们平时根本不会注意；但就是在这个极小的地方，一个圈正在转起来。今晚我们读的原文，讲的正是这件小事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本周时长</w:t>
      </w:r>
      <w:r>
        <w:rPr>
          <w:b w:val="0"/>
        </w:rPr>
        <w:t>：120 分钟（静心 10／共读 25／分享 20／讨论 35／练习 15／收尾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生命从何而来、去向何方？「生」与「老死」是否被前面的支所决定？「无明」是轮回的第一因吗？为什么说轮回是一个「不知开始」的闭环？临终那一念与结生心又意味着什么？「十二支刹那生灭」说的又是哪一层无常，与我们的修行有何关系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①《第81讲·十二缘起的杂论1》（音声）无明因愁悲苦忧恼而成就、漏集起→愁等→无明→行的有轮闭环、无明为首而非第一因；②同讲文字稿「捕蛇之喻与三轮转」「以十二空而空无」；③《因缘品》缘起经／分别经／毗婆尸经／无明缘经（生缘老死、苦蕴集与灭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：每天选一次「心里一沉」的时刻——一次被拒绝、一次失掉、一次被人否定；记录：那一刻是「欲漏／见漏／有漏／无明漏」哪一类的味道 → 愁悲苦忧恼的身体位置 → 它如何在心里留下一道痕，让我下次更容易再沉一次。只记录，不评判。连续七天，最后一天回看整周的记录，只问一句：「这七次里，有没有一次，我在沉下去之前，看见了？」——看见一次，就是这周最大的收获。作业不必交给任何人，也不必写得漂亮；它的唯一作用，是让你自己在生活里「多认出几次那个圈」。</w:t>
      </w:r>
    </w:p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：坐好，感受呼吸的来和去。你这一口气，是从哪里来的、又往哪里去？带着这个没有答案的问题，说说此刻的你。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r>
        <w:rPr>
          <w:b w:val="0"/>
        </w:rPr>
        <w:t>请大家轻轻坐好，背脊自然挺直，双手安放在腿上，眼睛微闭，或轻轻下垂。先做三次深长的呼吸，慢慢把一天的忙碌放下。</w:t>
      </w:r>
    </w:p>
    <w:p>
      <w:r>
        <w:rPr>
          <w:b w:val="0"/>
        </w:rPr>
        <w:t>现在，把注意力带回到呼吸。吸气，知道自己在吸气；呼气，知道自己在呼气。不去控制它，不去调整它，只是陪着它。</w:t>
      </w:r>
    </w:p>
    <w:p>
      <w:r>
        <w:rPr>
          <w:b w:val="0"/>
        </w:rPr>
        <w:t>静下来之后，我们轻轻做一件事：回看一次「心里一沉」的时刻。不用挑最痛的，就挑最近的一次——一句话没被接住，一件小事没做成，一个念头忽然觉得「我不行」。不用讲给任何人听，自己知道就好。</w:t>
      </w:r>
    </w:p>
    <w:p>
      <w:r>
        <w:rPr>
          <w:b w:val="0"/>
        </w:rPr>
        <w:t>现在，只看它三步：第一，那一刻，外面的境是什么？第二，那一刻，身体哪里先紧起来——胸口、喉咙、还是胃？第三，那一刻，心里冒出来的那句话是什么？很可能是一句「怎么又是我」「凭什么」「我是不是不够好」。不要评价这句话，也不要赶走它，只是看着它。</w:t>
      </w:r>
    </w:p>
    <w:p>
      <w:r>
        <w:rPr>
          <w:b w:val="0"/>
        </w:rPr>
        <w:t>然后，我们做一件新的小事：看见这句话冒出来之后，我是立刻反驳、立刻逃开，还是立刻去找点什么来填满它——刷手机、吃东西、找人说话？那一个「立刻」，其实就是今晚我们要认识的：愁悲苦忧恼刚生，无明便跟着来，一个圈就这样接上了头。</w:t>
      </w:r>
    </w:p>
    <w:p>
      <w:r>
        <w:rPr>
          <w:b w:val="0"/>
        </w:rPr>
        <w:t>好，现在把注意力放回呼吸，安安静静地坐一会儿……（静默约 3 分钟）……</w:t>
      </w:r>
    </w:p>
    <w:p>
      <w:r>
        <w:rPr>
          <w:b w:val="0"/>
        </w:rPr>
        <w:t>现在慢慢把注意力带回身体，感觉坐姿、感觉双手，准备好时，轻轻睁开眼睛，回到我们这个教室。</w:t>
      </w:r>
    </w:p>
    <w:p>
      <w:r>
        <w:rPr>
          <w:b/>
        </w:rPr>
        <w:t>静心常见状况与应对</w:t>
      </w:r>
      <w:r>
        <w:rPr>
          <w:b w:val="0"/>
        </w:rPr>
        <w:t>：若有人一闭眼就昏沉，可请大家睁眼垂视、把背挺直；若有人一坐下就想起很多烦心事，可提示「想到就让它经过，我们只要知道『想到了』」；若有人对「心里一沉」很抗拒，可改为「想一件今天还算顺利的小事，看看那份轻松能停多久」。静心结束时，不必问「大家感觉怎样」，只需说一句「好，我们慢慢回来」——把安静还给安静，不要急着用语言去填满它。这一步做稳了，后面整个 120 分钟的气都会顺。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3544 字，供中等稍慢朗读，约 20 分钟；其余为默读／选读／延伸内容）</w:t>
      </w:r>
    </w:p>
    <w:p>
      <w:r>
        <w:rPr>
          <w:b w:val="0"/>
        </w:rPr>
        <w:t>我们今天共读三段原文。第一段是主材料（录音转写），讲「无明因愁等而成就」：愁悲苦忧恼与无明如何以俱生、亲依止两种关系拴在一起，欲漏、见漏、有漏、无明漏又如何使这个圈闭环。第二段是同讲文字稿，用「捕蛇之喻」讲烦恼、业、果报三轮转，再以「十二空」拆掉常、净、乐、我四种错觉。第三段是《因缘品》的原典，交代「生缘老死、苦蕴集与苦蕴灭」的经典母题。</w:t>
      </w:r>
    </w:p>
    <w:p>
      <w:r>
        <w:rPr>
          <w:b w:val="0"/>
        </w:rPr>
        <w:t>请带着一个问题去听：这一条链，哪一个扣是我们当下就能松动的？听的时候不必求全懂，只求「入耳」；凡有听不懂的名相，先放过，让它在心里轻轻留个印子，等讨论时自然会回来找答案。共读的节奏是「读一段、停一停、回一次自己」，不是一口气念完。三段材料的关系可以这样记：材料①讲「圈的接头」，材料②讲「圈为什么转」，材料③给出「圈」的经典依据。</w:t>
      </w:r>
    </w:p>
    <w:p>
      <w:r>
        <w:rPr>
          <w:b w:val="0"/>
        </w:rPr>
        <w:t>为便于把握，可把本周的共读拆成三个层次：</w:t>
      </w:r>
      <w:r>
        <w:rPr>
          <w:b/>
        </w:rPr>
        <w:t>听见</w:t>
      </w:r>
      <w:r>
        <w:rPr>
          <w:b w:val="0"/>
        </w:rPr>
        <w:t>——知道「无明因愁等而成就」，愁悲苦忧恼与无明会彼此滋养。正如原文所说，两个忧惧的嗔根心里一定带着「痴」（遍一切不善心所之一），所以愁悲苦忧恼一生起，无明就与之俱生；而这一次的忧恼，又会在心流里留下印子，资助下一次无明（这就是「俱生」与「亲依止」两件事）。</w:t>
      </w:r>
      <w:r>
        <w:rPr>
          <w:b/>
        </w:rPr>
        <w:t>看见</w:t>
      </w:r>
      <w:r>
        <w:rPr>
          <w:b w:val="0"/>
        </w:rPr>
        <w:t>——知道这个彼此滋养的关系让有轮闭环：无明只是「首要法」，不是「第一因」，所以轮回「不知始」，像一条首尾相咬的蛇环；正如原文的「捕蛇之喻」——执取无明的人，被剩余的烦恼轮转、业轮转紧紧缠住，唯有斩断蛇头（断无明）才能解脱。</w:t>
      </w:r>
      <w:r>
        <w:rPr>
          <w:b/>
        </w:rPr>
        <w:t>触到</w:t>
      </w:r>
      <w:r>
        <w:rPr>
          <w:b w:val="0"/>
        </w:rPr>
        <w:t>——知道十二支皆是生灭法，极其快速地刹那生灭，在持久性、清净、乐性、我性上皆空，因此「作者」与「受者」都找不到，只剩下条件在相续；这不是否定生命，而是松开我们「把无常当永恒来抓」的那只手。</w:t>
      </w:r>
    </w:p>
    <w:p>
      <w:r>
        <w:rPr>
          <w:b w:val="0"/>
        </w:rPr>
        <w:t>三个层次对应三段材料，可以这样分配：材料①听「感觉」（愁、忧、苦、恼这些我们每个人都懂的心），材料②看「机制」（三轮转如何转、十二空如何空、捕蛇之喻如何缠），材料③对「原典」（佛陀最初是怎么说「生缘老死、苦蕴集灭」的）。共读时不必求每一段都懂，只要听到一句「哦，原来是这样」，就可以停下来，让它在心里发酵。若有人问「这和我有什么关系」，请提醒：刚才静心里那次「心里一沉」，就是这一段法在你自己身上的样子；我们不是在读一个古老的图，而是在读「我为什么会一沉再沉」。</w:t>
      </w:r>
    </w:p>
    <w:p>
      <w:r>
        <w:rPr>
          <w:b/>
          <w:color w:val="1E4620"/>
          <w:sz w:val="23"/>
        </w:rPr>
        <w:t>原文材料1：《第81讲-摄缘-十二缘起与二十四缘-十二缘起的杂论1-古源尊者-20240505》（音声，依据录音转写整理，已校对明显同音错字）★</w:t>
      </w:r>
    </w:p>
    <w:p>
      <w:r>
        <w:rPr>
          <w:b w:val="0"/>
        </w:rPr>
        <w:t>[00:00:00.000] 大家请合照，我们一起来一进破土。南无阿萨，南无多萨，南无阿三。礼敬那位世尊，阿罗汉正自觉者，各位尊者，各位名师，各位贤友，满善吉祥三三。</w:t>
      </w:r>
    </w:p>
    <w:p>
      <w:r>
        <w:rPr>
          <w:b w:val="0"/>
        </w:rPr>
        <w:t>[00:00:53.060] 好，接下来我们继续来学习，清净道论的缘起品，就是缘起的部分。我们前面把十二个缘起支呢已经学习完，以及十二个缘起之之间的缘，二十四元也学了一遍。接下来学习十二缘起的杂论好。</w:t>
      </w:r>
    </w:p>
    <w:p>
      <w:r>
        <w:rPr>
          <w:b w:val="0"/>
        </w:rPr>
        <w:t>[00:01:17.300] 根据心性道论，他说，因为在这个缘起教说中。最后说口感。所以在那有轮的开始如此说，那无名为无名为缘故有形。无明因丑等成就，此有伦不知时等。无有作者与受者，以十二空而空无。当如此了知有轮持续不断的转起于此，缘起教说中若说无明，怎样因丑等而成就？何谓此有情，不知其实等，何谓无有作者与受者？何谓以十二空而空无？那就是对于十二缘起的特质，</w:t>
      </w:r>
    </w:p>
    <w:p>
      <w:r>
        <w:rPr>
          <w:b w:val="0"/>
        </w:rPr>
        <w:t>[00:02:15.490] 在清晰道论，提出来这样的一些问题。那回答，是什么？刚才讲到的是。怎样无名，怎样应酬而成就好。此谓何谓此有情不知其实本。何谓无有作者与受者？何谓以十二空而空无？</w:t>
      </w:r>
    </w:p>
    <w:p>
      <w:r>
        <w:rPr>
          <w:b w:val="0"/>
        </w:rPr>
        <w:t>[00:02:45.790] 那即这些问题提出来到底怎么回答？清净当中有讲说在此愁悲忧，就愁忧恼不离无明。而对于痴者才有备。那么这里是指的是，无明与愁，悲苦忧恼之间，它是俱生的，相互的，互为缘法和缘所生法。那这个是说无明在不善心当中，或者说就是在两个忧惧的春根心升起的时候，共同争取的俱生的状态，就是这个不离无明。而对于痴者才有悲。其实只是指，因此，止于彼等愁悲成就，无名便成就。</w:t>
      </w:r>
    </w:p>
    <w:p>
      <w:r>
        <w:rPr>
          <w:b w:val="0"/>
        </w:rPr>
        <w:t>[00:03:48.740] 那无名因丑等而成就弥赛亚，是说这里显明丑等资助无名之语。丑等资助无名则是指丑等在不同心路时，丑等以亲子缘援助无名生起。</w:t>
      </w:r>
    </w:p>
    <w:p>
      <w:r>
        <w:rPr>
          <w:b w:val="0"/>
        </w:rPr>
        <w:t>[00:04:04.290] 因此，有轮得以闭环。无名因丑等而成就使有人不知其实。</w:t>
      </w:r>
    </w:p>
    <w:p>
      <w:r>
        <w:rPr>
          <w:b w:val="0"/>
        </w:rPr>
        <w:t>[00:04:13.080] 就我们在这里，缘起之的开始，是从无名开始。无名缘心心缘是四缘，名色名色缘六处六入缘处处缘受受缘爱爱缘取取缘生。</w:t>
      </w:r>
    </w:p>
    <w:p>
      <w:r>
        <w:rPr>
          <w:b w:val="0"/>
        </w:rPr>
        <w:t>[00:04:24.840] 生源老死筹备苦入脑对，那原则上，它这个就到筹备苦用脑就结束了。那但是十二元几支，我们知道它是都连起来的，那它是怎么连起来的？就是无名是因此这个愁悲苦忧恼而成就。那无明因愁悲苦忧恼而成就它有两种情况，</w:t>
      </w:r>
    </w:p>
    <w:p>
      <w:r>
        <w:rPr>
          <w:b w:val="0"/>
        </w:rPr>
        <w:t>[00:04:48.430] 一种情况，是无明跟愁悲苦忧恼一起升起的时候，也就是我们经常讲就是不善心生起。那这里的愁悲苦有道的特别指的是称心，对？那么称心，就是我们就有变一切不善心的心所吃无常无愧掉举。痴就是无明，所以当愁悲苦忧恼升起的时候，</w:t>
      </w:r>
    </w:p>
    <w:p>
      <w:r>
        <w:rPr>
          <w:b w:val="0"/>
        </w:rPr>
        <w:t>[00:05:11.180] 无名是俱生的。那还有一个，就是无名因悲而成就，就是我们这个愁悲苦忧恼，这种不善的心，他以。自然亲子源的原力，援助我们另外的一个，无名的心路升起来，也就是我们讲前前诸不善法，对后后都上诸不善法，以亲子要为远，这样一种方式。那从这两个图我们可以看到。就是筹北口右脑作为原版。</w:t>
      </w:r>
    </w:p>
    <w:p>
      <w:r>
        <w:rPr>
          <w:b w:val="0"/>
        </w:rPr>
        <w:t>[00:05:51.460] 无名作为元首生法。他们有聚生的一种关系，也有亲子的这种关系。聚生的关系，它是在同一个星路，同一个星上升起来的。亲子的的关系，是愁悲苦忧恼，前前诸不善法，以自然亲子原原助后后诸不上法的无名生起是这样的一种。理解好好。那么当。这两种情况出现的时候，好，那这个筹备苦用，跟无名这个十二缘起支，它就形成了闭环对。那就闭环了。闭环，就是轮回就不知开始了，到底从哪里开始？没有开始了，它已经是一个闭环了，也是一个圆了指的是这样一层意思。</w:t>
      </w:r>
    </w:p>
    <w:p>
      <w:r>
        <w:rPr>
          <w:b w:val="0"/>
        </w:rPr>
        <w:t>[00:06:44.180] 所以说，巴格瓦讲，另外，佛陀有讲说漏极起不无名即起。也因漏极其故而有仇等。这些不上榜，即刚才不讲这个。这个愁悲苦忧恼导致无名生起，但佛陀有讲，因为漏及起，漏有哪一些？欲漏有漏，邪见漏无明漏好，那这些漏集起，也导致无名集起，同时这些漏集起，也导致，愁悲苦忧恼生气。那怎样发生的？</w:t>
      </w:r>
    </w:p>
    <w:p>
      <w:r>
        <w:rPr>
          <w:b w:val="0"/>
        </w:rPr>
        <w:t>[00:07:25.680] 心经道论说，首先，当与不欲分离时，愁有欲漏为机器。愁以欲乐为集体，如说，欲求之有情，彼有贪欲生。若彼若失彼，珠玉恼害如剑刺。又说，因欲而生愁，这个是法句里面的。</w:t>
      </w:r>
    </w:p>
    <w:p>
      <w:r>
        <w:rPr>
          <w:b w:val="0"/>
        </w:rPr>
        <w:t>[00:07:54.160] 那么这个物欲。这个物欲，就是指前面讲到了，我们在前面有学到，就三十六种欲爱。就是欲肉相关的，就是色爱、生爱、香爱、味爱、触爱和法爱。然后，分别有内在、外在，还有过去、现在、未来三种好，那合起来，就有三十六种爱。三十六种可爱。那即欲求之有情？比有贪生起，就是有欲求的人，他会生起这三十六种可爱。而且个可爱，会引发强烈的直取。那这个欲爱的这个有欲求的友情，如果失去这些可爱的所缘，那么他的这个愁悲苦忧恼的这个苦迫就会你感觉被剑刺一样。</w:t>
      </w:r>
    </w:p>
    <w:p>
      <w:r>
        <w:rPr>
          <w:b w:val="0"/>
        </w:rPr>
        <w:t>[00:08:56.160] 那比如说母亲失去爱子，年轻人失恋了，到手的名利被被。夺走，那这里边，这个欲爱，就是这个欲漏，对丑等法，它是以自然亲自要为爱。就讲是一种漏，那有欲漏会导致筹备苦恼生起，那清净道？又说因见漏的集起而有这一切愁等法。</w:t>
      </w:r>
    </w:p>
    <w:p>
      <w:r>
        <w:rPr>
          <w:b w:val="0"/>
        </w:rPr>
        <w:t>[00:09:28.880] 如说那惯于全面现起我是色，我的色之见，而住者由于有悖于色法变异性的见愁悲苦，有老生去。</w:t>
      </w:r>
    </w:p>
    <w:p>
      <w:r>
        <w:rPr>
          <w:b w:val="0"/>
        </w:rPr>
        <w:t>[00:09:42.680] 那对于此曲某运是我的，某运在我中，我在某运中，或者五蕴全体五蕴是我离运的，我拥有全部的五蕴，全部的五蕴，那都是，把我把你这个。不存在的，但是你执取的那个所谓的我，跟这个五蕴，我们讲就深度的绑定，深深的融合，就像血肉相连一样。那任何一运有不可逆的时候，就你感觉就像你手指头被砍掉，你舌头被割掉，你眼睛被抠出来一样的，就是如同就是我被伤害而起这种悲恼。</w:t>
      </w:r>
    </w:p>
    <w:p>
      <w:r>
        <w:rPr>
          <w:b w:val="0"/>
        </w:rPr>
        <w:t>[00:10:28.620] 为什么会这样？就是把我跟这个色身香味触，而不是跟这个色受想情识五蕴。以这种这个。色这个色是我色在我中，我在色中，这个，我拥有色，那就所有的色都是我或者一个离蕴的我拥有全部的色。色身香味触，这个色，这个色受想行识，这个六种方式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[00:10:59.845] 作为一种持这样一种见解的人，那只要你的所缘，你遇到的所缘可能对你的色中想行识，你觉得有产生伤害，那你就会生起这个愁，悲痛苦恼。那么在这样的一个关系里面，这个见漏，刚才那个是有了是欲漏，这个是见漏，四种邪见相应的贪根心，那这里面，是邪见心所，它与自然亲子源的原理，或者说邪见相应的那个贪根心，那个贪。你自然精子？</w:t>
      </w:r>
    </w:p>
    <w:p>
      <w:r>
        <w:rPr>
          <w:b w:val="0"/>
        </w:rPr>
        <w:t>[00:11:40.440] 原力，援助愁，悲苦忧恼，这这个两个忧惧的春根心会升起来。这个。这个忧惧的陈根新，这个筹北口忧囊，它又会。这个以自然氢离子的原法，自然氢离子源的原力，援助未来的无明生起。当然，如果这个在朝北口右脑这个忧惧成相应的心灵，因为有雌形锁，所以它是聚生的。那愁悲苦苦恼的心，它是塑形心。所以前面的这个愁悲苦苦恼，这个称，对下一个要升起来的那个塑形星，它还有无间缘，</w:t>
      </w:r>
    </w:p>
    <w:p>
      <w:r>
        <w:rPr>
          <w:b w:val="0"/>
        </w:rPr>
        <w:t>[00:12:31.555] 六六组无间的原理，援助无名新手持续的升起。</w:t>
      </w:r>
    </w:p>
    <w:p>
      <w:r>
        <w:rPr>
          <w:b w:val="0"/>
        </w:rPr>
        <w:t>[00:12:35.920] 就这样来去观察。刚才讲的是见漏，好，那接下来清净道论说。又如，因见漏的集起而有这丑的，同样的，他们也因有漏的集起而有。如说，虽然那些天人长寿，美貌多乐，长久住于高贵的宫殿，但他们听闻如来的佛法开示后，也陷入怖畏，战栗，悚惧。</w:t>
      </w:r>
    </w:p>
    <w:p>
      <w:r>
        <w:rPr>
          <w:b w:val="0"/>
        </w:rPr>
        <w:t>[00:13:08.880] 那这个是什么意思？就是这些天。人，他原来以为他们就永生了，他长生不老了，对？结果，佛陀跟他们讲，你们这个也会死，你会。为什么会升到天人来？你做了点好事，根据你的功德和福报，你最后会死掉的。所以他们原来以为这个他们可以长生不老，他有坚固的常见。</w:t>
      </w:r>
    </w:p>
    <w:p>
      <w:r>
        <w:rPr>
          <w:b w:val="0"/>
        </w:rPr>
        <w:t>[00:13:33.005] 听到佛陀讲，你们是无常的那我感到很害怕。那这是一种这个情况，那么因为对有的失去，就是我就会不存在这样。另外一个，他就真的自己见到了，</w:t>
      </w:r>
    </w:p>
    <w:p>
      <w:r>
        <w:rPr>
          <w:b w:val="0"/>
        </w:rPr>
        <w:t>[00:13:49.435] 就是我们讲这个欲界天的天人，见到五种，预兆，我们讲这五衰象限好。那这个说这个天人原来这个不会老，他开始皱纹出来了，不会流汗开始流汗了，这个头上的花尾，开始枯黄了等等，这五种这个要死的预兆出现。那么他就被死亡的部位所，这个威威威吓的这个诸天，又产生了这个部位战力和悚惧。那这个，就是因为这个，这个因为有漏，因为对这个生命的有，特别是对天界的生命的有，这个他只取这能够永恒，</w:t>
      </w:r>
    </w:p>
    <w:p>
      <w:r>
        <w:rPr>
          <w:b w:val="0"/>
        </w:rPr>
        <w:t>[00:14:41.870] 而实际上，并不是这样，一种是听到佛陀的说，一种是他自己快死了。好，这个花瓣我记得未碎，衣服够密哈两面。汉出，甚至微光不乐天作这种他就会这个很恐惧，甚至，天人在临死的时候，他都可以知道他也会投身到哪里。欲界天的天人如果没有修学佛法，大部分一看都在地狱。所以他就会生起大恐惧。然后接着朝背口又脑身体了，这是因为有漏。那这个清净道会说？他们也因无名漏的极其而有。</w:t>
      </w:r>
    </w:p>
    <w:p>
      <w:r>
        <w:rPr>
          <w:b w:val="0"/>
        </w:rPr>
        <w:t>[00:15:27.840] 如说诸比库这个愚人就于宪法经受三种苦忧。宪法接受经受三种苦忧分别是什么？</w:t>
      </w:r>
    </w:p>
    <w:p>
      <w:r>
        <w:rPr>
          <w:b w:val="0"/>
        </w:rPr>
        <w:t>[00:15:38.610] 它有三种，一种是不善果报的生死苦受。这个就是果报了，这是果报。第二一个，就是忧惧称相应有形心。第三个是忧惧称相应无形心，也就是两个称相应的心。那称相应的心都是忧惧了，都是忧惧的。那忧惧，就是愁悲苦忧恼，就是只是用一个忧惧来表达而已。所以那么因为无名，因为无名，你就在现世，就接受这个三种苦。这三种苦，就会导致愁悲苦恼生气。那不善果报这个生死的苦，就是愁悲苦的苦，那么愁悲忧恼，就是忧惧称相应的这个有形无形性。</w:t>
      </w:r>
    </w:p>
    <w:p>
      <w:r>
        <w:rPr>
          <w:b w:val="0"/>
        </w:rPr>
        <w:t>[00:16:31.840] 然后说，如是因漏的集起，故有这些法，就因为有烦恼的这个漏的集起，故有这些法。因此，他们成就时就能使人了知，作为无名之音的猪肉。也就是当你愁悲苦忧恼这个成就的时候，就你能够能明白这个是因为无名而引发的好。</w:t>
      </w:r>
    </w:p>
    <w:p>
      <w:r>
        <w:rPr>
          <w:b w:val="0"/>
        </w:rPr>
        <w:t>[00:17:02.820] 并且当猪肉成就时，当有称为猪肉的原始无明，也因猪肉有缘生之果而成就。那么这句话的意思，是说因为有猪肉的产生，这个漏，就以亲子园的原力，导致愁悲苦忧恼等反生起。并且，猪肉是无名的，因它也会引发无名，那有亲与子或俱生无间三种原理。所以只要见到丑等法，就知道一定有诸漏。当作为圆法的猪肉存在时，作为果法的无明也就成就了。</w:t>
      </w:r>
    </w:p>
    <w:p>
      <w:r>
        <w:rPr>
          <w:b w:val="0"/>
        </w:rPr>
        <w:t>[00:17:45.020] 于这缘起教说中，应先如此了知无明应酬等而成就无名成就了又会引发新的有漏行，也就是再再一次的让我们明白，十二缘起支这个闭环的形成好。</w:t>
      </w:r>
    </w:p>
    <w:p>
      <w:r>
        <w:rPr>
          <w:b w:val="0"/>
        </w:rPr>
        <w:t>[00:18:02.400] 即当我们看到这个漏成就好，这个就八种贪真心和四种邪见相应的贪真心，这个你知道有漏有这样的漏。有这样的漏，</w:t>
      </w:r>
    </w:p>
    <w:p>
      <w:r>
        <w:rPr>
          <w:b w:val="0"/>
        </w:rPr>
        <w:t>[00:18:18.000] 我们就会知道一定会有这种愁，悲苦、忧恼、生气，为什么？刚才我们已经分析了，不管你是欲漏，三十六种欲爱得不到的时候，你就愁背偷人了，而有漏你以为生命会长久伫立，结果会死后非苦有了对？那么邪见，认为可以用这个恒常或者是以借进去可以获得，某一种成就，但是不可能，所以筹备苦恼生气好，那这些，都是以自然亲子的方式导致愁备苦恼生起，当愁备苦恼升起的时候，我们也知道无名就已经成就了。</w:t>
      </w:r>
    </w:p>
    <w:p>
      <w:r>
        <w:rPr>
          <w:b w:val="0"/>
        </w:rPr>
        <w:t>[00:19:00.950] 无名成就的原因，一个是它是俱生的。在愁悲苦恼的心里面一定有痴心说，它是俱生的同时，这个愁悲苦恼这个心，它会援救未来的无明生起，那除悲苦度，</w:t>
      </w:r>
    </w:p>
    <w:p>
      <w:r>
        <w:rPr>
          <w:b w:val="0"/>
        </w:rPr>
        <w:t>[00:19:16.405] 当我们。遇到一个所缘，然后我们生起愁愁苦。这个愁悲的心，然后就是讨厌的心。那么考验一个所缘，好，那这个就会以响应的方式在我们心流里面，标记下来。下次你再碰到的时候，它就会引发这个新的一个，这个无名原型呢又会引发一个无名原型，所以，这个是自然亲子源的方式，所以那么只要你这个人有过这个愁悲苦忧恼，他就一定会在引发这个无名。这个升起无名升起就会再引发这个行行原时，所以它这个有轮就闭环了我们说，也就讲此有轮不知时的好。</w:t>
      </w:r>
    </w:p>
    <w:p>
      <w:r>
        <w:rPr>
          <w:b w:val="0"/>
        </w:rPr>
        <w:t>[00:20:13.000] 所以再者，因有缘的情况下，无明因缘的生起而成就时有通过，无明为缘故，有行行为缘故，有时这样的因果相续而无有终结。所以通过因果连接而转起的那十二支有轮不知死便显而易见，那这个闭环形成就很清楚，我们能看到，但是如果说那这种情况下，无名原型所说的这个唯有无名为始的论，这不是不是以这个为矛盾，你就前面讲是无名为开始。现在你说这愁悲苦忧恼引发无名？那这不是矛盾的吗？清真道人回答说，这并不是唯有无名为史论。</w:t>
      </w:r>
    </w:p>
    <w:p>
      <w:r>
        <w:rPr>
          <w:b w:val="0"/>
        </w:rPr>
        <w:t>[00:21:01.300] 事实上，这是宣说无名为首要法，无名是首要的，是第一的，而且只要无名和丑等有漏行就相连。所以这个有轮是闭环的，不会终止在这里，</w:t>
      </w:r>
    </w:p>
    <w:p>
      <w:r>
        <w:rPr>
          <w:b w:val="0"/>
        </w:rPr>
        <w:t>[00:21:16.550] 它不是说有名是无名是第一因，无名不是第一因，无名是首要，它是首要的因。无名简单来讲我们就看不明白。搞不清楚，这个土一点的话来讲就是这样，再深一点的话即不知道究竟法，它是无常苦我的，大家一般听不懂，对，但是你说你这边搞不清楚状况，那就是无名，就世俗的角度上就可以理解。所以因为搞不清楚状况，你才会搞这个造作不善心，造作不善行，所以那么这个无名是首要的，</w:t>
      </w:r>
    </w:p>
    <w:p>
      <w:r>
        <w:rPr>
          <w:b w:val="0"/>
        </w:rPr>
        <w:t>[00:21:55.405] 但是无名不是第一，我们一开始讲十二缘起支的时候就已经讲过。那么即。在这个十二缘起。知里面，烦恼轮转，业轮转，果报轮转，这个三轮转，它是无名为首。由于执取无明的缘故，剩余的烦恼。轮转和业等轮转束缚于人，犹如因捕蛇的缘故，剩下的蛇身缠住手臂而断除无明时，便从那些轮转中解脱，犹如斩断舌头时，便从缠住手臂的舌中中解脱。如说由于无明无余离灭不行灭的，我们每天在念诵十二缘起的时候就是这样，由于无明的无余离灭，无性灭。如是，只取那无名者有继父。</w:t>
      </w:r>
    </w:p>
    <w:p>
      <w:r>
        <w:rPr>
          <w:b w:val="0"/>
        </w:rPr>
        <w:t>[00:22:56.340] 解脱？那无名者有解脱？这个无名言原型是说那无名为诸缘起之之首，而非说其为起始当如此了，知此有轮不知时等。</w:t>
      </w:r>
    </w:p>
    <w:p>
      <w:r>
        <w:rPr>
          <w:b w:val="0"/>
        </w:rPr>
        <w:t>[00:23:13.420] 也就是烦恼轮转，业轮转果报轮转，这个三轮转它是无名为首。那我们由于执取无明的缘故，烦恼轮转和业轮转，就会把我们这个愚人，就佛陀有时候讲叫无名凡夫紧紧的系不住。</w:t>
      </w:r>
    </w:p>
    <w:p>
      <w:r>
        <w:rPr>
          <w:b/>
          <w:color w:val="1E4620"/>
          <w:sz w:val="23"/>
        </w:rPr>
        <w:t>原文材料2：《第81讲 摄缘·十二缘起与二十四缘——十二缘起的杂论（古源尊者）.docx》★</w:t>
      </w:r>
    </w:p>
    <w:p>
      <w:pPr>
        <w:pStyle w:val="ListNumber"/>
      </w:pPr>
      <w:r>
        <w:rPr>
          <w:b w:val="0"/>
        </w:rPr>
        <w:t>譬喻：捕蛇之喻与三轮转</w:t>
      </w:r>
    </w:p>
    <w:p>
      <w:r>
        <w:rPr>
          <w:b w:val="0"/>
        </w:rPr>
        <w:t>那么也就是说，在这个十二缘起支里面，烦恼轮转、业轮转、果报轮转这个三轮转，它是无明为首。由于执取无明的缘故，剩余的烦恼轮转和业等轮转束缚于人，犹如因捕蛇的缘故，剩下的蛇身缠住手臂。而断除无明时，便从那些轮转中解脱，犹如斩断蛇头时，便从缠住手臂的蛇身中解脱。如说：“由于无明无余离灭，行则灭……”我们每天在念诵十二缘起的时候就是这样：“由于无明无余离灭，行灭。”如是，执取无明者有束缚、解脱？无明灭者有解脱。这个无明缘行是说，那无明为诸缘起之首，而非说其为起始。当如此了知此有轮不知始等。</w:t>
      </w:r>
    </w:p>
    <w:p>
      <w:r>
        <w:rPr>
          <w:b w:val="0"/>
        </w:rPr>
        <w:t>也就是烦恼轮转、业轮转、果报轮转，这个三轮转它是无明为首。我们由于执取无明的缘故，烦恼轮转和业轮转就会把这个愚人紧紧地系缚住。</w:t>
      </w:r>
    </w:p>
    <w:p>
      <w:r>
        <w:rPr>
          <w:b w:val="0"/>
        </w:rPr>
        <w:t>首先，我们结生时——结生时它是业轮转：过去五因——无明、爱、取、行、业，导致结生时识、名色、六入、触、受生起。这个结生时结生名色生起。也就是说，上一生临死前成熟的令生业，它包括无明、爱、取、行、业。无明、爱、取是烦恼，行业是业有。所以这两个它就包括了烦恼轮转跟业轮转。那结生的名色呢，它就是果报，它就是果报轮转。</w:t>
      </w:r>
    </w:p>
    <w:p>
      <w:r>
        <w:rPr>
          <w:b w:val="0"/>
        </w:rPr>
        <w:t>那么这个过去五因，它决定着这个结生名色的状态，不单决定结生名色的状态，它还包括行缘识、识缘名色、名色缘六处。也就是说，你的名色，你的六处，它都是跟这个关联的。如果用通俗来讲，就是你这一生的生命状态——比如说你是男人，是女人；你从小一生下来是健康还是体弱；你是偏智慧还是偏愚钝；你出生的家庭是富贵还是贫寒。你一出生就掉那里去，好坏就那样了。这个东西你很难改变，因为生下来谁是你的父母，你就不能改的。所以这就是束缚，就是你一生下来就在那个模子里面，它就是一种束缚。</w:t>
      </w:r>
    </w:p>
    <w:p>
      <w:r>
        <w:rPr>
          <w:b w:val="0"/>
        </w:rPr>
        <w:t>而在生命转起期间，我们在前面一再给大家讲这个“缘起的冰山理论”，有讲过。那里面就讲到“六处缘触，触缘受”是带有爱和邪见之业，以果报的状态而被执取后，不断地轮回流转。就是说你的这个六处——你为什么会长眼睛？就是你过去生有认为想看东西。如果你过去生强烈地执取“我不想看到东西”，我说你这一生就会瞎眼，或者变成蚯蚓——它不需要眼睛。所以它这个六处的出现，是跟你过去的爱和邪见有关的。那“六处缘触”究竟为什么你的六处总是要去取这些外在的所缘为触时？它也是跟你的无明、爱、取有关，也跟你的邪见有关。那“触缘受”更是这样。你的触，这样的触会产生这样的受——它产生这样的受，你产生那样的受。每个人的受不一样，不同的生命界更是不同。那为什么会这样呢？因为过去有这个爱和邪见，它以业——就以果报的状态——然后再出现。我们想接触什么，我们以什么为食，它都是被你过去的烦恼和业束缚着。</w:t>
      </w:r>
    </w:p>
    <w:p>
      <w:r>
        <w:rPr>
          <w:b w:val="0"/>
        </w:rPr>
        <w:t>那么这样的一种形式，《清净道论》讲说犹如捕蛇——你即使抓到蛇的七寸，剩余的蛇身它就会缠住你的手臂。如同一条大蟒蛇，它还会把你身子卷起来。你只有把这个蛇头斩断，你才能够从这个蛇身缠缚住你手臂的蛇身里面解脱出来。所以作为一个禅修者或者一个修行者，最后只有断除无明的时候，才有可能从这些三轮转里面解脱出来。就像说，“由于无明无余离、灭、息、灭”，因为无明断掉了，所以你就不会造作那个善行、不善行、福行、非福行、不动行就不会造了。当无明被断除的时候，你的心都是唯作心，它不是善，不是恶，它超越了善恶。所以如是，执取无明者有束缚，无明灭者有解脱。那就是这个无明，是诸缘起之首，而不是开始。</w:t>
      </w:r>
    </w:p>
    <w:p>
      <w:r>
        <w:rPr>
          <w:b w:val="0"/>
        </w:rPr>
        <w:t>但是因为这个有轮，因为愁、悲、苦、忧、恼跟无明它连起来了，形成闭环了，所以这个有轮不知开始——你不知道它是以什么为开始的，它就是一个闭环。所以三有之轮，它是转动不息的。</w:t>
      </w:r>
    </w:p>
    <w:p>
      <w:pPr>
        <w:pStyle w:val="ListNumber"/>
      </w:pPr>
      <w:r>
        <w:rPr>
          <w:b w:val="0"/>
        </w:rPr>
        <w:t>以十二空而空无</w:t>
      </w:r>
    </w:p>
    <w:p>
      <w:r>
        <w:rPr>
          <w:b w:val="0"/>
        </w:rPr>
        <w:t>5.1 破常见、净相、乐相、我想</w:t>
      </w:r>
    </w:p>
    <w:p>
      <w:r>
        <w:rPr>
          <w:b w:val="0"/>
        </w:rPr>
        <w:t>那么，它就是因无明等而有行的这三种轮转。这里面没有造物主，也没有这个主宰者。也就是《清净道论》讲：“如此构想出的创造轮回的梵天、大梵天、至上者、裁决者、真理、大梵……”其实婆罗门教里面就叫“上梵”。在这个上梵，它也不是天人，它是一个超越的、道德的、超越人格的一个至高无上的存在，那称为“至上者”。那么，当我们能够亲见这种“因为无明之因而有行”的缘起支贯通时，你就不会有这样的一种错见。也不会有构想出来那个“感受苦乐的我”，就是说其实这个能说、坐在这边能讲、有感受、有这个愁、悲、苦、忧、恼的那个人就是我——你不会有这样的一种错见，也不会有这样的错觉。</w:t>
      </w:r>
    </w:p>
    <w:p>
      <w:r>
        <w:rPr>
          <w:b w:val="0"/>
        </w:rPr>
        <w:t>那也就是说，从究竟意义上来讲，在三有的轮转中，没有所谓的造作者，也没有所谓的承受者的这样一种实体存在。它只是在名色流里面。我们每天这个念诵《蛇喰经》——佛陀讲说“你是业的所有者、业的继承者”，那不是跟这个有矛盾吗？佛陀是从世俗的角度、世俗法的角度来看：你这个你造作的业，那么你这个你将会遭受这个果报。但是在名色流里面，在究竟法的层面上，它是没有作者、没有受者。它只有这个：无明缘行，行缘识，识缘名色，名色缘六处，六入缘触，触缘受，受缘爱，爱缘取，取缘有，有缘生，生缘老死、愁、悲、苦、忧、恼——就是那一串一串的东西。修缘起的同学，他们就深刻地体会到，其实生命就是这样十二缘起支。</w:t>
      </w:r>
    </w:p>
    <w:p>
      <w:r>
        <w:rPr>
          <w:b w:val="0"/>
        </w:rPr>
        <w:t>再者，因为在此缘起教说中，无明是生灭法，故从“持久性”上空。这个其实就是——不仅无明，从无明到老死、愁、悲、苦、忧、恼，这十二缘起支它都是生灭法，极其刹那、极其快速的刹那生灭，所以它没有持久性，在“持久性”上是空的。那么这个是破除常见。能令污染，令会得到令这个污染的烦恼洁净，那从“清净”上空。这个是破除净相——认为我们这个生命是清净的、美好的。当你这样去审察缘起支的观察的时候，你就会发现在“清净”上是不存在的，所以就破除净相。受生灭的逼迫，故从“乐性”上空，所以破乐相。在你如实看到你的每一天的行为，其实就是因为无明、爱、取在逼迫，推着你去做你在追求的感官上的娱乐——边际效应递减——在“乐”上它是空的，它没有乐，它都是苦。所以破乐相。依赖自己之缘而生起，故从“作为自我的我性”上空，所以无我，破我想。所有的这个生起，它就是“此有故彼有，此生故彼生，此无故彼无，此灭故彼灭”，所以其实在中间没有一个我，所以破我想。其他的缘起支也是这样的。</w:t>
      </w:r>
    </w:p>
    <w:p>
      <w:r>
        <w:rPr>
          <w:b w:val="0"/>
        </w:rPr>
        <w:t>或者，因为无明非我，非我的，不在我中，并非我有，等缘起支也是同理。因此，当知此有轮“以十二空而空无”。所以有些人说，十二缘起讲三世两重因果是常见，我们听到不少人、佛教界的人都这么说，那是不了解佛陀的缘起教说才会这样。那么我们来看，佛陀讲的这个空，它是基于生灭法——生于无常故，所以空，或常空；没有常见故空；没有清净，故在清净相上空；没有快乐，所以在乐性上空；没有我，所以在我性上空。没有一个全然的我这样的一种存在。</w:t>
      </w:r>
    </w:p>
    <w:p>
      <w:r>
        <w:rPr>
          <w:b/>
          <w:color w:val="1E4620"/>
          <w:sz w:val="23"/>
        </w:rPr>
        <w:t>原文材料3：《因缘品 Nidānavaggapāḷi.pdf》◈</w:t>
      </w:r>
    </w:p>
    <w:p>
      <w:r>
        <w:rPr>
          <w:b w:val="0"/>
        </w:rPr>
        <w:t>如是我闻——一时，世尊住在舍卫城祇树给孤独园。尔时，世尊告诸比库言："诸比库。"诸比库恭敬应答："世尊。"世尊开示道："诸比库，我将为汝等解说缘起法。谛听善思，吾当宣说。"诸比库应诺："唯然，世尊。"世尊即说：“诸比库，何谓缘起？诸比库，无明缘行；行缘识；识缘名色；名色缘六入；六入缘触；触缘受；受缘爱；爱缘取；取缘有；有缘生；生缘老死忧悲苦恼。如是纯大苦聚集。诸比库，此即名为缘起。"由于无明的完全灭尽，行即灭尽；行灭尽故，识即灭尽；识灭尽故，名色即灭尽；名色灭尽故，六入即灭尽；六入灭尽故，触即灭尽；触灭尽故，受即灭尽；受灭尽故，爱即灭尽；爱灭尽故，取即灭尽；取灭尽故，有即灭尽；有灭尽故，生即灭尽；生灭尽故，老死、忧悲苦恼即灭尽。如是，这整个苦蕴即得灭尽。"世尊如是宣说。诸比库闻佛所说，欢喜奉行。此为第一。</w:t>
      </w:r>
    </w:p>
    <w:p>
      <w:pPr>
        <w:pStyle w:val="ListNumber"/>
      </w:pPr>
      <w:r>
        <w:rPr>
          <w:b w:val="0"/>
        </w:rPr>
        <w:t>分别经</w:t>
      </w:r>
    </w:p>
    <w:p>
      <w:r>
        <w:rPr>
          <w:b w:val="0"/>
        </w:rPr>
        <w:t>世尊住在舍卫城…略…「比库们，我将为你们解说、分析缘起法。谛听，善思念之，我当宣说。」「是的，世尊。」那些比库们回答世尊。世尊如是说：“诸比库，何谓缘起法？诸比库，无明缘行，行缘识，识缘名色，名色缘六入，六入缘触，触缘受，受缘爱，爱缘取，取缘有，有缘生，生缘老死忧悲苦恼。如是生起此纯大苦蕴。“诸比库，何谓老死？于各类众生中，其所属众生的衰老、朽败、齿落、发白、皮肤松弛、寿命减损、诸根衰退；此称为老。于各类众生中，其所属众生的死亡、逝去、解体、消失、命终、寿尽、诸蕴分离、遗骸弃置；此称为死。如是此老与死，诸比库，称为老死。“诸比库，何谓生？于各类众生中，其所属众生的出生、诞生、入胎、产生、诸蕴显现、诸处获得；诸比库，此称为生。“诸比库，何谓有？诸比库，有三种有——欲有、色有、无色有。诸比库，此称为有。“诸比库，何谓取？诸比库，有四种取——欲取、见取、戒禁取、我语取。诸比库，此称为取。“诸比库，何谓爱？诸比库，有六类爱——色爱、声爱、香爱、味爱、触爱、法爱。诸比库，此称为爱。“诸比库，何谓受？诸比库，有六类受——眼触所生受、耳触所生受、鼻触所生受、舌触所生受、身触所生受、意触所生受。诸比库，此称为受。“诸比库，何谓触？诸比库，有六类触——眼触、耳触、鼻触、舌触、身触、意触。诸比库，此称为触。“诸比库，何谓六处？眼处、耳处、鼻处、舌处、身处、意处——诸比库，此称为六处。“诸比库，何谓名色？受、想、思、触、作意——此称为名。四大及四大所造色——此称为色。如是此名与此色，诸比库，此称为名色。“诸比库，何谓识？诸比库，有此六识身——眼识、耳识、鼻识、舌识、身识、意识。诸比库，此称为识。“诸比库，何谓行？诸比库，有此三行——身行、语行、心行。诸比库，此称为行。“诸比库，何谓无明？诸比库，于苦无知、于苦集无知、于苦灭无知、于苦灭道无知。诸比库，此称为无明。“如是，诸比库，缘无明有行；缘行有识……如是此纯大苦聚生起。由无明之无余离贪灭，行灭；由行灭，识灭……如是此纯大苦聚灭尽。”</w:t>
      </w:r>
    </w:p>
    <w:p>
      <w:r>
        <w:rPr>
          <w:b w:val="0"/>
        </w:rPr>
        <w:t>第三 行道经</w:t>
      </w:r>
    </w:p>
    <w:p>
      <w:r>
        <w:rPr>
          <w:b w:val="0"/>
        </w:rPr>
        <w:t>佛住舍卫城……“诸比库，我将为汝等说邪行道与正行道。谛听，善思，我当宣说。”“唯然，世尊。”诸比库应诺。世尊曰：“诸比库，何谓邪行道？诸比库，缘无明有行；缘行有识……如是此纯大苦聚生起。诸比库，此称为邪行道。“诸比库，何谓正行道？由无明之无余离贪灭，行灭；由行灭，识灭……如是此纯大苦聚灭尽。诸比库，此称为正行道。”</w:t>
      </w:r>
    </w:p>
    <w:p>
      <w:r>
        <w:rPr>
          <w:b w:val="0"/>
        </w:rPr>
        <w:t>第四 毗婆尸经</w:t>
      </w:r>
    </w:p>
    <w:p>
      <w:r>
        <w:rPr>
          <w:b w:val="0"/>
        </w:rPr>
        <w:t>世尊住在舍卫城...「诸比库，当毗婆尸世尊、阿罗汉、正等正觉者未证正觉前，还是菩萨时，曾作此念：『世间真是苦啊！众生出生、衰老、死亡、消逝、再生。然而他们却不知如何出离这老死之苦。何时才能明了这老死之苦的解脱之道呢？』」「诸比库，毗婆尸菩萨继而思惟：『缘何而有老死？老死以何为因？』诸比库，毗婆尸菩萨通过如理作意，以智慧现观：『有生则有老死，老死以生为因。』」「诸比库，毗婆尸菩萨继而思惟：『缘何而有生？生以何为因？』诸比库，毗婆尸菩萨通过如理作意，以智慧现观：『有有则有生，生以有为因。』」「诸比库，毗婆尸菩萨继而思惟：『缘何而有有？有以何为因？』诸比库，毗婆尸菩萨通过如理作意，以智慧现观：『有取则有有，有以取为因。』」「诸比库，毗婆尸菩萨继而思惟：『缘何而有取？取以何为因？』诸比库，毗婆尸菩萨通过如理作意，以智慧现观：『有爱则有取，取以爱为因。』」「诸比库，毗婆尸菩萨继而思惟：『缘何而有爱？爱以何为因？』诸比库，毗婆尸菩萨通过如理作意，以智慧现观：『有受则有爱，爱以受为因。』」「诸比库，毗婆尸菩萨继而思惟：『缘何而有受？受以何为因？』诸比库，毗婆尸菩萨通过如理作意，以智慧现观：『有触则有受，受以触为因。』」"诸比库，毗婆尸菩萨如是思惟：'缘何而有触？触以何为因？'诸比库，毗婆尸菩萨以正思惟生智慧明见：'缘六入而有触，六入为触之因。'""诸比库，毗婆尸菩萨复作是念：'缘何而有六入？六入以何为因？'诸比库，毗婆尸菩萨以正思惟生智慧明见：'缘名色而有六入，名色为六入之因。'""诸比库，毗婆尸菩萨又作是念：'缘何而有名色？名色以何为因？'诸比库，毗婆尸菩萨以正思惟生智慧明见：'缘识而有名色，识为名色之因。'""诸比库，毗婆尸菩萨复作是念：'缘何而有识？识以何为因？'诸比库，毗婆尸菩萨以正思惟生智慧明见：'缘行而有识，行为识之因。'""诸比库，毗婆尸菩萨又作是念：'缘何而有行？行以何为因？'诸比库，毗婆尸菩萨以正思惟生智慧明见：'缘无明而有行，无明为行之因。'""如是，无明缘行，行缘识...如是生起纯大苦聚。'生起，生起'，诸比库，毗婆尸菩萨于前所未闻法中，眼生，智生，慧生，明生，光生。""诸比库，毗婆尸菩萨复作是念：'何法无时，老死亦无？何法灭尽，老死得灭？'诸比库，毗婆尸菩萨以正思惟生智慧明见：'生若无时，老死亦无；生若灭尽，老死得灭。'""诸比库，毗婆尸菩萨如是思惟：'若无何者则无生，何者灭则生灭？'诸比库，毗婆尸菩萨以正思惟生智慧明：'若无有则无生，有灭则生灭。'""诸比库，毗婆尸菩萨复作是念：'若无何者则无有，何者灭则有灭？'诸比库，毗婆尸菩萨以正思惟生智慧明：'若无取则无有，取灭则有灭。'""诸比库，毗婆尸菩萨又作是念：'若无何者则无取，何者灭则取灭？'诸比库，毗婆尸菩萨以正思惟生智慧明：'若无爱则无取，爱灭则取灭。'""诸比库，毗婆尸菩萨复作是念：'若无何者则无爱，何者灭则爱灭？'诸比库，毗婆尸菩萨以正思惟生智慧明：'若无受则无爱，受灭则爱灭。'""诸比库，毗婆尸菩萨又作是念：'若无何者则无受，何者灭则受灭？'诸比库，毗婆尸菩萨以正思惟生智慧明：'若无触则无受，触灭则受灭。'""诸比库，毗婆尸菩萨复作是念：'若无何者则无触，何者灭则触灭？'诸比库，毗婆尸菩萨以正思惟生智慧明：'若无六入则无触，六入灭则触灭。'""诸比库，毗婆尸菩萨如是思惟：'若无何者，则六处不生？何者灭尽，六处灭尽？'诸比库，毗婆尸菩萨以正思惟生起智慧，彻悟：'无名色，则六处不生；名色灭尽，六处灭尽。'""诸比库，毗婆尸菩萨如是思惟：'若无何者，则名色不生？何者灭尽，名色灭尽？'诸比库，毗婆尸菩萨以正思惟生起智慧，彻悟：'无识，则名色不生；识灭尽，名色灭尽。'""诸比库，毗婆尸菩萨如是思惟：'若无何者，则识不生？何者灭尽，识灭尽？'诸比库，毗婆尸菩萨以正思惟生起智慧，彻悟：'无行，则识不生；行灭尽，识灭尽。'""诸比库，毗婆尸菩萨如是思惟：'若无何者，则行不生？何者灭尽，行灭尽？'诸比库，毗婆尸菩萨以正思惟生起智慧，彻悟：'无明，则行不生；无明灭尽，行灭尽。'""如是，无明灭尽则行灭尽；行灭尽则识灭尽...如是整个苦蕴灭尽。'灭尽，灭尽'，诸比库，毗婆尸菩萨于前所未闻之法中，眼生、智生、慧生、明生、光生。"第四。(其余六佛亦应如是广说)</w:t>
      </w:r>
    </w:p>
    <w:p>
      <w:pPr>
        <w:pStyle w:val="ListNumber"/>
      </w:pPr>
      <w:r>
        <w:rPr>
          <w:b w:val="0"/>
        </w:rPr>
        <w:t>第二无明缘经</w:t>
      </w:r>
    </w:p>
    <w:p>
      <w:r>
        <w:rPr>
          <w:b w:val="0"/>
        </w:rPr>
        <w:t>如是我闻：一时，佛住舍卫国……“诸比库，无明缘行；行缘识……如是，这整个苦蕴集起。“‘何谓老死？谁有此老死？’诸比库，若有人作如是言：‘老死是一事，有此老死者是另一事。’诸比库，此二者实为一义，唯言辞有别。‘命即是身’之见存时，梵行不得安立；‘命异身异’之见存时，梵行亦不得安立。诸比库，如来舍此二边，依中道说法——‘缘生而有老死’。”“‘何谓生……何谓有……何谓取……何谓爱……何谓受……何谓触……何谓六入……何谓名色……何谓识……何谓行？谁有此诸行？’诸比库，若有人作如是言：‘行是一事，有此诸行者是另一事。’诸比库，此二者实为一义，唯言辞有别。‘命即是身’之见存时，梵行不得安立；‘命异身异’之见存时，梵行亦不得安立。诸比库，如来舍此二边，依中道说法——‘缘无明而有行’。”“诸比库，唯有无明尽灭无余时，所有那些纷扰、缠绕、挣扎的疑惑——‘何谓老死？谁有此老死？’或‘老死是一事，有此老死者是另一事’，或‘命即是身’，或‘命异身异’——这一切皆得断除，根绝如截多罗树头，永不复起，未来不生。”"诸比库，唯有对无明的彻底离欲与灭尽，那些种种的戏论、诡辩与挣扎才能被断除。什么是生...什么是有...什么是取...什么是爱...什么是受...什么是触...什么是六入...什么是名色...什么是识...'什么是行，这些行又是属于谁的'，或说'这些行是别人的，属于别人'；'命即是身'，或说'命与身不同'。这一切都将被舍弃，连根拔除，如多罗树头般不复存在，未来不再生起。"（第六经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共读提示：三段材料共读约 30 分钟。建议「材料①分三人接力读（每人约 3–4 分钟），材料②由一人读『捕蛇之喻』、一人读『十二空』，材料③由一人平读原典」；每读完一段停 20–30 秒，请大家回到自己身上找一次对应的经验，再继续。若时间紧张，材料①与材料②至少各读一段，材料③只读缘起经与分别经。读完后可问一句「刚才哪一句最扎你」，不要求回答，只让它在心里落个脚。</w:t>
      </w:r>
    </w:p>
    <w:p>
      <w:r>
        <w:rPr>
          <w:b/>
        </w:rPr>
        <w:t>共读进行中的三个「回锚点」</w:t>
      </w:r>
      <w:r>
        <w:rPr>
          <w:b w:val="0"/>
        </w:rPr>
        <w:t>：读到材料①「有轮得以闭环」时，可停一下问「这条链，你们觉得哪里最像自己」；读到材料②「犹如因捕蛇的缘故，剩下的蛇身缠住手臂」时，可停一下问「此刻缠住你的，是哪一段蛇身」；读到材料③「生灭尽故，老死、忧悲苦恼即灭尽」时，可停一下，只说「集与灭，是一对——有集才有灭」。这三个回锚点不必都用到，取一两个即可，目的是让听的人不时地从文字里「回来」，而不是一路读下去。</w:t>
      </w:r>
    </w:p>
    <w:p>
      <w:r>
        <w:rPr>
          <w:b/>
          <w:color w:val="1E4620"/>
          <w:sz w:val="26"/>
        </w:rPr>
        <w:t>💬 第一轮分享（20 min）</w:t>
      </w:r>
    </w:p>
    <w:p>
      <w:r>
        <w:rPr>
          <w:b w:val="0"/>
        </w:rPr>
        <w:t>请就以下问题，任选一个分享：</w:t>
      </w:r>
    </w:p>
    <w:p>
      <w:pPr>
        <w:pStyle w:val="ListNumber"/>
      </w:pPr>
      <w:r>
        <w:rPr>
          <w:b w:val="0"/>
        </w:rPr>
        <w:t>今天静心里回看的那次「心里一沉」，它更像是四漏里的哪一种味道——求而不得的「欲漏」、执一个见被顶到的「见漏」、怕失去什么永恒的「有漏」，还是干脆一片搞不清的「无明漏」？请只描述那一刻身体和心情的感觉，不必讲事情本身的对错。</w:t>
      </w:r>
    </w:p>
    <w:p>
      <w:pPr>
        <w:pStyle w:val="ListNumber"/>
      </w:pPr>
      <w:r>
        <w:rPr>
          <w:b w:val="0"/>
        </w:rPr>
        <w:t>原文把愁悲苦忧恼称作「忧惧的嗔根心」，并说它一生起，无明就跟着来。回想那一次「心里一沉」，你后来是立刻去反驳、逃开，还是立刻找点什么来填满它？那个「立刻」给了你什么？又带走了什么？</w:t>
      </w:r>
    </w:p>
    <w:p>
      <w:pPr>
        <w:pStyle w:val="ListNumber"/>
      </w:pPr>
      <w:r>
        <w:rPr>
          <w:b w:val="0"/>
        </w:rPr>
        <w:t>读到「无明为首要，而不是第一因」这一句，你心里第一反应是什么？是松了一口气（原来不是我先做错了什么），还是反而更困惑了？</w:t>
      </w:r>
    </w:p>
    <w:p>
      <w:pPr>
        <w:pStyle w:val="ListNumber"/>
      </w:pPr>
      <w:r>
        <w:rPr>
          <w:b w:val="0"/>
        </w:rPr>
        <w:t>若愿意，也可以分享：读完「十二支皆为刹那生灭，在持久性、清净、乐、我上皆空」这一段，你想起生命中哪一样「其实一直在变、却一直被当成不变」的东西？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 w:val="0"/>
        </w:rPr>
        <w:t>讨论问题（按优先级）：</w:t>
      </w:r>
    </w:p>
    <w:p>
      <w:pPr>
        <w:pStyle w:val="ListNumber"/>
      </w:pPr>
      <w:r>
        <w:rPr>
          <w:b/>
        </w:rPr>
        <w:t>这个「环」，到底在哪里接上头？</w:t>
      </w:r>
      <w:r>
        <w:rPr>
          <w:b w:val="0"/>
        </w:rPr>
        <w:t xml:space="preserve"> 原文说：无明因愁悲苦忧恼而成就，愁悲苦忧恼又因漏集起而生，漏又引起无明，于是「有轮就此闭环」。追问路径：先请大家一起在纸上画一个圆，把「无明→行→识→名色→六入→触→受→爱→取→有→生→老死、愁悲苦忧恼」写成一圈；再问：「如果它真的是直线，它应该在哪里断？可它为什么又绕回来了？」——引导到「接头处就在『愁等→无明』那一小段，而那一段，恰恰是我们当下能看见的」。可再补一问：既然能看见，那我们能做的第一件小事是什么？（守住「触与受之间留一点觉知」，不急于断，只先看见。）若讨论顺畅，可再请一位学员在自己的圆上标一个「我最熟悉的接头处」。</w:t>
      </w:r>
    </w:p>
    <w:p>
      <w:pPr>
        <w:pStyle w:val="ListNumber"/>
      </w:pPr>
      <w:r>
        <w:rPr>
          <w:b/>
        </w:rPr>
        <w:t>「无明是首要，不是第一因」——这句话对修行意味着什么？</w:t>
      </w:r>
      <w:r>
        <w:rPr>
          <w:b w:val="0"/>
        </w:rPr>
        <w:t xml:space="preserve"> 原文说：不是「唯无明为始」，而是「无明为首要法」；没有作者、没有受者，只是名色流里一串一串的条件。追问路径：若轮没有第一因，那我们还需不需要「找到一个最初的错」来赎罪？——引导到「无明＝看不清楚，不是罪；修行是从看清当下起步，不是从审判过去起步」。若有人问「那还不就是宿命」，回应：环能被看清，就能被松开，这正是修行的地方，正是下周要谈的下手处。可再补一问：如果连「我」都不是作者，那我们平时「都是我的错」这种自责，站得住脚吗？</w:t>
      </w:r>
    </w:p>
    <w:p>
      <w:pPr>
        <w:pStyle w:val="ListNumber"/>
      </w:pPr>
      <w:r>
        <w:rPr>
          <w:b/>
        </w:rPr>
        <w:t>「生」与「老死」，在我们自己身上怎么读？</w:t>
      </w:r>
      <w:r>
        <w:rPr>
          <w:b w:val="0"/>
        </w:rPr>
        <w:t xml:space="preserve"> 原文（材料③）说「生缘老死忧悲苦恼，如是纯大苦聚集」，又说「生灭尽故，老死、忧悲苦恼即灭尽」。追问路径：把「生」不只看成出生，也看成一切「生起」——一个念头生、一段关系生、一个「我」的形象生；那么「老死」就是它们必然的衰败与消失。请一位学员举一个真实的「生起—衰败」的例子（一个期待、一段热情），一起标出：在哪里它「生」了，又在哪里它「老死」了。引导到「看清『凡生必灭』，不是悲观，而是不再把无常的东西当永恒来抓」。</w:t>
      </w:r>
    </w:p>
    <w:p>
      <w:pPr>
        <w:pStyle w:val="ListNumber"/>
      </w:pPr>
      <w:r>
        <w:rPr>
          <w:b/>
        </w:rPr>
        <w:t>备用问题（时间富余时）</w:t>
      </w:r>
      <w:r>
        <w:rPr>
          <w:b w:val="0"/>
        </w:rPr>
        <w:t>：材料①说「结生时它是业轮转：过去五因——无明、爱、取、行、业，导致结生时识、名色、六入、触、受生起」。那么「我这一生」的开头，其实早已被上一生的无明、爱、取写好——这对你理解「命运」有什么触动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【现象】今天有没有哪件小事，让你忽然想起「会变化、会结束」这件事？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【影响】想到生命不知何时开始、也不知何时结束，你心里第一反应是什么？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【应对】这周每晚睡前用一句话记下：今天这一轮的「开始」在哪，「结束」在哪。</w:t>
      </w:r>
    </w:p>
    <w:p>
      <w:r>
        <w:rPr>
          <w:b/>
        </w:rPr>
        <w:t>讨论引导范例（可照说，视现场改写）</w:t>
      </w:r>
      <w:r>
        <w:rPr>
          <w:b w:val="0"/>
        </w:rPr>
        <w:t>——第 1 问：「我们先一起把这个圈画出来好吗？谁愿意来写？……你们看，写到『老死、愁悲苦忧恼』这里，笔要不要停下？可原文说它又回到了无明——这就是接头。请每个人都摸一摸自己身上这个接头：下一次心里一沉时，我能不能先认出它？」第 2 问：「我们都习惯说『是我的错』。可佛陀说，这里没有作者，也没有受者。那么，『都是我的错』这句话，是看清，还是又一种无明？」第 3 问：「请举一件最近发生、又已经过去的小事：它是怎么『生』的，又是怎么『老死』的？看清它，你松了一口气，还是更难过？」第 4 问（备用）：「如果连『我这一生』的开头，都是被上一生的无明、爱、取写好——这句话让你想躺平，还是让你想趁现在做点什么？」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r>
        <w:rPr>
          <w:b w:val="0"/>
        </w:rPr>
        <w:t>请大家坐好，轻轻闭上眼睛，做三次深呼吸，把身体安放在当下。</w:t>
      </w:r>
    </w:p>
    <w:p>
      <w:r>
        <w:rPr>
          <w:b w:val="0"/>
        </w:rPr>
        <w:t>现在，我们来做一个「看一环」的练习。不必去追整条十二支的链，只圈定一小段：从「心里不舒服」到「我立刻要做点什么」。</w:t>
      </w:r>
    </w:p>
    <w:p>
      <w:r>
        <w:rPr>
          <w:b w:val="0"/>
        </w:rPr>
        <w:t>先让心安静下来，像坐在河边看水。等一下，也许心里会冒出一点「不喜欢」「不甘心」「怕来不及」。它一冒出来，不要压，不要追，只是轻轻标一句：「哦，一点苦受来了。」</w:t>
      </w:r>
    </w:p>
    <w:p>
      <w:r>
        <w:rPr>
          <w:b w:val="0"/>
        </w:rPr>
        <w:t>接着，看它的下一步。这一点不舒服，是不是很快就变成了「想要点什么」——想要被认可、想要解释、想要逃开、想要找点别的来盖住它？就像原文说的，愁悲苦忧恼一生，无明就跟着来，一个圈正要接上。就在这个「正要接上」的地方，停一拍。</w:t>
      </w:r>
    </w:p>
    <w:p>
      <w:r>
        <w:rPr>
          <w:b w:val="0"/>
        </w:rPr>
        <w:t>这一拍里，什么都不用做。只是知道：这是苦受，这是「想要」，这是一个老习惯正要把圈转起来。你不必拦住它，只要看见它。看见，就是那个圈上第一次出现的缝隙。</w:t>
      </w:r>
    </w:p>
    <w:p>
      <w:r>
        <w:rPr>
          <w:b w:val="0"/>
        </w:rPr>
        <w:t>再往下，把这份「看见」轻轻放到呼吸上。吸气，知道；呼气，知道。心里再冒出什么，都一样处理：标记、看下一步、停一拍、回到呼吸。你会发现，这四步其实很快，快到几乎看不见；没关系，我们练的，就是把它看慢一点。谁都会有看不见的时候，很正常；能回来一次，就已经很好。</w:t>
      </w:r>
    </w:p>
    <w:p>
      <w:r>
        <w:rPr>
          <w:b w:val="0"/>
        </w:rPr>
        <w:t>好，安安静静地坐一会儿……（静默约 3 分钟）……</w:t>
      </w:r>
    </w:p>
    <w:p>
      <w:r>
        <w:rPr>
          <w:b w:val="0"/>
        </w:rPr>
        <w:t>现在，慢慢把注意力带回身体，感觉坐姿、感觉双手，准备好时，轻轻睁开眼睛。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扩展一：结生心——「生」的第一刹那。</w:t>
      </w:r>
      <w:r>
        <w:rPr>
          <w:b w:val="0"/>
        </w:rPr>
        <w:t xml:space="preserve"> 《阿毗达摩讲要(下)》讲：一期生命的第一个心叫「结生心」（paṭisandhi-citta），它与精卵结合同时生起，由过去所造之业带来，本身不造业，属果报心。结生有恶趣结生、欲善趣结生、色界结生、无色界结生四类，对应十九种结生心。请一位学员把这一段与本周材料②「结生时它是业轮转：过去五因——无明、爱、取、行、业，导致结生时识、名色、六入、触、受生起」并排读。可见：「生」不是凭空开始，而是过去因缘的成熟；「我这一生」的开头，早已写满了上一生的无明、爱、取。（※本材料与 04 线 W1、本线 W5 延伸同文件·不同段落。）</w:t>
      </w:r>
    </w:p>
    <w:p>
      <w:r>
        <w:rPr>
          <w:b/>
        </w:rPr>
        <w:t>扩展二：从「闭环」回到「一次刷手机」。</w:t>
      </w:r>
      <w:r>
        <w:rPr>
          <w:b w:val="0"/>
        </w:rPr>
        <w:t xml:space="preserve"> 请大家挑一次真实的「心里一沉就去刷手机」：先是不舒服（愁等法）→ 立刻想找点刺激（欲漏的味道）→ 一刷就是一小时，回过头更空、更烦（无明更深）。问：这个圈，是在「不舒服」处接上的，还是在「已经刷了一小时」处才被看见的？——呼应材料②「捕蛇之喻」：真正缠住手的，是没被斩断的蛇身，而不是蛇头那一下。</w:t>
      </w:r>
    </w:p>
    <w:p>
      <w:r>
        <w:rPr>
          <w:b/>
        </w:rPr>
        <w:t>扩展三：老死在五蕴上怎么读。</w:t>
      </w:r>
      <w:r>
        <w:rPr>
          <w:b w:val="0"/>
        </w:rPr>
        <w:t xml:space="preserve"> 材料③说「老死」＝衰老、朽败、齿落、发白、皮肤松弛、寿命减损、诸根衰退，与死亡、逝去、解体、消失、命终、寿尽、诸蕴分离、遗骸弃置。请一位学员把这一段与「结生心」并读：起点是结生名色，终点是诸蕴分离。中间这一段，就是我们正在过的「一生」。问：看清这一头一尾，对今天该怎么活，有没有一点不同的滋味？</w:t>
      </w:r>
    </w:p>
    <w:p>
      <w:r>
        <w:rPr>
          <w:b/>
        </w:rPr>
        <w:t>扩展四：本周名相一页纸（可课前印发，供复习）。</w:t>
      </w:r>
      <w:r>
        <w:rPr>
          <w:b w:val="0"/>
        </w:rPr>
        <w:t xml:space="preserve"> 无明＝对真相的不知（此讲特指「搞不清状况」；对四圣谛与究竟法无常、苦、无我的不知）；漏（āsava）＝欲漏、见漏、有漏、无明漏；三轮转＝烦恼轮转（无明、爱、取）＋业轮转（行、业有）＋果报轮转（识、名色、六入、触、受、生、老死）；三连接＝行与识（因果连接）、受与爱（果因连接）、有与生（因果连接）；十二空＝十二支本是生灭法，故于持久性（破常见）、清净（破净相）、乐性（破乐相）、我性（破我想）上皆空；结生心＝一期生命的第一个果报心，由过去所造之业带来。</w:t>
      </w:r>
    </w:p>
    <w:p>
      <w:r>
        <w:rPr>
          <w:b/>
        </w:rPr>
        <w:t>若时间不足，只留「扩展四·名相一页纸」</w:t>
      </w:r>
      <w:r>
        <w:rPr>
          <w:b w:val="0"/>
        </w:rPr>
        <w:t>：其他扩展都可略过，但一页纸名相表建议人人有份，方便课后复习；印发时请在页脚注明「内部学习资料，请勿外传」。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</w:rPr>
        <w:t>总结引导</w:t>
      </w:r>
      <w:r>
        <w:rPr>
          <w:b w:val="0"/>
        </w:rPr>
        <w:t>（照读即可）：</w:t>
      </w:r>
    </w:p>
    <w:p>
      <w:r>
        <w:rPr>
          <w:b w:val="0"/>
        </w:rPr>
        <w:t>今天，我们用三个词把最后两支串了起来：「生」「环」「空」。「生」，是这一期生命的第一个刹那——结生心，它由过去五因成熟而来，不是凭空而起；「环」，是无明－愁悲苦忧恼－漏之间绕成的闭环，它没有第一因，却可以在「愁等→无明」那一小段被看清；「空」，是十二支皆为刹那生灭，在持久性、清净、乐、我上无不空——不是悲观，而是松开我们「把无常当永恒来抓」的那只手。原文还告诉我们一句很温柔的话：无明是「首要」，不是「第一」，所以修行不是去追一个最初的罪，而是从当下这一念的不舒服处，看见它，就够开始了。</w:t>
      </w:r>
    </w:p>
    <w:p>
      <w:r>
        <w:rPr>
          <w:b/>
        </w:rPr>
        <w:t>把「闭环」与「解脱」接起来的最后一句（对治沉重）</w:t>
      </w:r>
      <w:r>
        <w:rPr>
          <w:b w:val="0"/>
        </w:rPr>
        <w:t>：原文还说「由于无明无余离灭，行则灭」——可见这个环不是死的，它有一个出口，就在「无明断」处；「执取无明者有束缚，无明灭者有解脱」。所以今晚我们不是来宣布「你被困住了」，而是来确认「这个环有门，而那扇门，今天我们已经看见了」。请大家把这份「看见」带回家，不必急着改变什么，先让它在你心里多停几天。</w:t>
      </w:r>
    </w:p>
    <w:p>
      <w:r>
        <w:rPr>
          <w:b/>
        </w:rPr>
        <w:t>下周预告</w:t>
      </w:r>
      <w:r>
        <w:rPr>
          <w:b w:val="0"/>
        </w:rPr>
        <w:t>：第7周，我们继续深入《第81讲》的第6–8节与《第82讲》，进入「三世两重因果与二十行相」——看看过去五因如何结成现在五果、现在五因又如何推向未来五果，以及「三连接」如何把这三世扣成一个有轮。今晚我们认识了「圈」，下周我们就来把它拆成「过去、现在、未来」三段，看清楚每一段里，是哪几支在因、哪几支在果；那时你会发现，我们此刻的每一个动作，都在为下一段写下因。</w:t>
      </w:r>
    </w:p>
    <w:p>
      <w:r>
        <w:rPr>
          <w:b/>
        </w:rPr>
        <w:t>回向词</w:t>
      </w:r>
      <w:r>
        <w:rPr>
          <w:b w:val="0"/>
        </w:rPr>
        <w:t>（照读四句）：</w:t>
      </w:r>
    </w:p>
    <w:p>
      <w:r>
        <w:rPr>
          <w:b w:val="0"/>
        </w:rPr>
        <w:t>愿以此功德，普及于一切；</w:t>
      </w:r>
    </w:p>
    <w:p>
      <w:r>
        <w:rPr>
          <w:b w:val="0"/>
        </w:rPr>
        <w:t>我等与众生，皆共成佛道。</w:t>
      </w:r>
    </w:p>
    <w:p>
      <w:r>
        <w:rPr>
          <w:b w:val="0"/>
        </w:rPr>
        <w:t>愿此修行与学习之善业，成为我们与一切众生证得涅槃的助缘；</w:t>
      </w:r>
    </w:p>
    <w:p>
      <w:r>
        <w:rPr>
          <w:b w:val="0"/>
        </w:rPr>
        <w:t>愿一切众生，远离苦及苦因，共享此功德。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《阿毗达摩讲要(下).pdf》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上座部阿毗达摩讲记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pdf_d0dd1c0cd17209afe241ece24bf6b7b4_1c3be451335fd73cfe2cb0a714e902157439961422831605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：一、四类结生（恶趣／欲善趣／色界／无色界结生）；二、十九种结生心（捨俱不善果报推度心—恶趣结生、捨俱善果报推度心—欲善趣无因结生、八大果报心—欲善趣有因结生、五种色界果报心—色界结生、四种无色界果报心—无色界结生）；及「第二十二，生缘老死、愁、悲、苦、忧、恼」段，正文所述「结生时它是业轮转：过去五因导致结生」可与此互参。（※04线W1取「戒」段、本线W5延伸取「有支」段，本文件取不同段落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《因缘品 Nidānavaggapāḷi.pdf》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上座部经藏·相应部（AI 生成中译稿，未校对，仅供参考）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pdf_d0dd1c0cd17209afe241ece24bf6b7b4_108a54e43ddec1bd487176e1a8d265677439961422831605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典：本讲材料③取「缘起经／分别经／毗婆尸经／无明缘经」段；若想再深入，可续读同品「思惟经」「非汝所有经」「十力经」等，看「此有故彼有，此生故彼生；此无故彼无，此灭故彼灭」在经典中如何反复出现。（同文件·不同段落）</w:t>
            </w:r>
          </w:p>
        </w:tc>
      </w:tr>
    </w:tbl>
    <w:p/>
    <w:p>
      <w:r>
        <w:rPr>
          <w:b w:val="0"/>
        </w:rPr>
        <w:t>开场提示语：欢迎大家来到读书会11《十二缘起——生命流转的秘密》第6周。今晚我们要走进最后两支——生、老死；但请先放下「轮回从哪里开始」这个难题，只做一件小事：回看最近一次「心里一沉」的时刻，看看那一点不舒服，是怎么很快变成「想要点什么」，又如何悄悄接上了无明这个人人都有的老习惯。环能被看见，就说明它可被松开。请放松地坐下来，我们一起开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读书会11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