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最近更新：2026-09-22 17:18　|　第三版修订：学员版清理、元数据核错（8周版保留原6环节120分钟口径）</w:t>
      </w:r>
    </w:p>
    <w:p>
      <w:pPr>
        <w:jc w:val="center"/>
      </w:pPr>
      <w:r>
        <w:rPr>
          <w:b/>
          <w:color w:val="1F3864"/>
          <w:sz w:val="36"/>
        </w:rPr>
        <w:t>🧭 缘起深入与二十四缘 · 主持人总指南（读书会12）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读书会12：缘起深入与二十四缘（中阶+）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基于知识库「古源尊者开示及上座部佛教资料」整理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适合：10人左右 · 每周1次 × 2小时 × 共8周 · 内容属中阶+，主持人守住流程即可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✅ </w:t>
      </w:r>
      <w:r>
        <w:rPr>
          <w:b/>
        </w:rPr>
        <w:t>全部原文文字已直接呈现在本资料包中（含《原文全集》），使用过程中无需再去查知识库</w:t>
      </w:r>
    </w:p>
    <w:p>
      <w:r>
        <w:rPr>
          <w:b/>
          <w:color w:val="1F3864"/>
          <w:sz w:val="26"/>
        </w:rPr>
        <w:t>一、本系列定位：缘起深入与二十四缘（20系列之12）</w:t>
      </w:r>
    </w:p>
    <w:p>
      <w:pPr>
        <w:pStyle w:val="ListBullet"/>
      </w:pPr>
      <w:r>
        <w:rPr>
          <w:b w:val="0"/>
        </w:rPr>
        <w:t>本系列是整套20个系列读书会中的</w:t>
      </w:r>
      <w:r>
        <w:rPr>
          <w:b/>
        </w:rPr>
        <w:t>第12站</w:t>
      </w:r>
      <w:r>
        <w:rPr>
          <w:b w:val="0"/>
        </w:rPr>
        <w:t>，主题为</w:t>
      </w:r>
      <w:r>
        <w:rPr>
          <w:b/>
        </w:rPr>
        <w:t>缘起深入与二十四缘</w:t>
      </w:r>
      <w:r>
        <w:rPr>
          <w:b w:val="0"/>
        </w:rPr>
        <w:t>：讲《发趣论》的</w:t>
      </w:r>
      <w:r>
        <w:rPr>
          <w:b/>
        </w:rPr>
        <w:t>缘力体系</w:t>
      </w:r>
      <w:r>
        <w:rPr>
          <w:b w:val="0"/>
        </w:rPr>
        <w:t>——不是背24个名词，而是认识名色生起背后的24种"力量"（缘法、缘力、缘所生法）。</w:t>
      </w:r>
    </w:p>
    <w:p>
      <w:pPr>
        <w:pStyle w:val="ListBullet"/>
      </w:pPr>
      <w:r>
        <w:rPr>
          <w:b w:val="0"/>
        </w:rPr>
        <w:t>义理上</w:t>
      </w:r>
      <w:r>
        <w:rPr>
          <w:b/>
        </w:rPr>
        <w:t>接续读书会11《十二缘起——生命流转的秘密》</w:t>
      </w:r>
      <w:r>
        <w:rPr>
          <w:b w:val="0"/>
        </w:rPr>
        <w:t>（尚未开工）：11 逐一详讲</w:t>
      </w:r>
      <w:r>
        <w:rPr>
          <w:b/>
        </w:rPr>
        <w:t>十二缘起支</w:t>
      </w:r>
      <w:r>
        <w:rPr>
          <w:b w:val="0"/>
        </w:rPr>
        <w:t>（无明、行、识……生、老死），本系列讲</w:t>
      </w:r>
      <w:r>
        <w:rPr>
          <w:b/>
        </w:rPr>
        <w:t>二十四缘</w:t>
      </w:r>
      <w:r>
        <w:rPr>
          <w:b w:val="0"/>
        </w:rPr>
        <w:t>；本系列 W1 涉及十二缘起</w:t>
      </w:r>
      <w:r>
        <w:rPr>
          <w:b/>
        </w:rPr>
        <w:t>仅一句带过并注明"详见读书会11"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主线一句话：</w:t>
      </w:r>
      <w:r>
        <w:rPr>
          <w:b/>
        </w:rPr>
        <w:t>W1 立总框架（二十四缘与九组分类／扩56缘）→ W2-W7 逐组走（因·所缘·增上→无间·等无间·俱生→相互·依止·亲依止→前生·后生·重复→业缘·异熟缘→相应·不相应＋食·根·禅那·道）→ W8 收盘整合（有·无有·离去·不离去＋四念处缘观）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本系列属</w:t>
      </w:r>
      <w:r>
        <w:rPr>
          <w:b/>
        </w:rPr>
        <w:t>中阶+</w:t>
      </w:r>
      <w:r>
        <w:rPr>
          <w:b w:val="0"/>
        </w:rPr>
        <w:t>：名相细密、门路较多，因此每周都配</w:t>
      </w:r>
      <w:r>
        <w:rPr>
          <w:b/>
        </w:rPr>
        <w:t>速览、时间弹性指南、特别提醒</w:t>
      </w:r>
      <w:r>
        <w:rPr>
          <w:b w:val="0"/>
        </w:rPr>
        <w:t>三块主持辅助；学员只需</w:t>
      </w:r>
      <w:r>
        <w:rPr>
          <w:b/>
        </w:rPr>
        <w:t>照读原文、只谈自己</w:t>
      </w:r>
      <w:r>
        <w:rPr>
          <w:b w:val="0"/>
        </w:rPr>
        <w:t>，听懂多少算多少。</w:t>
      </w:r>
    </w:p>
    <w:p>
      <w:pPr>
        <w:pStyle w:val="ListBullet"/>
      </w:pPr>
      <w:r>
        <w:rPr>
          <w:b w:val="0"/>
        </w:rPr>
        <w:t>每周共读原文照录自知识库真实文字，材料少则3份、多则8份，</w:t>
      </w:r>
      <w:r>
        <w:rPr>
          <w:b/>
        </w:rPr>
        <w:t>★核心必读／◈扩展可选</w:t>
      </w:r>
      <w:r>
        <w:rPr>
          <w:b w:val="0"/>
        </w:rPr>
        <w:t>，读不完不是失败。</w:t>
      </w:r>
    </w:p>
    <w:p>
      <w:pPr>
        <w:pStyle w:val="ListBullet"/>
      </w:pPr>
      <w:r>
        <w:rPr>
          <w:b w:val="0"/>
        </w:rPr>
        <w:t>本系列</w:t>
      </w:r>
      <w:r>
        <w:rPr>
          <w:b/>
        </w:rPr>
        <w:t>不展开</w:t>
      </w:r>
      <w:r>
        <w:rPr>
          <w:b w:val="0"/>
        </w:rPr>
        <w:t>的内容（已归邻系列，详见第八节"跨系列边界说明"，均在《_制作蓝图_读书12.md》注明）：十二缘起支逐一详讲（归11）、业的分类与十善十不善与轮回机制（归13）、八正道各支实践详讲（归10）、以及读书会01-09 已用文件的原段落。</w:t>
      </w:r>
    </w:p>
    <w:p>
      <w:r>
        <w:rPr>
          <w:b/>
          <w:color w:val="1F3864"/>
          <w:sz w:val="26"/>
        </w:rPr>
        <w:t>二、你不是老师，是"共学同行者"</w:t>
      </w:r>
    </w:p>
    <w:p>
      <w:pPr>
        <w:pStyle w:val="ListBullet"/>
      </w:pPr>
      <w:r>
        <w:rPr>
          <w:b w:val="0"/>
        </w:rPr>
        <w:t>本读书会的每一讲都可以换新主持人；主持人自己也是共学者，</w:t>
      </w:r>
      <w:r>
        <w:rPr>
          <w:b/>
        </w:rPr>
        <w:t>不需要懂阿毗达摩、不需要解释法义</w:t>
      </w:r>
      <w:r>
        <w:rPr>
          <w:b w:val="0"/>
        </w:rPr>
        <w:t>——二十四缘极其细密，讲不清是正常的。</w:t>
      </w:r>
    </w:p>
    <w:p>
      <w:pPr>
        <w:pStyle w:val="ListBullet"/>
      </w:pPr>
      <w:r>
        <w:rPr>
          <w:b w:val="0"/>
        </w:rPr>
        <w:t>你的全部职责：按流程推进、让大家轮流读原文、确保每个人都被听见、时间到了就推进、最后一起回向。</w:t>
      </w:r>
    </w:p>
    <w:p>
      <w:pPr>
        <w:pStyle w:val="ListBullet"/>
      </w:pPr>
      <w:r>
        <w:rPr>
          <w:b w:val="0"/>
        </w:rPr>
        <w:t>有人问"这个词什么意思"——标准答案："我们跟着原文读，读几周自然就熟了。"（实在需要，用一句白话点一下，不展开。）</w:t>
      </w:r>
    </w:p>
    <w:p>
      <w:pPr>
        <w:pStyle w:val="ListBullet"/>
      </w:pPr>
      <w:r>
        <w:rPr>
          <w:b w:val="0"/>
        </w:rPr>
        <w:t>有人问"正确答案是什么"——标准答案："先听听大家的看法。"原文说了什么，比"谁说得对"重要。</w:t>
      </w:r>
    </w:p>
    <w:p>
      <w:pPr>
        <w:pStyle w:val="ListBullet"/>
      </w:pPr>
      <w:r>
        <w:rPr>
          <w:b w:val="0"/>
        </w:rPr>
        <w:t>缘起系列特别提示：本系列话题（缘、业、结生、死亡、命运）</w:t>
      </w:r>
      <w:r>
        <w:rPr>
          <w:b/>
        </w:rPr>
        <w:t>最容易滑向宿命论与玄谈</w:t>
      </w:r>
      <w:r>
        <w:rPr>
          <w:b w:val="0"/>
        </w:rPr>
        <w:t>。主持人的第一功课不是讲解，而是</w:t>
      </w:r>
      <w:r>
        <w:rPr>
          <w:b/>
        </w:rPr>
        <w:t>守定调</w:t>
      </w:r>
      <w:r>
        <w:rPr>
          <w:b w:val="0"/>
        </w:rPr>
        <w:t>——一句护心话贯穿八周：</w:t>
      </w:r>
      <w:r>
        <w:rPr>
          <w:b/>
        </w:rPr>
        <w:t>缘起非宿命论——过去缘决定起点，当下缘力可转。</w:t>
      </w:r>
    </w:p>
    <w:p>
      <w:r>
        <w:rPr>
          <w:b/>
          <w:color w:val="1F3864"/>
          <w:sz w:val="26"/>
        </w:rPr>
        <w:t>三、120分钟标准流程（每周相同）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时长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静坐1分钟＋主持人引导语（每讲已写好，照读即可）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3—8段原文，轮流朗读；★核心必读／◈扩展可选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每人说一句"最触动我的话"，只说不评论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3个问题（问题①★必答），主持人只引导不给答案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照读本讲引导词（每讲已写好，全部零门槛，照读即可）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收尾回向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一句话收获→下周预告→作业→回向文</w:t>
            </w:r>
          </w:p>
        </w:tc>
      </w:tr>
    </w:tbl>
    <w:p>
      <w:r>
        <w:rPr>
          <w:b w:val="0"/>
        </w:rPr>
        <w:t>各环节主持要点（缘起系列版）：</w:t>
      </w:r>
    </w:p>
    <w:p>
      <w:pPr>
        <w:pStyle w:val="ListBullet"/>
      </w:pPr>
      <w:r>
        <w:rPr>
          <w:b/>
        </w:rPr>
        <w:t>共读原文</w:t>
      </w:r>
      <w:r>
        <w:rPr>
          <w:b w:val="0"/>
        </w:rPr>
        <w:t>：本系列各周材料编号形式略有差异（W7 用"材料一—六"、W5 用①②③、其余用①②③④…），以当周文档实际标注为准；遇到音声转写段落，括注（ ）内为整理注记、行首时间码为出处标记，朗读时一并跳过。</w:t>
      </w:r>
    </w:p>
    <w:p>
      <w:pPr>
        <w:pStyle w:val="ListBullet"/>
      </w:pPr>
      <w:r>
        <w:rPr>
          <w:b/>
        </w:rPr>
        <w:t>第一轮分享</w:t>
      </w:r>
      <w:r>
        <w:rPr>
          <w:b w:val="0"/>
        </w:rPr>
        <w:t>："最触动我的话"允许只念原文不发表感想的变体——"这句话我念给大家听"，同样算发言。</w:t>
      </w:r>
    </w:p>
    <w:p>
      <w:pPr>
        <w:pStyle w:val="ListBullet"/>
      </w:pPr>
      <w:r>
        <w:rPr>
          <w:b/>
        </w:rPr>
        <w:t>主题讨论</w:t>
      </w:r>
      <w:r>
        <w:rPr>
          <w:b w:val="0"/>
        </w:rPr>
        <w:t>：涉及"我是不是命中注定""我造的业会不会报应我"这类问题时，先申明"说与不说都好，说的时候只说自己"，并用当周定调词安顿（见第七节）。</w:t>
      </w:r>
    </w:p>
    <w:p>
      <w:pPr>
        <w:pStyle w:val="ListBullet"/>
      </w:pPr>
      <w:r>
        <w:rPr>
          <w:b/>
        </w:rPr>
        <w:t>禅修练习</w:t>
      </w:r>
      <w:r>
        <w:rPr>
          <w:b w:val="0"/>
        </w:rPr>
        <w:t>：W7／W8 涉根缘、禅那缘、道缘与整合缘观，不引导任何人"追求境界"、不承诺"修了就会入定／开悟"，只做零门槛的观察练习；具体分寸见当周特别提醒。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⏱ 每一讲都附《时间弹性指南》：本系列以"若前段超时（收紧）／若时间富余（放宽）"两列给出即时调整，</w:t>
      </w:r>
      <w:r>
        <w:rPr>
          <w:b/>
        </w:rPr>
        <w:t>120分钟总时长属硬约束、不得改动</w:t>
      </w:r>
      <w:r>
        <w:rPr>
          <w:b w:val="0"/>
        </w:rPr>
        <w:t>。</w:t>
      </w:r>
      <w:r>
        <w:rPr>
          <w:b/>
        </w:rPr>
        <w:t>原则：讨论比读完重要，体验比讲完重要。</w:t>
      </w:r>
    </w:p>
    <w:p>
      <w:r>
        <w:rPr>
          <w:b/>
          <w:color w:val="1F3864"/>
          <w:sz w:val="26"/>
        </w:rPr>
        <w:t>四、主持人10条守则</w:t>
      </w:r>
    </w:p>
    <w:p>
      <w:r>
        <w:rPr>
          <w:b w:val="0"/>
        </w:rPr>
        <w:t>① 先到、先静、先安顿自己——主持人的松弛是这个场最稳的缘；② 不讲解、不提供答案——让原文自己说话；③ 一次只请一位发言，不打断、不点名施压；④ 涉及业力、命运、结生、死亡的话题保持柔和，回到"当下可做的因"；⑤ 有人情绪起伏，先安顿人、其次才是内容（共情→停顿约30秒→再导回"我们能改变的是什么"）；⑥ 不确定处说"我们把它记下来，下次请教"，不硬编；⑦ 照录原文照读，不擅自增删改；⑧ 时间到了就推进，用"我们还有大约五分钟"而不是"快点"；⑨ 禅修练习照读引导词即可，不承诺"修了就会好"，不比较谁修得好；⑩ 结束一起回向，把功德分享给一切有情。</w:t>
      </w:r>
    </w:p>
    <w:p>
      <w:r>
        <w:rPr>
          <w:b/>
          <w:color w:val="1F3864"/>
          <w:sz w:val="26"/>
        </w:rPr>
        <w:t>五、本系列八周主线一览表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核心问题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共读材料（★核心为主）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作业方向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二十四缘总框架与九组分类（扩56缘）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名色（身心）依哪些"缘"与"缘力"生起？24缘为何可扩为9组56缘？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①《24缘释义前言》②《第20讲·24缘总说》③《二十四緣》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简述缘法／缘所生法／缘力与24缘力用；挑一个本周烦恼，写出它的"缘法"与作用的"缘所生法"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因缘、所缘缘、增上缘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六因如何"稳固"生命？六门所缘如何决定造业？四增上如何"无事不办"？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①《因缘1（共修版）》②《24缘释义第2讲·所缘缘》③《24缘释义第3讲·增上缘》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所缘在有情生命中的作用；观察最常最强影响六门的所缘并思改善；回忆曾出现的增上缘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无间缘、等无间缘、俱生缘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前念与后念是什么关系？"我"为何连续不断？若一切被缘决定，此刻努力还有意义吗？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①《第17讲·无间缘&amp;等无间缘1》③《第71讲·行缘识6》⑤《第20/21讲·俱生缘1、2》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俱生缘中名-名／色-色／色-名／名-色关系；观察俱生心生色法对身体的持续影响；找出自己最明显的"心理仪式"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相互缘、依止缘、亲依止缘（强化）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名色为何要"相互"才成立？依止与相互有何不同？什么才叫"强有力的支撑"？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①《第22讲·相互缘（共修版）》②《24缘释义第6讲·相互缘》⑥《第25讲·亲依止缘1（音声）》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结生名法与结生生业生色法的相互缘；各举一例"四大种失衡"与"心理失衡"；记录一件善行是"殷重地做"还是"随性地做"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前生缘、后生缘、重复缘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缘力只朝一个方向吗？后面的心如何反过来支撑身体？同类的心为何一个比一个强？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①《第36讲·前生缘》②《第37讲·后生缘》③《24缘释义第11讲·重复缘》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"看见惯性"小练习：写下一个反复出现的习惯（只写事实、不加评价），并写"这一周想重复三次的小善"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业缘与异熟缘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业以什么方式"存在"？它如何促成结生？果报成熟后又如何令身心安住？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①《第71讲·行缘识6》④《第46讲·异熟缘》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"只描述、不评判"的生命回顾：写下三个反复出现的习惯，并写"这一周想在哪个『因』上努力一点"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相应缘、不相应缘＋食缘、根缘、禅那缘、道缘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名名如何"相应"、名色如何"不相应"？生命靠哪四食？谁在增上作主？禅那缘与道缘如何令心"专注"与"定向"？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材料一《24缘释义第018讲》二《第47讲·食缘1》四《第53讲·道缘1》五《24缘释义第015讲·根缘》六《24缘释义第016讲·禅那缘》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"守根门·选食粮"：记录一天里三种精神食粮并各写一句"它把我带向哪里"；观察信进念定慧五根何者偏强、何者偏弱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有缘、无有缘、离去缘、不离去缘＋整合实修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"有"与"无"、"常"与"断"，最后四缘如何同时破除？八周所学怎样落回四念处？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①《第019讲·有缘无有缘离去缘不离去缘》②《第60讲·诸缘分组方法》③《24缘释义第20讲·24缘总说》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一周"缘观小记"：每天挑一个当下片段，只写两行——"此刻发生了什么""它依什么缘而起"，写满七天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注：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表中材料名称为</w:t>
      </w:r>
      <w:r>
        <w:rPr>
          <w:b/>
        </w:rPr>
        <w:t>缩写记法</w:t>
      </w:r>
      <w:r>
        <w:rPr>
          <w:b w:val="0"/>
        </w:rPr>
        <w:t>（完整标题与完整 media_id 见各周文档与《原文全集》）；③④等补充／扩展材料的编号见第六节总览表。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② 本表"核心问题"与"作业方向"为提纲挈领的提示，以各周文档信息卡中的3个讨论题与作业布置为准。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③ 音声类材料在共读文本中标注"（依据录音转写整理，已校对明显同音错字）"。</w:t>
      </w:r>
    </w:p>
    <w:p>
      <w:r>
        <w:rPr>
          <w:b/>
          <w:color w:val="1F3864"/>
          <w:sz w:val="26"/>
        </w:rPr>
        <w:t>六、共读材料怎么读（编号定位、组合总览与共用文件说明）</w:t>
      </w:r>
    </w:p>
    <w:p>
      <w:r>
        <w:rPr>
          <w:b/>
        </w:rPr>
        <w:t>每周材料组合总览</w:t>
      </w:r>
      <w:r>
        <w:rPr>
          <w:b w:val="0"/>
        </w:rPr>
        <w:t>（材料名称照录自各周文档《本周信息卡》；★／◈以文档内实际标注为准；完整 media_id 见各周文档与《原文全集》）：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共读主材料（★核心）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补充/扩展（◈）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延伸阅读备选（学员版末尾）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①《古源尊者24缘释义前言》②《24缘释义第20讲·24缘总说》③《二十四緣》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④《Paccayaniddeso》⑤《第3讲·缘概说3》⑥《第4讲·缘概说4》⑦《发趣论-1》⑧《第08讲·前行·世人和佛教徒的追求》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Paccayaniddeso／发趣论-1／缘概说4／第08讲前行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①《第10讲·因缘1（共修版）》②《24缘释义第2讲·所缘缘》③《24缘释义第3讲·增上缘》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④《第14讲·增上缘1》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摄阿毗达摩义论表解（新）／表解简体完整版／摄缘.pdf／第14讲·增上缘1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①《第17讲·无间缘&amp;等无间缘1》③《第71讲·行缘识6》⑤《第20/21讲·俱生缘1、2》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②《第3讲·缘概说3》④《24缘释义第5讲·俱生缘》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第17讲／第71讲／24缘释义第5讲／第20讲／第21讲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①《第22讲·相互缘（共修版）》②《24缘释义第6讲·相互缘》⑥《第25讲·亲依止缘1（音声）》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③《第22讲·相互缘（另一版·备选）》④《第23讲·依止缘1》⑤《第24讲·依止缘2》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第22讲／24缘释义第6讲／第23讲／第24讲／第25讲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①《第36讲·前生缘》②《第37讲·后生缘》③《24缘释义第11讲·重复缘》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—（另备《第38讲·重复缘》各版本）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第36讲／第37讲／24缘释义第11讲（备选第38讲）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①《第71讲·行缘识6》④《第46讲·异熟缘》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②《第69讲·行缘识4》③《第39讲·业缘1》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第71讲／第46讲／第39讲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一《24缘释义第018讲·相应缘/不相应缘》二《第47讲·食缘1》四《第53讲·道缘1》五《24缘释义第015讲·根缘》六《24缘释义第016讲·禅那缘》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三《167讲·生命的四食1》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第015讲·根缘／第016讲·禅那缘／摄阿毗达摩义论表解（新）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①《第019讲·有缘、无有缘、离去缘、不离去缘》②《第60讲·诸缘分组方法》③《24缘释义第20讲·24缘总说》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④《第81讲·十二缘起的杂论》⑤《发趣论-4》⑥《清净道论-2》⑦《第58讲》（检索补齐）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第019讲／第60讲／24缘释义第20讲／第81讲／清净道论-2／发趣论-4</w:t>
            </w:r>
          </w:p>
        </w:tc>
      </w:tr>
    </w:tbl>
    <w:p>
      <w:r>
        <w:rPr>
          <w:b/>
        </w:rPr>
        <w:t>编号定位</w:t>
      </w:r>
      <w:r>
        <w:rPr>
          <w:b w:val="0"/>
        </w:rPr>
        <w:t>：①＝主材料；②③…＝其余共读材料（含主材料二、补充与扩展，具体以各周信息卡"共读原文提要"为准）；</w:t>
      </w:r>
      <w:r>
        <w:rPr>
          <w:b/>
        </w:rPr>
        <w:t>★＝核心必读、◈＝扩展可选</w:t>
      </w:r>
      <w:r>
        <w:rPr>
          <w:b w:val="0"/>
        </w:rPr>
        <w:t>。W7 材料最多（六份），文档内已给出"材料一→五→四→二→六"的推进顺序。</w:t>
      </w:r>
    </w:p>
    <w:p>
      <w:pPr>
        <w:pStyle w:val="ListBullet"/>
      </w:pPr>
      <w:r>
        <w:rPr>
          <w:b/>
        </w:rPr>
        <w:t>同文件跨周共用（本系列内部，v2.3 段落级口径，照录与信息行均须注明"同文件不同章节"）</w:t>
      </w:r>
      <w:r>
        <w:rPr>
          <w:b w:val="0"/>
        </w:rPr>
        <w:t>：《第3讲·缘概说3》为 W1 与 W3 共用（W1 取缘分类概说段、W3 取"自由意志／重新编程"段）；《第71讲·行缘识6》为 W3 与 W6 共用（W3 取无间组五缘与心理仪式段、W6 取〈C. 无间组〉〈D. 一刹那业缘组〉）；《24缘释义第20讲·24缘总说》为 W1 与 W8 共用（W1 取各家分类与九组56缘段、W8 取缘力总表·九组总回顾段）。</w:t>
      </w:r>
    </w:p>
    <w:p>
      <w:pPr>
        <w:pStyle w:val="ListBullet"/>
      </w:pPr>
      <w:r>
        <w:rPr>
          <w:b/>
        </w:rPr>
        <w:t>同讲次多版本</w:t>
      </w:r>
      <w:r>
        <w:rPr>
          <w:b w:val="0"/>
        </w:rPr>
        <w:t>：W4《第22讲·相互缘》有共修版（主）与另一版（备选）；W5《第38讲·重复缘》有共修版、另一版与音声版，本系列取《24缘释义第11讲·重复缘》为主，避免同段落重复。</w:t>
      </w:r>
    </w:p>
    <w:p>
      <w:pPr>
        <w:pStyle w:val="ListBullet"/>
      </w:pPr>
      <w:r>
        <w:rPr>
          <w:b/>
        </w:rPr>
        <w:t>音声材料</w:t>
      </w:r>
      <w:r>
        <w:rPr>
          <w:b w:val="0"/>
        </w:rPr>
        <w:t>：W4 材料⑥《第25讲·亲依止缘1》为音声转写，标注"（依据录音转写整理，已校对明显同音错字）"，保留时间码 [00:00:00.000] 作出处标记；朗读时跳过时间码与括注。</w:t>
      </w:r>
    </w:p>
    <w:p>
      <w:pPr>
        <w:pStyle w:val="ListBullet"/>
      </w:pPr>
      <w:r>
        <w:rPr>
          <w:b/>
        </w:rPr>
        <w:t>按章节取段</w:t>
      </w:r>
      <w:r>
        <w:rPr>
          <w:b w:val="0"/>
        </w:rPr>
        <w:t>：W6《第71讲》只取〈C. 无间组〉〈D. 一刹那业缘组〉；W8《第20讲》只取〈缘力总表·帕奥九组总回顾〉；W8《第81讲·十二缘起的杂论》只作背景，不逐支详讲。</w:t>
      </w:r>
    </w:p>
    <w:p>
      <w:pPr>
        <w:pStyle w:val="ListBullet"/>
      </w:pPr>
      <w:r>
        <w:rPr>
          <w:b/>
        </w:rPr>
        <w:t>延伸阅读</w:t>
      </w:r>
      <w:r>
        <w:rPr>
          <w:b w:val="0"/>
        </w:rPr>
        <w:t>：仅见于学员版末尾（主持人版以  块给出同名清单），不作必读，共读环节不安排。</w:t>
      </w:r>
    </w:p>
    <w:p>
      <w:r>
        <w:rPr>
          <w:b/>
          <w:color w:val="1F3864"/>
          <w:sz w:val="26"/>
        </w:rPr>
        <w:t>七、心理安全要点索引（本系列重点；详见《_制作规范_读书12.md》第6节与各周"特别提醒"）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周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话题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要点与主持人动作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宿命论／自由意志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涉"命运、命被算死"等感受时即时安顿：</w:t>
            </w:r>
            <w:r>
              <w:rPr>
                <w:b/>
                <w:sz w:val="18"/>
              </w:rPr>
              <w:t>缘起非宿命论——过去缘决定起点，当下缘力可转</w:t>
            </w:r>
            <w:r>
              <w:rPr>
                <w:b w:val="0"/>
                <w:sz w:val="18"/>
              </w:rPr>
              <w:t>；"命可被算死"指未修行凡夫的等流习气轨迹，习气正是可改的"缘"。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W2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贪嗔痴与所缘增上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涉情感、成瘾、创伤经历者可能被触发：不评判、不追问、不劝改；讲"贪为根""所缘如盗贼"是</w:t>
            </w:r>
            <w:r>
              <w:rPr>
                <w:b/>
                <w:sz w:val="18"/>
              </w:rPr>
              <w:t>照见</w:t>
            </w:r>
            <w:r>
              <w:rPr>
                <w:b w:val="0"/>
                <w:sz w:val="18"/>
              </w:rPr>
              <w:t>不是</w:t>
            </w:r>
            <w:r>
              <w:rPr>
                <w:b/>
                <w:sz w:val="18"/>
              </w:rPr>
              <w:t>定罪</w:t>
            </w:r>
            <w:r>
              <w:rPr>
                <w:b w:val="0"/>
                <w:sz w:val="18"/>
              </w:rPr>
              <w:t>，避免"我怎么这么差"的自责。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自由意志＋死亡结生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开场、讨论第3题、收尾三处反复点明"当下善速行就是给生命重新编程"；讲结生如讲"日出日落"，语气平静，不渲染死亡恐怖。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W4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临死心路、结生、生命相续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像讲"四季轮转"一样平和带过；</w:t>
            </w:r>
            <w:r>
              <w:rPr>
                <w:b/>
                <w:sz w:val="18"/>
              </w:rPr>
              <w:t>禁止"你不修就会怎样"的吓阻话</w:t>
            </w:r>
            <w:r>
              <w:rPr>
                <w:b w:val="0"/>
                <w:sz w:val="18"/>
              </w:rPr>
              <w:t>；有人明显不适即改为陪伴与呼吸放松。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习惯、家人关系、原生家庭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不评判、不宿命化、不诊断；禁止"你这是因为过去怎样"的暗示；定调词"</w:t>
            </w:r>
            <w:r>
              <w:rPr>
                <w:b/>
                <w:sz w:val="18"/>
              </w:rPr>
              <w:t>缘起不是宿命——过去决定起点，方向却一直开着口</w:t>
            </w:r>
            <w:r>
              <w:rPr>
                <w:b w:val="0"/>
                <w:sz w:val="18"/>
              </w:rPr>
              <w:t>"。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W6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业果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不评判成员过去行为、不宿命化；</w:t>
            </w:r>
            <w:r>
              <w:rPr>
                <w:b/>
                <w:sz w:val="18"/>
              </w:rPr>
              <w:t>禁止"你这是因为业障"的暗示</w:t>
            </w:r>
            <w:r>
              <w:rPr>
                <w:b w:val="0"/>
                <w:sz w:val="18"/>
              </w:rPr>
              <w:t>；定调词"</w:t>
            </w:r>
            <w:r>
              <w:rPr>
                <w:b/>
                <w:sz w:val="18"/>
              </w:rPr>
              <w:t>因上努力，果上随缘</w:t>
            </w:r>
            <w:r>
              <w:rPr>
                <w:b w:val="0"/>
                <w:sz w:val="18"/>
              </w:rPr>
              <w:t>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W7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根缘、禅那缘、道缘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不攀比境界（</w:t>
            </w:r>
            <w:r>
              <w:rPr>
                <w:b/>
                <w:sz w:val="18"/>
              </w:rPr>
              <w:t>五根要平衡、念根越强越好</w:t>
            </w:r>
            <w:r>
              <w:rPr>
                <w:b w:val="0"/>
                <w:sz w:val="18"/>
              </w:rPr>
              <w:t>），不给成员贴"根器好坏"标签；不作玄谈、不承诺"修了就能入禅"；实修以四念处为本。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W8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收束周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不施压、不攀比、不玄谈；定调词"</w:t>
            </w:r>
            <w:r>
              <w:rPr>
                <w:b/>
                <w:sz w:val="18"/>
              </w:rPr>
              <w:t>不堕二边，缘中安住</w:t>
            </w:r>
            <w:r>
              <w:rPr>
                <w:b w:val="0"/>
                <w:sz w:val="18"/>
              </w:rPr>
              <w:t>"；涉生死与至亲离世者：先共情（"谢谢你愿意说"）→停顿30秒→回到"当下能安住的是什么"。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通用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——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分享以自愿为限；主持人不诊断、不给心理学标签；成员情绪波动时提供呼吸放松／允许静坐或暂离选项。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如实修是为了离苦，不是制造新的自我攻击——凡发现成员把"缘"变成"宿命"、把"业"变成自责的尺子，主持人即以当周定调词温和提示。</w:t>
      </w:r>
    </w:p>
    <w:p>
      <w:r>
        <w:rPr>
          <w:b/>
          <w:color w:val="1F3864"/>
          <w:sz w:val="26"/>
        </w:rPr>
        <w:t>八、跨系列边界说明（供组织者与延伸阅读参考；均在《_制作蓝图_读书12.md》注明）</w:t>
      </w:r>
    </w:p>
    <w:p>
      <w:pPr>
        <w:pStyle w:val="ListBullet"/>
      </w:pPr>
      <w:r>
        <w:rPr>
          <w:b/>
        </w:rPr>
        <w:t>读书会11（十二缘起——生命流转的秘密，尚未开工）</w:t>
      </w:r>
      <w:r>
        <w:rPr>
          <w:b w:val="0"/>
        </w:rPr>
        <w:t>：11 逐一详讲十二缘起支；本系列讲二十四缘（缘力体系），</w:t>
      </w:r>
      <w:r>
        <w:rPr>
          <w:b/>
        </w:rPr>
        <w:t>不重复照录</w:t>
      </w:r>
      <w:r>
        <w:rPr>
          <w:b w:val="0"/>
        </w:rPr>
        <w:t>其段落；W1 涉十二缘起仅一句带过并注"详见读书会11"。</w:t>
      </w:r>
    </w:p>
    <w:p>
      <w:pPr>
        <w:pStyle w:val="ListBullet"/>
      </w:pPr>
      <w:r>
        <w:rPr>
          <w:b/>
        </w:rPr>
        <w:t>读书会13（业与轮回）</w:t>
      </w:r>
      <w:r>
        <w:rPr>
          <w:b w:val="0"/>
        </w:rPr>
        <w:t>：本系列 W6 只从</w:t>
      </w:r>
      <w:r>
        <w:rPr>
          <w:b/>
        </w:rPr>
        <w:t>缘力结构角度</w:t>
      </w:r>
      <w:r>
        <w:rPr>
          <w:b w:val="0"/>
        </w:rPr>
        <w:t>讲（业缘／异熟缘的缘法—缘生法机制），不复述13的"业分类／十善十不善／轮回机制"教理详讲。</w:t>
      </w:r>
    </w:p>
    <w:p>
      <w:pPr>
        <w:pStyle w:val="ListBullet"/>
      </w:pPr>
      <w:r>
        <w:rPr>
          <w:b/>
        </w:rPr>
        <w:t>读书会10（八正道实践）</w:t>
      </w:r>
      <w:r>
        <w:rPr>
          <w:b w:val="0"/>
        </w:rPr>
        <w:t xml:space="preserve">：10线 W3 已用《第54讲·道缘2》、W8 已用《24缘释义第017讲·道缘》与《第55讲·道缘3》；本系列 W7 </w:t>
      </w:r>
      <w:r>
        <w:rPr>
          <w:b/>
        </w:rPr>
        <w:t>优先选用全新讲次《第53讲·道缘1》</w:t>
      </w:r>
      <w:r>
        <w:rPr>
          <w:b w:val="0"/>
        </w:rPr>
        <w:t>，与10线所引道缘讲次不同，不构成段落重叠。</w:t>
      </w:r>
    </w:p>
    <w:p>
      <w:pPr>
        <w:pStyle w:val="ListBullet"/>
      </w:pPr>
      <w:r>
        <w:rPr>
          <w:b/>
        </w:rPr>
        <w:t>读书会01-09</w:t>
      </w:r>
      <w:r>
        <w:rPr>
          <w:b w:val="0"/>
        </w:rPr>
        <w:t>：v2.3 口径下，不同系列可引用同一文件，但</w:t>
      </w:r>
      <w:r>
        <w:rPr>
          <w:b/>
        </w:rPr>
        <w:t>不可引用相同段落</w:t>
      </w:r>
      <w:r>
        <w:rPr>
          <w:b w:val="0"/>
        </w:rPr>
        <w:t>；如与其中系列共用文件，须在照录与信息行"说明"中注明"与读书会XX第X周同文件不同章节"。</w:t>
      </w:r>
    </w:p>
    <w:p>
      <w:pPr>
        <w:pStyle w:val="ListBullet"/>
      </w:pPr>
      <w:r>
        <w:rPr>
          <w:b/>
        </w:rPr>
        <w:t>系列21-25（补充系列设计稿预留）</w:t>
      </w:r>
      <w:r>
        <w:rPr>
          <w:b w:val="0"/>
        </w:rPr>
        <w:t>：预留 id 已并入参考清单，本系列不使用。</w:t>
      </w:r>
    </w:p>
    <w:p>
      <w:pPr>
        <w:pStyle w:val="ListBullet"/>
      </w:pPr>
      <w:r>
        <w:rPr>
          <w:b/>
        </w:rPr>
        <w:t>本系列内部跨周共用</w:t>
      </w:r>
      <w:r>
        <w:rPr>
          <w:b w:val="0"/>
        </w:rPr>
        <w:t>：W1/W3《第3讲·缘概说3》、W3/W6《第71讲·行缘识6》、W1/W8《24缘释义第20讲·24缘总说》——按同文件不同章节取段并各自注明（详见第六节）。</w:t>
      </w:r>
    </w:p>
    <w:p>
      <w:r>
        <w:rPr>
          <w:b/>
          <w:color w:val="1F3864"/>
          <w:sz w:val="26"/>
        </w:rPr>
        <w:t>九、出勤与人数建议</w:t>
      </w:r>
    </w:p>
    <w:p>
      <w:pPr>
        <w:pStyle w:val="ListBullet"/>
      </w:pPr>
      <w:r>
        <w:rPr>
          <w:b w:val="0"/>
        </w:rPr>
        <w:t>6-12人为宜；8人以上时第一轮分享改为"每人一句话"。</w:t>
      </w:r>
    </w:p>
    <w:p>
      <w:pPr>
        <w:pStyle w:val="ListBullet"/>
      </w:pPr>
      <w:r>
        <w:rPr>
          <w:b w:val="0"/>
        </w:rPr>
        <w:t>缺席不补课制：缺席者拿资料包自学即可，回组时不必"补分享"——降低门槛，长期才有生命力。</w:t>
      </w:r>
    </w:p>
    <w:p>
      <w:pPr>
        <w:pStyle w:val="ListBullet"/>
      </w:pPr>
      <w:r>
        <w:rPr>
          <w:b w:val="0"/>
        </w:rPr>
        <w:t>新人随时可加入：每讲开头都有速览，不依赖前几周；主持人只需在新人第一次到场时，花一分钟讲"我们只读原文、只谈自己的体会"。</w:t>
      </w:r>
    </w:p>
    <w:p>
      <w:pPr>
        <w:pStyle w:val="ListBullet"/>
      </w:pPr>
      <w:r>
        <w:rPr>
          <w:b w:val="0"/>
        </w:rPr>
        <w:t>本系列是</w:t>
      </w:r>
      <w:r>
        <w:rPr>
          <w:b/>
        </w:rPr>
        <w:t>中阶+</w:t>
      </w:r>
      <w:r>
        <w:rPr>
          <w:b w:val="0"/>
        </w:rPr>
        <w:t>：若有人名相跟不上，请告诉他"读不完、记不住都很正常，每次只要带走一句话就够"。</w:t>
      </w:r>
    </w:p>
    <w:p>
      <w:r>
        <w:rPr>
          <w:b/>
          <w:color w:val="1F3864"/>
          <w:sz w:val="26"/>
        </w:rPr>
        <w:t>十、资料使用与打开方式</w:t>
      </w:r>
    </w:p>
    <w:p>
      <w:pPr>
        <w:pStyle w:val="ListNumber"/>
      </w:pPr>
      <w:r>
        <w:rPr>
          <w:b w:val="0"/>
        </w:rPr>
        <w:t>每周两版文档：</w:t>
      </w:r>
      <w:r>
        <w:rPr>
          <w:b/>
        </w:rPr>
        <w:t>主持人版</w:t>
      </w:r>
      <w:r>
        <w:rPr>
          <w:b w:val="0"/>
        </w:rPr>
        <w:t>（含速览／时间弹性指南／特别提醒等主持辅助块）与</w:t>
      </w:r>
      <w:r>
        <w:rPr>
          <w:b/>
        </w:rPr>
        <w:t>学员版</w:t>
      </w:r>
      <w:r>
        <w:rPr>
          <w:b w:val="0"/>
        </w:rPr>
        <w:t>（末尾附延伸阅读），共读原文两版逐字一致。</w:t>
      </w:r>
    </w:p>
    <w:p>
      <w:pPr>
        <w:pStyle w:val="ListNumber"/>
      </w:pPr>
      <w:r>
        <w:rPr>
          <w:b w:val="0"/>
        </w:rPr>
        <w:t>全部共读原文另汇编于</w:t>
      </w:r>
      <w:r>
        <w:rPr>
          <w:b/>
        </w:rPr>
        <w:t>《原文全集》</w:t>
      </w:r>
      <w:r>
        <w:rPr>
          <w:b w:val="0"/>
        </w:rPr>
        <w:t>，按周编排，标注出处与 media_id。</w:t>
      </w:r>
    </w:p>
    <w:p>
      <w:pPr>
        <w:pStyle w:val="ListNumber"/>
      </w:pPr>
      <w:r>
        <w:rPr>
          <w:b/>
        </w:rPr>
        <w:t>不设置任何外部链接，不提供任何临时链接</w:t>
      </w:r>
      <w:r>
        <w:rPr>
          <w:b w:val="0"/>
        </w:rPr>
        <w:t>；需要核对原文出处时，按文中"打开方式"操作：打开 ima 知识库「古源尊者开示及上座部佛教资料」，按材料标题搜索，或以 media_id 定位资源即可。</w:t>
      </w:r>
    </w:p>
    <w:p>
      <w:pPr>
        <w:pStyle w:val="ListNumber"/>
      </w:pPr>
      <w:r>
        <w:rPr>
          <w:b w:val="0"/>
        </w:rPr>
        <w:t>音声类材料如需收听，同样在上述知识库内按标题检索；本资料包只标注出处，不搬运音频文件。</w:t>
      </w:r>
    </w:p>
    <w:p>
      <w:r>
        <w:rPr>
          <w:b/>
          <w:color w:val="1F3864"/>
          <w:sz w:val="26"/>
        </w:rPr>
        <w:t>十一、主持人开场前检查清单</w:t>
      </w:r>
    </w:p>
    <w:p>
      <w:pPr>
        <w:pStyle w:val="ListBullet"/>
      </w:pPr>
      <w:r>
        <w:rPr>
          <w:b w:val="0"/>
        </w:rPr>
        <w:t>☐ 当周主持人版已通读（速览／特别提醒／时间弹性指南三块）</w:t>
      </w:r>
    </w:p>
    <w:p>
      <w:pPr>
        <w:pStyle w:val="ListBullet"/>
      </w:pPr>
      <w:r>
        <w:rPr>
          <w:b w:val="0"/>
        </w:rPr>
        <w:t>☐ 学员版已打印或已发给学员；共读材料的段落序号已核对</w:t>
      </w:r>
    </w:p>
    <w:p>
      <w:pPr>
        <w:pStyle w:val="ListBullet"/>
      </w:pPr>
      <w:r>
        <w:rPr>
          <w:b w:val="0"/>
        </w:rPr>
        <w:t>☐ 计时工具就位；静心开场引导语自己先默读一遍</w:t>
      </w:r>
    </w:p>
    <w:p>
      <w:pPr>
        <w:pStyle w:val="ListBullet"/>
      </w:pPr>
      <w:r>
        <w:rPr>
          <w:b w:val="0"/>
        </w:rPr>
        <w:t>☐ 本周心理安全条目（W1/W2/W3/W4/W5/W6/W7/W8 对应周）过一遍，定调词记住</w:t>
      </w:r>
    </w:p>
    <w:p>
      <w:pPr>
        <w:pStyle w:val="ListBullet"/>
      </w:pPr>
      <w:r>
        <w:rPr>
          <w:b w:val="0"/>
        </w:rPr>
        <w:t>☐ 手机静音；收尾回向至少留足15分钟</w:t>
      </w:r>
    </w:p>
    <w:p>
      <w:r>
        <w:rPr>
          <w:b/>
          <w:color w:val="1F3864"/>
          <w:sz w:val="26"/>
        </w:rPr>
        <w:t>十二、常见问题（FAQ）</w:t>
      </w:r>
    </w:p>
    <w:p>
      <w:pPr>
        <w:pStyle w:val="ListBullet"/>
      </w:pPr>
      <w:r>
        <w:rPr>
          <w:b/>
        </w:rPr>
        <w:t>Q：我没有阿毗达摩基础，能主持吗？</w:t>
      </w:r>
      <w:r>
        <w:rPr>
          <w:b w:val="0"/>
        </w:rPr>
        <w:t xml:space="preserve"> A：能。本系列主持人只守流程、不讲解法义；名相交给原文与书友的分享。遇到术语，一句白话点一下，不展开。</w:t>
      </w:r>
    </w:p>
    <w:p>
      <w:pPr>
        <w:pStyle w:val="ListBullet"/>
      </w:pPr>
      <w:r>
        <w:rPr>
          <w:b/>
        </w:rPr>
        <w:t>Q：W1 会讲十二缘起吗？</w:t>
      </w:r>
      <w:r>
        <w:rPr>
          <w:b w:val="0"/>
        </w:rPr>
        <w:t xml:space="preserve"> A：只一句带过，并注明"详见读书会11"；十二缘起支的逐一详讲归读书会11。</w:t>
      </w:r>
    </w:p>
    <w:p>
      <w:pPr>
        <w:pStyle w:val="ListBullet"/>
      </w:pPr>
      <w:r>
        <w:rPr>
          <w:b/>
        </w:rPr>
        <w:t>Q：W6 讲业，会不会让人觉得自己在"受报应"？</w:t>
      </w:r>
      <w:r>
        <w:rPr>
          <w:b w:val="0"/>
        </w:rPr>
        <w:t xml:space="preserve"> A：不会。本讲只讲缘力机制，定调"因上努力，果上随缘"，并明确禁止"你这是因为业障"一类暗示（详见 W6 特别提醒）。</w:t>
      </w:r>
    </w:p>
    <w:p>
      <w:pPr>
        <w:pStyle w:val="ListBullet"/>
      </w:pPr>
      <w:r>
        <w:rPr>
          <w:b/>
        </w:rPr>
        <w:t>Q：W7 一口气学五个缘，会不会太多？</w:t>
      </w:r>
      <w:r>
        <w:rPr>
          <w:b w:val="0"/>
        </w:rPr>
        <w:t xml:space="preserve"> A：材料确实最多，所以当周给出"材料一→五→四→二→六"的推进顺序与"每段读一段、停一停、一句白话落地"的节奏；宁可少读，也不要一口气读完。</w:t>
      </w:r>
    </w:p>
    <w:p>
      <w:pPr>
        <w:pStyle w:val="ListBullet"/>
      </w:pPr>
      <w:r>
        <w:rPr>
          <w:b/>
        </w:rPr>
        <w:t>Q：作业必须完成并汇报吗？</w:t>
      </w:r>
      <w:r>
        <w:rPr>
          <w:b w:val="0"/>
        </w:rPr>
        <w:t xml:space="preserve"> A：不必。作业是给自己看的自查方向，不检查、不收、不评比；下一次开场也不做作业讲评。</w:t>
      </w:r>
    </w:p>
    <w:p>
      <w:pPr>
        <w:pStyle w:val="ListBullet"/>
      </w:pPr>
      <w:r>
        <w:rPr>
          <w:b/>
        </w:rPr>
        <w:t>Q：可以只参加其中几周吗？</w:t>
      </w:r>
      <w:r>
        <w:rPr>
          <w:b w:val="0"/>
        </w:rPr>
        <w:t xml:space="preserve"> A：可以。每周材料自成段落；不过八周连上才能看到"从总框架到四念处缘观"的完整线索。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愿这一期读书会平稳、温暖、如实。</w:t>
      </w:r>
      <w:r>
        <w:rPr>
          <w:b/>
        </w:rPr>
        <w:t>不堕二边，缘中安住。</w:t>
      </w:r>
      <w:r>
        <w:rPr>
          <w:b w:val="0"/>
        </w:rPr>
        <w:t xml:space="preserve"> Sādhu！Sādhu！Sādhu！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读书会12 · 主持人总指南 · 朗读优化版（8周版）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