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第六轮 · 语义核查修正表（读书会15 · 心路过程与心识作用 · 4周版）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本轮任务</w:t>
      </w:r>
      <w:r>
        <w:rPr>
          <w:sz w:val="20"/>
        </w:rPr>
        <w:t>：对「读书会15」资料包《第1–4周_…_主持人版.md／学员版.md／原文全集.md》的</w:t>
      </w:r>
      <w:r>
        <w:rPr>
          <w:b/>
          <w:sz w:val="20"/>
        </w:rPr>
        <w:t>讲稿正文</w:t>
      </w:r>
      <w:r>
        <w:rPr>
          <w:sz w:val="20"/>
        </w:rPr>
        <w:t>（带时间码 `[HH:MM:SS.mmm]` 的音声转写句段）中</w:t>
      </w:r>
      <w:r>
        <w:rPr>
          <w:b/>
          <w:sz w:val="20"/>
        </w:rPr>
        <w:t>意思不通顺</w:t>
      </w:r>
      <w:r>
        <w:rPr>
          <w:sz w:val="20"/>
        </w:rPr>
        <w:t>的句子，用</w:t>
      </w:r>
      <w:r>
        <w:rPr>
          <w:b/>
          <w:sz w:val="20"/>
        </w:rPr>
        <w:t>尊者所授之法</w:t>
      </w:r>
      <w:r>
        <w:rPr>
          <w:sz w:val="20"/>
        </w:rPr>
        <w:t>——把</w:t>
      </w:r>
      <w:r>
        <w:rPr>
          <w:b/>
          <w:sz w:val="20"/>
        </w:rPr>
        <w:t>整句</w:t>
      </w:r>
      <w:r>
        <w:rPr>
          <w:sz w:val="20"/>
        </w:rPr>
        <w:t>作为查询</w:t>
      </w:r>
      <w:r>
        <w:rPr>
          <w:b/>
          <w:sz w:val="20"/>
        </w:rPr>
        <w:t>回知识库检索求正</w:t>
      </w:r>
      <w:r>
        <w:rPr>
          <w:sz w:val="20"/>
        </w:rPr>
        <w:t xml:space="preserve">，逐一核查并更正。 </w:t>
      </w:r>
      <w:r>
        <w:rPr>
          <w:b/>
          <w:sz w:val="20"/>
        </w:rPr>
        <w:t>知识库</w:t>
      </w:r>
      <w:r>
        <w:rPr>
          <w:sz w:val="20"/>
        </w:rPr>
        <w:t xml:space="preserve">：kb_id `gUS_F0u-c-s03vZz9iozILn4CNDWZ1X3ireb8fXHIRc=`（古源尊者开示及上座部佛教资料）。取证以同系列《阿毗达摩·摄路》共修版讲义（第114／121／122／123／136／137讲、第105课）及同讲录音转写稿为主。 </w:t>
      </w:r>
      <w:r>
        <w:rPr>
          <w:b/>
          <w:sz w:val="20"/>
        </w:rPr>
        <w:t>落实规则</w:t>
      </w:r>
      <w:r>
        <w:rPr>
          <w:sz w:val="20"/>
        </w:rPr>
        <w:t>：仅改</w:t>
      </w:r>
      <w:r>
        <w:rPr>
          <w:b/>
          <w:sz w:val="20"/>
        </w:rPr>
        <w:t>讲稿正文</w:t>
      </w:r>
      <w:r>
        <w:rPr>
          <w:sz w:val="20"/>
        </w:rPr>
        <w:t>讹字；</w:t>
      </w:r>
      <w:r>
        <w:rPr>
          <w:b/>
          <w:sz w:val="20"/>
        </w:rPr>
        <w:t>时间码数值、结构标记、主持人操作注记、图注／附录</w:t>
      </w:r>
      <w:r>
        <w:rPr>
          <w:sz w:val="20"/>
        </w:rPr>
        <w:t>一律未动；</w:t>
      </w:r>
      <w:r>
        <w:rPr>
          <w:b/>
          <w:sz w:val="20"/>
        </w:rPr>
        <w:t>三处同改</w:t>
      </w:r>
      <w:r>
        <w:rPr>
          <w:sz w:val="20"/>
        </w:rPr>
        <w:t>（主持人版／学员版／原文全集），改后</w:t>
      </w:r>
      <w:r>
        <w:rPr>
          <w:b/>
          <w:sz w:val="20"/>
        </w:rPr>
        <w:t>双版本逐字一致</w:t>
      </w:r>
      <w:r>
        <w:rPr>
          <w:sz w:val="20"/>
        </w:rPr>
        <w:t>；</w:t>
      </w:r>
      <w:r>
        <w:rPr>
          <w:b/>
          <w:sz w:val="20"/>
        </w:rPr>
        <w:t>无实据者不臆改</w:t>
      </w:r>
      <w:r>
        <w:rPr>
          <w:sz w:val="20"/>
        </w:rPr>
        <w:t xml:space="preserve">，列「未获证据·待回听」。 </w:t>
      </w:r>
      <w:r>
        <w:rPr>
          <w:b/>
          <w:sz w:val="20"/>
        </w:rPr>
        <w:t>执行方式</w:t>
      </w:r>
      <w:r>
        <w:rPr>
          <w:sz w:val="20"/>
        </w:rPr>
        <w:t>：单进程 Python（`_sc15r6_apply.py`＋`_sc15r6_apply2.py`，UTF-8），每处「唯一上下文＋`assert count==expected`」；改前以本包 `*_v3.3.zip` 及本轮前状态另存基线（`_sc15r6_bak/`），改后逐行 diff 确认</w:t>
      </w:r>
      <w:r>
        <w:rPr>
          <w:b/>
          <w:sz w:val="20"/>
        </w:rPr>
        <w:t>仅目标行变化、行数不变</w:t>
      </w:r>
      <w:r>
        <w:rPr>
          <w:sz w:val="20"/>
        </w:rPr>
        <w:t xml:space="preserve">。 </w:t>
      </w:r>
      <w:r>
        <w:rPr>
          <w:b/>
          <w:sz w:val="20"/>
        </w:rPr>
        <w:t>日期</w:t>
      </w:r>
      <w:r>
        <w:rPr>
          <w:sz w:val="20"/>
        </w:rPr>
        <w:t>：2026-09-24（北京时间）。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〇、本轮试点已落实（尊者明示·`_fix_r6.py`，已生效）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依据（命中文档＋原句）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P1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第4周·主持人版·L449／第4周·学员版·L302／原文全集·L2276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`…只要谈到苦果报。不可以果报啊…`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`…只要谈到苦果报。不可意果报啊…`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《136讲-摄路23-心的修行_速行_彼所缘（音声）》同段：「苦果报或者</w:t>
            </w:r>
            <w:r>
              <w:rPr>
                <w:b/>
                <w:sz w:val="19"/>
              </w:rPr>
              <w:t>不可意果报</w:t>
            </w:r>
            <w:r>
              <w:rPr>
                <w:sz w:val="19"/>
              </w:rPr>
              <w:t>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第4周·主持人版·L465／第4周·学员版·L326／原文全集·L2292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`…有分被撞击了啊，五识我们转向二十零时，推度确定…`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`…有分被撞击了啊，五门转向、耳识、领受、推度、确定…`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第136讲《…速行_彼所缘·共修版》：「有分一被激动，</w:t>
            </w:r>
            <w:r>
              <w:rPr>
                <w:b/>
                <w:sz w:val="19"/>
              </w:rPr>
              <w:t>五门转向</w:t>
            </w:r>
            <w:r>
              <w:rPr>
                <w:sz w:val="19"/>
              </w:rPr>
              <w:t>就会生起来…然后根据什么所缘，就交给五识…</w:t>
            </w:r>
            <w:r>
              <w:rPr>
                <w:b/>
                <w:sz w:val="19"/>
              </w:rPr>
              <w:t>耳识</w:t>
            </w:r>
            <w:r>
              <w:rPr>
                <w:sz w:val="19"/>
              </w:rPr>
              <w:t>就启动…</w:t>
            </w:r>
            <w:r>
              <w:rPr>
                <w:b/>
                <w:sz w:val="19"/>
              </w:rPr>
              <w:t>领受、推度</w:t>
            </w:r>
            <w:r>
              <w:rPr>
                <w:sz w:val="19"/>
              </w:rPr>
              <w:t>，然后去</w:t>
            </w:r>
            <w:r>
              <w:rPr>
                <w:b/>
                <w:sz w:val="19"/>
              </w:rPr>
              <w:t>确定</w:t>
            </w:r>
            <w:r>
              <w:rPr>
                <w:sz w:val="19"/>
              </w:rPr>
              <w:t>它是什么」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说明：P1／P2 系本轮试点依尊者所示先行落实（脚本 `_fix_r6.py`），此处汇总备查；下表为本轮</w:t>
      </w:r>
      <w:r>
        <w:rPr>
          <w:b/>
          <w:sz w:val="20"/>
        </w:rPr>
        <w:t>新</w:t>
      </w:r>
      <w:r>
        <w:rPr>
          <w:sz w:val="20"/>
        </w:rPr>
        <w:t>核查更正项。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一、逐处明细（讲稿正文·语义核查更正）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文件·行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更正后（节录）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依据（命中文档＋原句）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第1周·主持人版·L126／第1周·学员版·L91／原文全集·L66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`但是大雁飞国了`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`但是大雁飞过了`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《如来禅修学体系42-摄心分别4（音声）》同段「像大雁飞过天空，它不会留下痕迹一样」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第1周·主持人版·L132／第1周·学员版·L97／原文全集·L72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`禅下，你们三个小时没有妄念`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`禅那，你们三个小时没有妄念`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同讲主持人操作注已列「『禅那』记作『禅纳／禅下』」；第105课《色界果报心_唯作心·共修版》用「禅那」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第1周·主持人版·L138／第1周·学员版·L103／原文全集·L78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`就跟跟八大善经长得是一样的`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`就跟跟八大善心长得是一样的`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《42-摄心分别4（音声）》[00:22:09.300]「阿拉汉和佛陀…欲界的唯作心呢，就跟跟八大善心长得是一样的」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第1周·主持人版·L144／第1周·学员版·L109／原文全集·L84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`就上果报的悦俱推度心`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`善果报的悦俱推度心`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第136讲《心的修行_速行_彼所缘·共修版》「三个推度心——善的舍俱推度心、不善的舍俱推度心，加一个善的悦俱推度心」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第1周·主持人版·L152／第1周·学员版·L117／原文全集·L92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`五识厘米受推度`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`五识领受推度`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第122讲《心的顺位与作用（推度心-确定心）·共修版》「五识、领受、推度」；第114讲《心路1·共修版》「五门心路的眼识、领受、推度和后面的彼所缘」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第1周·主持人版·L166／第1周·学员版·L131／原文全集·L104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`那为什么把它称为欲界，就是意识界跟欲界是少了一个识嘛`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`那为什么把它称为意界，就是意识界跟意界是少了一个识嘛`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第121讲《心的顺位与作用（有分-五门转向-领受心）·共修版》「五门转向心一个，善果报和不善果报的领受心二个…唯有意的缘故，所以叫意界」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第1周·主持人版·L174／第1周·学员版·L139／原文全集·L112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`基本上都是有阴性`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`基本上都是有因性`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第123讲《意门转向心-速行心·共修版》「无因心：悦俱(阿罗汉)生笑心」；29种速行＝12不善＋8大善＋8大唯作（有因）＋1生笑心（无因）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第1周·主持人版·L176／第1周·学员版·L141／原文全集·L114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`八大善果宝性`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`八大善果报性`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第137讲《彼所缘_阿拉汉生笑心·共修版》「11种彼所缘…8大善果报心+3种推度心」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第1周·主持人版·L176／第1周·学员版·L141／原文全集·L114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`不善果报的舍罪推度性`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`不善果报的舍俱推度心`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第136讲《…速行_彼所缘·共修版》「不善的舍俱推度心」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第1周·主持人版·L176／第1周·学员版·L141／原文全集·L114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`十一个与所缘性`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`十一个彼所缘心`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第136讲《…速行_彼所缘·共修版》「所有11种彼所缘…」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第1周·主持人版·L146／第1周·学员版·L111／原文全集·L86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`三个星`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`三个心`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第114讲《心路1·共修版》「五门转向，双五识，领受、推度…」；「心」被ASR记作「星」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第1周·主持人版·L146／第1周·学员版·L111／原文全集·L86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`两个领受星`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`两个领受心`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第1周·主持人版·L146／第1周·学员版·L111／原文全集·L86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`十五个星`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`十五个心`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第1周·主持人版·L178／第1周·学员版·L143／原文全集·L116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`有分星`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`有分心`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同上（第114讲「有分波动、有分断」）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第1周·主持人版·L178／第1周·学员版·L143／原文全集·L116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`八十九星`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`八十九心`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同上（第121讲「八十九种心」）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全集延伸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原文全集·L1314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`舍俱的领受星有两个`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`舍俱的领受心有两个`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全集延伸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原文全集·L1314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`舍距的推度心`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`舍俱的推度心`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第122讲《…推度心-确定心·共修版》「有舍俱推度心和悦俱推度心」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全集延伸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原文全集·L1314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`越剧的推度心`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`悦俱的推度心`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第1周·主持人版·L146／第1周·学员版·L111／原文全集·L86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`两个这个领受星`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`两个这个领受心`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同「领受星→领受心」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第1周·主持人版·L148／第1周·学员版·L113／原文全集·L88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`我们转向心`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`五门转向心`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第114讲《心路1·共修版》「生起一个五门转向」；第121讲「五门转向心一个」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第4周·主持人版·L453／第4周·学员版·L314／原文全集·L2280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`这些心石跟其他的心石最大的差别了`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`这些心识跟其他的心识最大的差别了`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第136讲《…速行_彼所缘·共修版》「这些心识跟其它的心识最大的差别了」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第4周·主持人版·L453／第4周·学员版·L314／原文全集·L2280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`也就是善和不善的业的利用啊。那个啊利用啊`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`也就是善和不善的业的力用啊。那个啊力用啊`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第136讲「也就是善和不善的业的力用」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第4周·主持人版·L461／第4周·学员版·L322／原文全集·L2288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`如果是声音耳子启动啊`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`如果是声音耳识启动啊`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第136讲「如果它是颜色，眼识就启动；如果是声音，耳识就启动」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第4周·主持人版·L461／第4周·学员版·L322／原文全集·L2288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`所谓的这个无所缘呢`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`所谓的这个五所缘呢`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第136讲「就个别地去认知所谓的五所缘」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第4周·主持人版·L461／第4周·学员版·L322／原文全集·L2288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`转起我们转向啊`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`转起五门转向啊`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第136讲「有分一被激动，五门转向就会生起来」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第4周·主持人版·L461／第4周·学员版·L322／原文全集·L2288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`有分被一激动，我们转向就会升起来`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`有分一被激动，五门转向就会升起来`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第4周·主持人版·L463／第4周·学员版·L324／原文全集·L2290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`这个液力加工厂`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`这个业力加工厂`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第136讲「能够带出业力的这个工作…进入生产车间开始生产了」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第4周·主持人版·L467／第4周·学员版·L328／原文全集·L2294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`你观明色啊`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`你观名色啊`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第136讲「修名色法的时候去取它的究竟所缘」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29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第4周·主持人版·L467／第4周·学员版·L328／原文全集·L2294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`新的十四种作用中的速行作用`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`心的十四种作用中的速行作用`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第136讲「速行，就是心的14种作用中的速行作用或者叫速行任务」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第4周·主持人版·L477／第4周·学员版·L338／原文全集·L2304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`初世间速行，不得彼所缘`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`出世间速行，不得彼所缘`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第136讲「第七种：出世间速行不得彼所缘，就是果定」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第4周·主持人版·L477／第4周·学员版·L338／原文全集·L2304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`无碍解制的速行不会比无碍解已经是阿拉汉和佛陀的`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`无碍解智的速行不会有彼所缘，无碍解智它是阿拉汉和佛陀的`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第136讲「无碍解智的速行不会有彼所缘，无碍解智它是阿拉汉和佛陀的」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第4周·主持人版·L473／第4周·学员版·L334／原文全集·L2300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`它不会有彼所缘情`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`它不会有彼所缘`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第136讲「不会有彼所缘」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第4周·主持人版·L473／第4周·学员版·L334／原文全集·L2300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`不会有闭锁缘孔`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`不会有彼所缘`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第4周·主持人版·L473／第4周·学员版·L334／原文全集·L2300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`它不会有闭锁缘。`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`它不会有彼所缘。`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第4周·主持人版·L477／第4周·学员版·L338／原文全集·L2304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`你不是其大所缘`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`你不是极大所缘`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第136讲「你不是极大所缘、或者清晰所缘的时候不会得彼所缘」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36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第4周·主持人版·L501／第4周·学员版·L362／原文全集·L2329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`色戒的啊，禅纳心跟色戒的这个果报心态是一样的`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`色界的啊，禅那心跟色界的这个果报心是一样的`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第105课《色界果报心_唯作心·共修版》「色界果报心跟这个色界善心是一样的…初禅的、二禅的、三禅的、四禅的，五禅的」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37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第4周·主持人版·L501／第4周·学员版·L362／原文全集·L2329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`这个出子间的这个道心和果心`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`这个出世间的这个道心和果心`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第105课《…·共修版》「出世间道心、果心」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38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第4周·主持人版·L503／第4周·学员版·L364／原文全集·L2331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`就是出自圆形对吧，道心果形好`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`就是出世间心对吧，道心果心好`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39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第4周·主持人版·L503／第4周·学员版·L364／原文全集·L2331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`就是四个无色界星`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`就是四个无色界心`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第105课《…·共修版》「无色界心」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第4周·主持人版·L505／第4周·学员版·L366／原文全集·L2333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`十五个这个禅纳的跟这个相关的心`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`十五个这个禅那的跟这个相关的心`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同「色戒…禅纳…」条（禅那）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第4周·主持人版·L507／第4周·学员版·L368／原文全集·L2335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`有这个这个色戒的果报性`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`有这个这个色界的果报心`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第105课「色界的五种果报心…只会出现在结生心、有分心和死亡心」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42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第4周·主持人版·L509／第4周·学员版·L370／原文全集·L2337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`你的学生心、死亡心和有分心`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`你的结生心、死亡心和有分心`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第105课「结生心和有分心就是这个色界的果报心」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第4周·主持人版·L513／第4周·学员版·L374／原文全集·L2341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`它会有两个。专门的心锁叫昏沉睡眠`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`它会有两个。专门的心所叫昏沉睡眠`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『昏沉、睡眠』系心所（第66讲《昏沉睡眠1·共修版》）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44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第4周·主持人版·L513／第4周·学员版·L374／原文全集·L2341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`不善业的有行星里面`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`不善业的有行心里面`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第105课《…·共修版》「悦俱智相应无行心」（有行/无行一对，心所数不同）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45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第4周·主持人版·L513／第4周·学员版·L374／原文全集·L2341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`善心里面的有形心`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`善心里面的有行心`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同上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二、未获证据 · 待回听（保留原样，不臆改）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周次·位置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原文（节录）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存疑点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 [00:04:25.780]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`…然后七个速行等等，它会升起一串的心路啊那后面再跟着七条分析…`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「七条分析」义不明（疑「七个速行／七条分」），库无对应原句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 [00:19:18.220]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`我们入禅，我们现在要求的上禅的标准呢…`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「上禅的标准」义不明（疑「入禅的标准」）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 [00:20:19.000]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`他需要再修观智观察…然后决意如果定好…随时随地就像入场一样的`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「决意如果定好」「像入场一样」语义残缺（疑「决意入果定」「像入定一样」），库无直证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 [00:21:36.550]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`这些呢，都是成于无因的果报性`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「成于」义不明（疑「属于」）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 [00:23:41.840]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`…合起来就有再加四根，对吧？`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量词存疑（个／颗／根），库未见定式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 [00:27:27.070]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`…它并不心脏在这个时候并不对它进行分析或者是判断`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口语残讹，义未乱，难还原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第1周 [00:28:57.980]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`…这个啊，眼耳鼻生意判听嗅长处完了以后呢…`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五根门残讹，「意判听嗅长处」库无对应原句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第1周 [00:36:24.560]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`…悦俱之相应，有形无形，舍俱之相应有形无形…无形无形`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「有形／无形」疑「有行／无行」，但四处写法不一、配对未定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 [00:03:21.800]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`但是治疗的过程如果有身体的苦痛，但是不是按果报成熟。`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「不是按果报成熟」残讹（疑「不是（由）果报成熟」）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 [00:21:52.960]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`所以其他多记在书里面特别的交代说。`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「其他多记」义不明（疑书名／「注疏」）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 [00:24:13.480]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`…不管是次品还是毒品。你都没有办法了…`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「次品／毒品」配对存疑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 [00:32:47.705]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`…就是善行无色界的善心，无色界的果报心和无色界的唯作心`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「善行」存疑（疑「善心」）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第4周 [00:33:50.050]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`我们正常那的时候。`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残讹（疑「我们（入）禅那的时候」），库无对应原句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第4周 [00:34:16.680]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`它就不叫禅，那心它叫无。作性，但是它长得跟那长大星是一样的`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承《待裁定》#19：「无作性」疑「唯作心」、「那长大星」疑「（那）禅那心」，低置信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原文全集 [00:06:13.740]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`啊，那为众心里面呢，又称为要有有因心和无因心好…`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「为众心」「又称为要有」存疑（疑「唯作心…又分为有因心和无因心」）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保留待回听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三、汇总统计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扫描讲稿正文句段（带时间码，去跨文件重复）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见下「扫描口径」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语义不通顺候选（去重·句／串）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60</w:t>
            </w:r>
            <w:r>
              <w:rPr>
                <w:sz w:val="19"/>
              </w:rPr>
              <w:t xml:space="preserve"> 条（已定正 45 ＋ 待回听 15）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经知识库检索定正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45</w:t>
            </w:r>
            <w:r>
              <w:rPr>
                <w:sz w:val="19"/>
              </w:rPr>
              <w:t xml:space="preserve"> 条（另试点已落实 2 条）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落实处数（讲稿正文，分文件）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142</w:t>
            </w:r>
            <w:r>
              <w:rPr>
                <w:sz w:val="19"/>
              </w:rPr>
              <w:t xml:space="preserve"> 处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·第1周·主持人版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·第1周·学员版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·原文全集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52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·第4周·主持人版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·第4周·学员版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未获证据·待回听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15</w:t>
            </w:r>
            <w:r>
              <w:rPr>
                <w:sz w:val="19"/>
              </w:rPr>
              <w:t xml:space="preserve"> 条</w:t>
            </w:r>
          </w:p>
        </w:tc>
      </w:tr>
    </w:tbl>
    <w:p>
      <w:r>
        <w:rPr>
          <w:b/>
          <w:sz w:val="21"/>
        </w:rPr>
        <w:t>分文件处数</w:t>
      </w:r>
      <w:r>
        <w:rPr>
          <w:sz w:val="21"/>
        </w:rPr>
        <w:t>：第1周·主持人版 20；第1周·学员版 20；原文全集 52；第4周·主持人版 25；第4周·学员版 25；</w:t>
      </w:r>
      <w:r>
        <w:rPr>
          <w:b/>
          <w:sz w:val="21"/>
        </w:rPr>
        <w:t>合计 142 处</w:t>
      </w:r>
      <w:r>
        <w:rPr>
          <w:sz w:val="21"/>
        </w:rPr>
        <w:t>（另试点 P1／P2 已生效）。</w:t>
      </w:r>
    </w:p>
    <w:p>
      <w:r>
        <w:rPr>
          <w:b/>
          <w:sz w:val="21"/>
        </w:rPr>
        <w:t>扫描口径</w:t>
      </w:r>
      <w:r>
        <w:rPr>
          <w:sz w:val="21"/>
        </w:rPr>
        <w:t>：以 `[HH:MM:SS.mmm]` 行/句为单位，按句号／问号／叹号切句；本轮讲稿正文时间码句段——第1周主持人版 37／学员版 37、第4周主持人版 22／学员版 22、原文全集 67（含两讲及「3-6 五门心路复习」延伸段）；第2、3周主持人版／学员版 0（该两周素材为 PDF 讲义照录，无音声时间码）。</w:t>
      </w:r>
    </w:p>
    <w:p>
      <w:r>
        <w:rPr>
          <w:b/>
          <w:sz w:val="21"/>
        </w:rPr>
        <w:t>红线遵守</w:t>
      </w:r>
      <w:r>
        <w:rPr>
          <w:sz w:val="21"/>
        </w:rPr>
        <w:t>：仅改</w:t>
      </w:r>
      <w:r>
        <w:rPr>
          <w:b/>
          <w:sz w:val="21"/>
        </w:rPr>
        <w:t>讲稿正文</w:t>
      </w:r>
      <w:r>
        <w:rPr>
          <w:sz w:val="21"/>
        </w:rPr>
        <w:t xml:space="preserve">；时间码数值、结构与小标题、主持人操作注记、图注／附录、`课件原图/`、`Word版/`、`*.zip` </w:t>
      </w:r>
      <w:r>
        <w:rPr>
          <w:b/>
          <w:sz w:val="21"/>
        </w:rPr>
        <w:t>一概未动</w:t>
      </w:r>
      <w:r>
        <w:rPr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读书会15·主持人总指南（朗读优化版）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