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第3周：正思维——心的转向（学员版）</w:t>
      </w:r>
    </w:p>
    <w:p>
      <w:r>
        <w:rPr>
          <w:sz w:val="21"/>
        </w:rPr>
        <w:t>各位贤友好，欢迎来到八正道实践的第三周。前两周我们建立了总纲——中道，装上了修行的眼睛——正见。眼睛看清楚了，心往哪里转，就是本周的事。八正道的第二支叫正思维（正思惟），它不玄妙，就发生在我们每一次"特别想要、特别讨厌、恨不得对方倒霉"的起念之间。本周我们借助古源尊者的开示，先认出欲、瞋、害三种邪思惟的脸孔，再看三正思惟——出离、无嗔、无害——如何一一对治，最后回到一个非常实在的问题：几十年的思惟定式，真能转吗？尊者给我们的答案是：能，但要在正见的指导下，以正念和正精进长期训练，像打磨旧习惯一样建立新习惯。</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120分钟（静心10／共读25／第一轮分享20／主题讨论35／禅修练习15／收尾回向15，合计120，六个环节时长不得改动）</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我最常见的那一股"特别想要／特别排斥／想让对方不好过"的心念是什么？它背后是什么见？我可以怎样转向？</w:t>
            </w:r>
          </w:p>
        </w:tc>
      </w:tr>
      <w:tr>
        <w:tc>
          <w:tcPr>
            <w:tcW w:type="dxa" w:w="4819"/>
          </w:tcPr>
          <w:p>
            <w:pPr>
              <w:spacing w:after="20"/>
            </w:pPr>
            <w:r>
              <w:rPr>
                <w:sz w:val="19"/>
              </w:rPr>
              <w:t>共读原文提要</w:t>
            </w:r>
          </w:p>
        </w:tc>
        <w:tc>
          <w:tcPr>
            <w:tcW w:type="dxa" w:w="4819"/>
          </w:tcPr>
          <w:p>
            <w:pPr>
              <w:spacing w:after="20"/>
            </w:pPr>
            <w:r>
              <w:rPr>
                <w:sz w:val="19"/>
              </w:rPr>
              <w:t>三邪思惟（欲／瞋／害）的表现与不善苦果；正见、正精进、正念三法围绕；《大四十经》出离／无嗔／无害三正思惟；思惟定式的根源与转化训练；依性行选择念处的长期修法；宽恕的能力</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pPr>
        <w:spacing w:before="160" w:after="80"/>
      </w:pPr>
      <w:r>
        <w:rPr>
          <w:rFonts w:ascii="Microsoft YaHei" w:hAnsi="Microsoft YaHei" w:eastAsia="Microsoft YaHei"/>
          <w:b/>
          <w:color w:val="1E5631"/>
          <w:sz w:val="28"/>
        </w:rPr>
        <w:t>🧘 静心开场（10 min）</w:t>
      </w:r>
    </w:p>
    <w:p>
      <w:r>
        <w:rPr>
          <w:sz w:val="21"/>
        </w:rPr>
        <w:t>请各位贤友找一个稳定的坐姿，让脊柱自然直起，双手轻轻放在膝上。如果今天身体有紧绷的地方，允许它保持在那里，我们不需要把它变成问题。</w:t>
      </w:r>
    </w:p>
    <w:p>
      <w:r>
        <w:rPr>
          <w:sz w:val="21"/>
        </w:rPr>
        <w:t>先做三次深长的呼吸。吸气的时候，知道自己在吸气；呼气的时候，知道自己在呼气。……让呼吸回到自然的节奏，不再刻意控制。</w:t>
      </w:r>
    </w:p>
    <w:p>
      <w:r>
        <w:rPr>
          <w:sz w:val="21"/>
        </w:rPr>
        <w:t>（停顿约一分钟）</w:t>
      </w:r>
    </w:p>
    <w:p>
      <w:r>
        <w:rPr>
          <w:sz w:val="21"/>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sz w:val="21"/>
        </w:rPr>
        <w:t>最后一次深呼吸。记住此刻的安静。当你准备好了，轻轻睁开眼睛。</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：有没有哪一次，你的心突然「转了个弯」，不再钻牛角尖了？说说那一次。</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3742 字，供中等稍慢朗读，约 21 分钟；其余为默读／选读／延伸内容）</w:t>
      </w:r>
    </w:p>
    <w:p>
      <w:pPr>
        <w:ind w:left="340"/>
      </w:pPr>
      <w:r>
        <w:rPr>
          <w:b/>
          <w:sz w:val="21"/>
        </w:rPr>
        <w:t xml:space="preserve">1. </w:t>
      </w:r>
      <w:r>
        <w:rPr>
          <w:sz w:val="21"/>
        </w:rPr>
        <w:t>通读三份材料一遍，用荧光笔标出你打算齐读的段落；本周"宁少而精"的底线是：材料①的三段★核心＋材料②的前两段★核心＋材料③的《大四十经》引文与三对思惟定义，合计约15分钟朗读量，其余全部弹性。</w:t>
      </w:r>
    </w:p>
    <w:p>
      <w:pPr>
        <w:ind w:left="340"/>
      </w:pPr>
      <w:r>
        <w:rPr>
          <w:b/>
          <w:sz w:val="21"/>
        </w:rPr>
        <w:t xml:space="preserve">2. </w:t>
      </w:r>
      <w:r>
        <w:rPr>
          <w:sz w:val="21"/>
        </w:rPr>
        <w:t>打印或投屏时确认三份材料的media_id随材料标题一并显示，方便成员课后自行检索（这也是与蓝图素材表核对一致的习惯动作）。</w:t>
      </w:r>
    </w:p>
    <w:p>
      <w:pPr>
        <w:ind w:left="340"/>
      </w:pPr>
      <w:r>
        <w:rPr>
          <w:b/>
          <w:sz w:val="21"/>
        </w:rPr>
        <w:t xml:space="preserve">3. </w:t>
      </w:r>
      <w:r>
        <w:rPr>
          <w:sz w:val="21"/>
        </w:rPr>
        <w:t>预想朗读分工：约10人的场子，轮流朗读以每段一人为宜；故事性段落（曼德拉、宽恕、猎人寇格）适合单人连续读，避免换人打断叙事。</w:t>
      </w:r>
    </w:p>
    <w:p>
      <w:pPr>
        <w:ind w:left="340"/>
      </w:pPr>
      <w:r>
        <w:rPr>
          <w:b/>
          <w:sz w:val="21"/>
        </w:rPr>
        <w:t xml:space="preserve">4. </w:t>
      </w:r>
      <w:r>
        <w:rPr>
          <w:sz w:val="21"/>
        </w:rPr>
        <w:t>准备一块白板或共享文档，用于记录主题讨论第3问各人的微习惯，收尾与下周回扣要用。</w:t>
      </w:r>
    </w:p>
    <w:p>
      <w:pPr>
        <w:ind w:left="340"/>
      </w:pPr>
      <w:r>
        <w:rPr>
          <w:b/>
          <w:sz w:val="21"/>
        </w:rPr>
        <w:t xml:space="preserve">5. </w:t>
      </w:r>
      <w:r>
        <w:rPr>
          <w:sz w:val="21"/>
        </w:rPr>
        <w:t>计时器定六段：10／30／25／35／15／20。把弹性指南表贴在手边，超时第一时间按"压缩方案"执行，不要临场纠结。</w:t>
      </w:r>
    </w:p>
    <w:p>
      <w:r>
        <w:rPr>
          <w:b/>
          <w:sz w:val="21"/>
        </w:rPr>
        <w:t>材料①</w:t>
      </w:r>
      <w:r>
        <w:rPr>
          <w:sz w:val="21"/>
        </w:rPr>
        <w:t xml:space="preserve"> ★核心：《162讲-摄集-去除邪思惟-古源尊者20210619(共修版)》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打开方式：ima知识库搜索「162讲 摄集 去除邪思惟」</w:t>
      </w:r>
    </w:p>
    <w:p>
      <w:r>
        <w:rPr>
          <w:b/>
          <w:sz w:val="21"/>
        </w:rPr>
        <w:t>一、三法围绕去除邪思惟</w:t>
      </w:r>
      <w:r>
        <w:rPr>
          <w:sz w:val="21"/>
        </w:rPr>
        <w:t>（★核心）</w:t>
      </w:r>
    </w:p>
    <w:p>
      <w:r>
        <w:rPr>
          <w:sz w:val="21"/>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sz w:val="21"/>
        </w:rPr>
        <w:t>二、邪思惟在日常生活中的体现</w:t>
      </w:r>
      <w:r>
        <w:rPr>
          <w:sz w:val="21"/>
        </w:rPr>
        <w:t>（★核心）</w:t>
      </w:r>
    </w:p>
    <w:p>
      <w:r>
        <w:rPr>
          <w:sz w:val="21"/>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sz w:val="21"/>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sz w:val="21"/>
        </w:rPr>
        <w:t>三、三邪思惟的苦果（不善心必招苦果）</w:t>
      </w:r>
      <w:r>
        <w:rPr>
          <w:sz w:val="21"/>
        </w:rPr>
        <w:t>（★核心）</w:t>
      </w:r>
    </w:p>
    <w:p>
      <w:r>
        <w:rPr>
          <w:sz w:val="21"/>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sz w:val="21"/>
        </w:rPr>
        <w:t>四、如何面对不可意所缘的恼害？——宽恕的能力</w:t>
      </w:r>
      <w:r>
        <w:rPr>
          <w:sz w:val="21"/>
        </w:rPr>
        <w:t>（◈扩展）</w:t>
      </w:r>
    </w:p>
    <w:p>
      <w:r>
        <w:rPr>
          <w:sz w:val="21"/>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sz w:val="21"/>
        </w:rPr>
        <w:t>曼德拉有一个非常著名的故事：他曾经被监禁二十七年，期间受尽各种折磨。当他走出监狱后，却选择了用宽容与和解来征服这个世界。他非但不支持把白人赶进大海，反而呼吁黑人将武器扔到大海。</w:t>
      </w:r>
    </w:p>
    <w:p>
      <w:r>
        <w:rPr>
          <w:sz w:val="21"/>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sz w:val="21"/>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sz w:val="21"/>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sz w:val="21"/>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sz w:val="21"/>
        </w:rPr>
        <w:t>宽恕是一种自我救赎，排斥、伤害他人是瞋，受到伤害后无法释怀而继续令自己痛苦也是瞋，所以在修正瞋思惟、害思惟的时候，我们应该努力尝试放下这两者。</w:t>
      </w:r>
    </w:p>
    <w:p>
      <w:r>
        <w:rPr>
          <w:b/>
          <w:sz w:val="21"/>
        </w:rPr>
        <w:t>五、日常生活中的七随观</w:t>
      </w:r>
      <w:r>
        <w:rPr>
          <w:sz w:val="21"/>
        </w:rPr>
        <w:t>（◈扩展）</w:t>
      </w:r>
    </w:p>
    <w:p>
      <w:r>
        <w:rPr>
          <w:sz w:val="21"/>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sz w:val="21"/>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b/>
          <w:sz w:val="21"/>
        </w:rPr>
        <w:t>材料②</w:t>
      </w:r>
      <w:r>
        <w:rPr>
          <w:sz w:val="21"/>
        </w:rPr>
        <w:t xml:space="preserve"> ◈扩展：《第 162 讲 应用 (摄集 10)：三十七道品╱苦之集［去除邪思惟］》</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打开方式：ima知识库搜索「第162讲 应用 摄集 去除邪思惟」</w:t>
      </w:r>
    </w:p>
    <w:p>
      <w:r>
        <w:rPr>
          <w:b/>
          <w:sz w:val="21"/>
        </w:rPr>
        <w:t>一、不健康思惟定式根源（自我伤害型：记仇与第二支箭）</w:t>
      </w:r>
      <w:r>
        <w:rPr>
          <w:sz w:val="21"/>
        </w:rPr>
        <w:t>（★核心）</w:t>
      </w:r>
    </w:p>
    <w:p>
      <w:r>
        <w:rPr>
          <w:sz w:val="21"/>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sz w:val="21"/>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sz w:val="21"/>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sz w:val="21"/>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sz w:val="21"/>
        </w:rPr>
        <w:t>诸比库，无闻凡夫为苦受所触，忧愁、疲累、悲泣、捶胸号哭、陷入迷乱。</w:t>
      </w:r>
    </w:p>
    <w:p>
      <w:r>
        <w:rPr>
          <w:sz w:val="21"/>
        </w:rPr>
        <w:t>他体验到两种受——身的受与心的受……诸比库，具闻圣弟子为苦受所触，不忧愁、不疲累、不悲泣、不捶胸号哭、不陷入迷乱。他体验到一种受，只有一种受——身的受而没有心的受。</w:t>
      </w:r>
    </w:p>
    <w:p>
      <w:r>
        <w:rPr>
          <w:sz w:val="21"/>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sz w:val="21"/>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sz w:val="21"/>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sz w:val="21"/>
        </w:rPr>
        <w:t>二、如何修正错误的思惟方式？（定式转化与训练方法）</w:t>
      </w:r>
      <w:r>
        <w:rPr>
          <w:sz w:val="21"/>
        </w:rPr>
        <w:t>（★核心）</w:t>
      </w:r>
    </w:p>
    <w:p>
      <w:r>
        <w:rPr>
          <w:sz w:val="21"/>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sz w:val="21"/>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sz w:val="21"/>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sz w:val="21"/>
        </w:rPr>
        <w:t>三、依性行选择念处长期训练</w:t>
      </w:r>
      <w:r>
        <w:rPr>
          <w:sz w:val="21"/>
        </w:rPr>
        <w:t>（◈扩展）</w:t>
      </w:r>
    </w:p>
    <w:p>
      <w:r>
        <w:rPr>
          <w:sz w:val="21"/>
        </w:rPr>
        <w:t>对于心的部分呢？无外乎受、想、行、识，佛陀教导的观法就是受念处、心念处和法念处。</w:t>
      </w:r>
    </w:p>
    <w:p>
      <w:r>
        <w:rPr>
          <w:sz w:val="21"/>
        </w:rPr>
        <w:t>修习四念处对我们的修行到底会带来什么样的利益？以及它是一种什么样的修行方式呢？</w:t>
      </w:r>
    </w:p>
    <w:p>
      <w:r>
        <w:rPr>
          <w:sz w:val="21"/>
        </w:rPr>
        <w:t>佛陀教导四念处，是针对不同性行的人。注释里讲，性行分成爱行人(就是贪行比较强的人)、见行人（总是执着自己的知见）、止行人（修止禅的人）、观行人（修纯观的人）。</w:t>
      </w:r>
    </w:p>
    <w:p>
      <w:r>
        <w:rPr>
          <w:sz w:val="21"/>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sz w:val="21"/>
        </w:rPr>
        <w:t>对于钝根的见行人呢？要修心念处，见行人的慧根比较强，就需要更深一步。</w:t>
      </w:r>
    </w:p>
    <w:p>
      <w:r>
        <w:rPr>
          <w:sz w:val="21"/>
        </w:rPr>
        <w:t>心念处，我们说观心无常，因为心的生灭速度非常地快，修心念处是要断除我们的常见，因为它刹那生灭，可以断除我们的常见。</w:t>
      </w:r>
    </w:p>
    <w:p>
      <w:r>
        <w:rPr>
          <w:sz w:val="21"/>
        </w:rPr>
        <w:t>利根的见行人，修法念处，法念处就是五蕴、十二处、十八界，各种界分别，把它分析成十八界，发现里面"无我"，所以他修"无我"，去除我见。</w:t>
      </w:r>
    </w:p>
    <w:p>
      <w:r>
        <w:rPr>
          <w:sz w:val="21"/>
        </w:rPr>
        <w:t>对于钝根的止行人，也适合修身念处。钝根的止行人容易取到禅相，修比较粗的、稳定的目标比较容易成就。</w:t>
      </w:r>
    </w:p>
    <w:p>
      <w:r>
        <w:rPr>
          <w:sz w:val="21"/>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sz w:val="21"/>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sz w:val="21"/>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sz w:val="21"/>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sz w:val="21"/>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sz w:val="21"/>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sz w:val="21"/>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b/>
          <w:sz w:val="21"/>
        </w:rPr>
        <w:t>材料③</w:t>
      </w:r>
      <w:r>
        <w:rPr>
          <w:sz w:val="21"/>
        </w:rPr>
        <w:t xml:space="preserve"> ◈扩展：《第54讲-摄缘-十二缘起与二十四缘-释二十四缘-道缘2-古源尊者-20230903（共修版）》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打开方式：ima知识库搜索「第54讲 摄缘 道缘」</w:t>
      </w:r>
    </w:p>
    <w:p>
      <w:r>
        <w:rPr>
          <w:b/>
          <w:sz w:val="21"/>
        </w:rPr>
        <w:t>一、三正思惟建立（道缘应用段：舍断邪思惟，具足正思惟）</w:t>
      </w:r>
      <w:r>
        <w:rPr>
          <w:sz w:val="21"/>
        </w:rPr>
        <w:t>（★核心）</w:t>
      </w:r>
    </w:p>
    <w:p>
      <w:r>
        <w:rPr>
          <w:sz w:val="21"/>
        </w:rPr>
        <w:t>佛陀接着开示如何以正见为先导，正见、正精进、正念三法围绕，跟随着正思惟，从而舍断邪思惟，具足正思惟。佛陀说：</w:t>
      </w:r>
    </w:p>
    <w:p>
      <w:r>
        <w:rPr>
          <w:sz w:val="21"/>
        </w:rPr>
        <w:t>"诸比库，其中，正见为先导。诸比库，如何正见为先导呢？了知邪思惟为邪思惟，了知正思惟为正思惟，这是他的正见。</w:t>
      </w:r>
    </w:p>
    <w:p>
      <w:r>
        <w:rPr>
          <w:sz w:val="21"/>
        </w:rPr>
        <w:t>诸比库，什么是邪思惟呢？欲思惟、嗔思惟、害思惟。诸比库，这是邪思惟。</w:t>
      </w:r>
    </w:p>
    <w:p>
      <w:r>
        <w:rPr>
          <w:sz w:val="21"/>
        </w:rPr>
        <w:t>诸比库，什么是正思惟呢？我说正思惟有两种。诸比库，有正思惟是有漏、福德分、所依果报；诸比库，有正思惟是圣、无漏、出世间、道支。</w:t>
      </w:r>
    </w:p>
    <w:p>
      <w:r>
        <w:rPr>
          <w:sz w:val="21"/>
        </w:rPr>
        <w:t>诸比库，哪种正思惟是有漏、福德分、所依果报呢？出离思惟、无嗔思惟、无害思惟，诸比库，这种正思惟是有漏、福德分、所依果报。</w:t>
      </w:r>
    </w:p>
    <w:p>
      <w:r>
        <w:rPr>
          <w:sz w:val="21"/>
        </w:rPr>
        <w:t>诸比库，哪种正思惟是圣、无漏、出世间、道支呢？诸比库，那圣心者、无漏心者、拥有圣道者、修习圣道者的思考、种种思考、思惟、安止、极安止、心固定、语行，诸比库，这种正思惟是圣、无漏、出世间、道支。"</w:t>
      </w:r>
    </w:p>
    <w:p>
      <w:r>
        <w:rPr>
          <w:sz w:val="21"/>
        </w:rPr>
        <w:t>根据《大四十经》的义注和复注，我们解释一些关键词：</w:t>
      </w:r>
    </w:p>
    <w:p>
      <w:r>
        <w:rPr>
          <w:sz w:val="21"/>
        </w:rPr>
        <w:t>【安止】是指通过一境性（定）支持的寻具备（把心）安放、嵌入在所缘上的技巧。</w:t>
      </w:r>
    </w:p>
    <w:p>
      <w:r>
        <w:rPr>
          <w:sz w:val="21"/>
        </w:rPr>
        <w:t>【心固定】是指当有寻存在的时候，寻可以将心固定在所缘上。</w:t>
      </w:r>
    </w:p>
    <w:p>
      <w:r>
        <w:rPr>
          <w:sz w:val="21"/>
        </w:rPr>
        <w:t>当寻不存在的时候，以其自己的法性，心自然缘取所缘上。（初禅时有寻有伺，二禅、三禅、四禅时则无寻无伺，以其自己的法性——初禅的自然亲依止缘的缘力，心自然缘取于所缘上）</w:t>
      </w:r>
    </w:p>
    <w:p>
      <w:r>
        <w:rPr>
          <w:sz w:val="21"/>
        </w:rPr>
        <w:t>复注中补充说，无寻心安置在所缘上同样是因为在心相续中发生过的寻的修习力而形成熟练。而且在心相续中长期累积的时常发生的寻的力量使得无寻心可以安置在所缘上。</w:t>
      </w:r>
    </w:p>
    <w:p>
      <w:r>
        <w:rPr>
          <w:sz w:val="21"/>
        </w:rPr>
        <w:t>义注中给出了一个譬喻，就如同不知名的人需要通过管理者或城门卫才能进入王舍城，而所有国王和大臣都熟知的有名望的人，他们可以随意进出王舍城，无需通过城门卫（的盘查、登记等流程）。</w:t>
      </w:r>
    </w:p>
    <w:p>
      <w:r>
        <w:rPr>
          <w:sz w:val="21"/>
        </w:rPr>
        <w:t>譬喻中，人通过城门卫进城，就好比心通过寻安置在所缘上。</w:t>
      </w:r>
    </w:p>
    <w:p>
      <w:r>
        <w:rPr>
          <w:sz w:val="21"/>
        </w:rPr>
        <w:t>二禅、三禅、四禅如同人们熟知的有名望的大臣们，无需通过城门卫的盘查等直接进入。</w:t>
      </w:r>
    </w:p>
    <w:p>
      <w:r>
        <w:rPr>
          <w:sz w:val="21"/>
        </w:rPr>
        <w:t>【语行】是诸缘对言语的合成，言语的产生需要特定的缘，世间的寻会参与语言的合成（和合），但出世间的寻不参与语言的合成。</w:t>
      </w:r>
    </w:p>
    <w:p>
      <w:r>
        <w:rPr>
          <w:sz w:val="21"/>
        </w:rPr>
        <w:t>不过，这里只是借用语行这个名字而已。</w:t>
      </w:r>
    </w:p>
    <w:p>
      <w:r>
        <w:rPr>
          <w:sz w:val="21"/>
        </w:rPr>
        <w:t>关于正思惟的最后，经文总结说：</w:t>
      </w:r>
    </w:p>
    <w:p>
      <w:r>
        <w:rPr>
          <w:sz w:val="21"/>
        </w:rPr>
        <w:t>"他为舍断邪思惟、具足正思惟而精进，这是他的正精进。他专念舍断邪思惟，专念具足正思惟而住，这是他的正念。如是此三法围绕、跟随着正思惟，即正见、正精进和正念。"</w:t>
      </w:r>
    </w:p>
    <w:p>
      <w:r>
        <w:rPr>
          <w:sz w:val="21"/>
        </w:rPr>
        <w:t>根据义注和复注，</w:t>
      </w:r>
    </w:p>
    <w:p>
      <w:r>
        <w:rPr>
          <w:sz w:val="21"/>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sz w:val="21"/>
        </w:rPr>
        <w:t>因此这说此三法围绕。也就是说这里的围绕是指在出世间寻的之前或之后生起，但并不指俱生的三种法。</w:t>
      </w:r>
    </w:p>
    <w:p>
      <w:r>
        <w:rPr>
          <w:sz w:val="21"/>
        </w:rPr>
        <w:t>但日常实践想对治世间邪思惟时，同样要三法围绕才能有效。</w:t>
      </w:r>
    </w:p>
    <w:p>
      <w:r>
        <w:rPr>
          <w:sz w:val="21"/>
        </w:rPr>
        <w:t>正思惟中的出离思惟、无嗔思惟、无害思惟与邪思惟中的欲思惟、嗔思惟、害思惟是一一相对的。</w:t>
      </w:r>
    </w:p>
    <w:p>
      <w:r>
        <w:rPr>
          <w:b/>
          <w:sz w:val="21"/>
        </w:rPr>
        <w:t>二、欲思惟与出离思惟</w:t>
      </w:r>
      <w:r>
        <w:rPr>
          <w:sz w:val="21"/>
        </w:rPr>
        <w:t>（★核心）</w:t>
      </w:r>
    </w:p>
    <w:p>
      <w:r>
        <w:rPr>
          <w:sz w:val="21"/>
        </w:rPr>
        <w:t>1.欲思惟与出离思惟</w:t>
      </w:r>
    </w:p>
    <w:p>
      <w:r>
        <w:rPr>
          <w:sz w:val="21"/>
        </w:rPr>
        <w:t>欲思惟是内心对喜欢、如意的有情或行法生起贪。</w:t>
      </w:r>
    </w:p>
    <w:p>
      <w:r>
        <w:rPr>
          <w:sz w:val="21"/>
        </w:rPr>
        <w:t>又分为事欲和烦恼欲。在大义释中提到：</w:t>
      </w:r>
    </w:p>
    <w:p>
      <w:r>
        <w:rPr>
          <w:sz w:val="21"/>
        </w:rPr>
        <w:t>事欲指五种欲的所缘。即如意、喜爱的色、声、香、味、触。</w:t>
      </w:r>
    </w:p>
    <w:p>
      <w:r>
        <w:rPr>
          <w:sz w:val="21"/>
        </w:rPr>
        <w:t>烦恼欲指缘取如意、喜爱所缘而生起的欲贪。它会带来痛苦和障碍。</w:t>
      </w:r>
    </w:p>
    <w:p>
      <w:r>
        <w:rPr>
          <w:sz w:val="21"/>
        </w:rPr>
        <w:t>事欲是苦谛，应被遍知；烦恼欲是集谛，应被舍断。</w:t>
      </w:r>
    </w:p>
    <w:p>
      <w:r>
        <w:rPr>
          <w:sz w:val="21"/>
        </w:rPr>
        <w:t>事欲被烦恼欲所希求。例如，当在大街上看到俊男美女时内心生起贪欲，帅哥美女属于事欲，对他们的贪爱属于烦恼欲。</w:t>
      </w:r>
    </w:p>
    <w:p>
      <w:r>
        <w:rPr>
          <w:sz w:val="21"/>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sz w:val="21"/>
        </w:rPr>
        <w:t>与欲思惟对应的是出离思惟，这包括五个层次，即：(1)出家；(2) 禅那；(3) 观智；(4) 道智；(5) 果智。</w:t>
      </w:r>
    </w:p>
    <w:p>
      <w:r>
        <w:rPr>
          <w:sz w:val="21"/>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sz w:val="21"/>
        </w:rPr>
        <w:t>三、嗔思惟、害思惟与无嗔思惟、无害思惟</w:t>
      </w:r>
      <w:r>
        <w:rPr>
          <w:sz w:val="21"/>
        </w:rPr>
        <w:t>（★核心）</w:t>
      </w:r>
    </w:p>
    <w:p>
      <w:pPr>
        <w:ind w:left="340"/>
      </w:pPr>
      <w:r>
        <w:rPr>
          <w:b/>
          <w:sz w:val="21"/>
        </w:rPr>
        <w:t xml:space="preserve">2. </w:t>
      </w:r>
      <w:r>
        <w:rPr>
          <w:sz w:val="21"/>
        </w:rPr>
        <w:t>嗔思惟、害思惟与无嗔思惟、无害思惟</w:t>
      </w:r>
    </w:p>
    <w:p>
      <w:r>
        <w:rPr>
          <w:sz w:val="21"/>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sz w:val="21"/>
        </w:rPr>
        <w:t>第三种邪思惟是害思惟。它是指心怀伤害、恼害众生之意。</w:t>
      </w:r>
    </w:p>
    <w:p>
      <w:r>
        <w:rPr>
          <w:sz w:val="21"/>
        </w:rPr>
        <w:t>欲思惟和嗔思惟可以对有情，也可以对行法。但是害思惟，只能对有情，无法缘取其他行法。心怀："想要杀、砍、伤害、破坏某个有情，希望某个有情消失"的这种念头时，就属于害思惟。</w:t>
      </w:r>
    </w:p>
    <w:p>
      <w:r>
        <w:rPr>
          <w:sz w:val="21"/>
        </w:rPr>
        <w:t>佛陀在《小业分别经》中开示：</w:t>
      </w:r>
    </w:p>
    <w:p>
      <w:r>
        <w:rPr>
          <w:sz w:val="21"/>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sz w:val="21"/>
        </w:rPr>
        <w:t>这就是害思惟进一步呈现于身门而造下的恶业及其果报。</w:t>
      </w:r>
    </w:p>
    <w:p>
      <w:r>
        <w:rPr>
          <w:sz w:val="21"/>
        </w:rPr>
        <w:t>与嗔思惟、害思惟相反的是无嗔思惟、无害思惟。无嗔思惟指让心从嗔恚中抽离，把心导向于慈爱；无害思惟指让心从自他的伤害中抽离。</w:t>
      </w:r>
    </w:p>
    <w:p>
      <w:r>
        <w:rPr>
          <w:b/>
          <w:sz w:val="21"/>
        </w:rPr>
        <w:t>四、邪思惟引致苦果案例</w:t>
      </w:r>
      <w:r>
        <w:rPr>
          <w:sz w:val="21"/>
        </w:rPr>
        <w:t>（◈扩展）</w:t>
      </w:r>
    </w:p>
    <w:p>
      <w:r>
        <w:rPr>
          <w:sz w:val="21"/>
        </w:rPr>
        <w:t>（1）恼害他人与无嗔、无害</w:t>
      </w:r>
    </w:p>
    <w:p>
      <w:r>
        <w:rPr>
          <w:sz w:val="21"/>
        </w:rPr>
        <w:t>① 有狗猎人寇格 (koka) 的故事</w:t>
      </w:r>
    </w:p>
    <w:p>
      <w:r>
        <w:rPr>
          <w:sz w:val="21"/>
        </w:rPr>
        <w:t>法句义注中有个关于自食其害思惟之果的猎人的故事。</w:t>
      </w:r>
    </w:p>
    <w:p>
      <w:r>
        <w:rPr>
          <w:sz w:val="21"/>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sz w:val="21"/>
        </w:rPr>
        <w:t>长老乞求道："近事男，不要如此作。"</w:t>
      </w:r>
    </w:p>
    <w:p>
      <w:r>
        <w:rPr>
          <w:sz w:val="21"/>
        </w:rPr>
        <w:t>"今天因为遇见你，我一无所获。你又来到我的面前，我就要[让狗]咬你。"说完，他放出了狗。</w:t>
      </w:r>
    </w:p>
    <w:p>
      <w:r>
        <w:rPr>
          <w:sz w:val="21"/>
        </w:rPr>
        <w:t>长老迅速爬上一棵树后，坐在一人高处。众狗就绕着树[转圈]。</w:t>
      </w:r>
    </w:p>
    <w:p>
      <w:r>
        <w:rPr>
          <w:sz w:val="21"/>
        </w:rPr>
        <w:t>猎人赶到后，[说：]"你登上树也不能逃脱。"就用箭头刺向他的脚底。</w:t>
      </w:r>
    </w:p>
    <w:p>
      <w:r>
        <w:rPr>
          <w:sz w:val="21"/>
        </w:rPr>
        <w:t>长老仍然乞求他："请不要如此作。"</w:t>
      </w:r>
    </w:p>
    <w:p>
      <w:r>
        <w:rPr>
          <w:sz w:val="21"/>
        </w:rPr>
        <w:t>他根本不听，只是一再地刺。</w:t>
      </w:r>
    </w:p>
    <w:p>
      <w:r>
        <w:rPr>
          <w:sz w:val="21"/>
        </w:rPr>
        <w:t>长老在一只脚板被箭刺到时，抬起那[只脚]后，垂下了第二只脚。</w:t>
      </w:r>
    </w:p>
    <w:p>
      <w:r>
        <w:rPr>
          <w:sz w:val="21"/>
        </w:rPr>
        <w:t>当那[第二]只脚[也]被箭刺时，又抬起了那只脚。猎人仍旧不听乞求，只是不断地刺长老的两只脚板。长老的身体犹如炽燃的火炬一般。他不断[经受]痛苦而无法现起正念，连裹着的上衣掉落了都没意识到。</w:t>
      </w:r>
    </w:p>
    <w:p>
      <w:r>
        <w:rPr>
          <w:sz w:val="21"/>
        </w:rPr>
        <w:t>当那件衣掉落时，就从头顶开始罩住了猎人寇格。众狗以为是"长老坠落了"，就冲入衣中，撕咬自己的主人，将其[食至]只剩下骨头。</w:t>
      </w:r>
    </w:p>
    <w:p>
      <w:r>
        <w:rPr>
          <w:sz w:val="21"/>
        </w:rPr>
        <w:t>众狗从衣中离开时，蹲在外面。当时，长老折断一根干木棍，扔向那些狗。众狗见到了长老，知道被它们吃的是主人，就跑向林野。</w:t>
      </w:r>
    </w:p>
    <w:p>
      <w:r>
        <w:rPr>
          <w:sz w:val="21"/>
        </w:rPr>
        <w:t>长老生起了追悔："进入了我的衣内，这位[猎人]丧生了，我的戒还完好无损吗？"</w:t>
      </w:r>
    </w:p>
    <w:p>
      <w:r>
        <w:rPr>
          <w:sz w:val="21"/>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sz w:val="21"/>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sz w:val="21"/>
        </w:rPr>
        <w:t>当时，一个童子紧紧抓住蛇颈，取出后，知道了这是蛇。随即大叫着，[将其]扔向站于近处的医生头顶。</w:t>
      </w:r>
    </w:p>
    <w:p>
      <w:r>
        <w:rPr>
          <w:sz w:val="21"/>
        </w:rPr>
        <w:t>蛇绕住医生的肩膀后，不断地噬咬，他就在原地走到了生命尽头。</w:t>
      </w:r>
    </w:p>
    <w:p>
      <w:r>
        <w:rPr>
          <w:sz w:val="21"/>
        </w:rPr>
        <w:t>像这样，这位[名叫]寇格的有狗猎人过去也对无过者起恶意后，到达了毁灭。</w:t>
      </w:r>
    </w:p>
    <w:p>
      <w:r>
        <w:rPr>
          <w:sz w:val="21"/>
        </w:rPr>
        <w:t>导师引述这段过去[的事]后，指出[它们的]关联，在开示佛法时说出了这首偈颂：</w:t>
      </w:r>
    </w:p>
    <w:p>
      <w:r>
        <w:rPr>
          <w:sz w:val="21"/>
        </w:rPr>
        <w:t>"若犯无过者，清白无秽人；如逆风扬尘，恶仍归愚人。"</w:t>
      </w:r>
    </w:p>
    <w:p>
      <w:r>
        <w:rPr>
          <w:sz w:val="21"/>
        </w:rPr>
        <w:t>此中，无过者是指对自己和一切有情无嗔怒者。</w:t>
      </w:r>
    </w:p>
    <w:p>
      <w:r>
        <w:rPr>
          <w:sz w:val="21"/>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sz w:val="21"/>
        </w:rPr>
        <w:t>因此生起嗔寻，害寻，就犹如逆风扬尘一般只会自食其果，就是走在邪道上，最终导向在恶趣中流转，带来当下及来世痛苦。</w:t>
      </w:r>
    </w:p>
    <w:p>
      <w:r>
        <w:rPr>
          <w:sz w:val="21"/>
        </w:rPr>
        <w:t>② 蠕蛇鬼的故事</w:t>
      </w:r>
    </w:p>
    <w:p>
      <w:r>
        <w:rPr>
          <w:sz w:val="21"/>
        </w:rPr>
        <w:t>据说，在咖沙巴(kassapa)佛的时代，有位名为善吉祥的富翁以金砖铺地后，就用那么多财富令人建造寺院并供养给咖沙巴佛。</w:t>
      </w:r>
    </w:p>
    <w:p>
      <w:r>
        <w:rPr>
          <w:sz w:val="21"/>
        </w:rPr>
        <w:t>有一天，他于破晓前去看望导师时，在城门口的一间厅堂里看到一个盗贼，[此人]用坏色衣裹住头后躺卧着，双脚沾满灰泥。他说："这位灰泥涂脚者必定是在夜晚游方后，于日间休息之人。"</w:t>
      </w:r>
    </w:p>
    <w:p>
      <w:r>
        <w:rPr>
          <w:sz w:val="21"/>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sz w:val="21"/>
        </w:rPr>
        <w:t>富翁听闻"香室被烧毁了"，立即赶回，香室还在燃烧。当他注视着着火的香室时，连头发尖之量的忧伤都未产生，反而双手鼓出热烈的掌声。</w:t>
      </w:r>
    </w:p>
    <w:p>
      <w:r>
        <w:rPr>
          <w:sz w:val="21"/>
        </w:rPr>
        <w:t>当时，站在附近的人询问他："大德，为何你在花费这么多财富而建造的香室被焚烧时还鼓掌呢？"</w:t>
      </w:r>
    </w:p>
    <w:p>
      <w:r>
        <w:rPr>
          <w:sz w:val="21"/>
        </w:rPr>
        <w:t>他说："兄弟，我将获得再次供养这么多财富用来建造佛陀的香室的机会，如此[思惟]后，心满意足而鼓掌。"</w:t>
      </w:r>
    </w:p>
    <w:p>
      <w:r>
        <w:rPr>
          <w:sz w:val="21"/>
        </w:rPr>
        <w:t>他又施舍了那么多财富，而令人建造了香室后，向被两万比库围绕的咖沙巴佛做了布施供养。</w:t>
      </w:r>
    </w:p>
    <w:p>
      <w:r>
        <w:rPr>
          <w:sz w:val="21"/>
        </w:rPr>
        <w:t>见到那位[富翁]后，盗贼心想："我未杀死他，也无法使他愁眉不展。就这样吧！我要杀死他。"他将匕首绑在了下衣中，虽然七天都在寺院中游走，却仍未得到机会。</w:t>
      </w:r>
    </w:p>
    <w:p>
      <w:r>
        <w:rPr>
          <w:sz w:val="21"/>
        </w:rPr>
        <w:t>大富翁向以佛陀为首的比库僧团供了七天布施，并礼敬佛陀后，说：</w:t>
      </w:r>
    </w:p>
    <w:p>
      <w:r>
        <w:rPr>
          <w:sz w:val="21"/>
        </w:rPr>
        <w:t>"尊者，一个人七次焚烧我的田，七次砍断牛棚中的牛足，七次烧毁家宅。现在香室也必定是被他所烧。在此布施中，我首先将成就[回向]给他。"</w:t>
      </w:r>
    </w:p>
    <w:p>
      <w:r>
        <w:rPr>
          <w:sz w:val="21"/>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sz w:val="21"/>
        </w:rPr>
        <w:t>当时，富翁询问他一切[所行]："你对我作了这些吗？"之后，当[对方回答]说："是的，我作了"时，[富翁又]问："我先前并未见过你，为何对我发怒后如此作呢？"</w:t>
      </w:r>
    </w:p>
    <w:p>
      <w:r>
        <w:rPr>
          <w:sz w:val="21"/>
        </w:rPr>
        <w:t>那位[盗贼]就令其回想起有一天出城的他所说之语后，说："由于这个原因，我的忿怒生起了。"</w:t>
      </w:r>
    </w:p>
    <w:p>
      <w:r>
        <w:rPr>
          <w:sz w:val="21"/>
        </w:rPr>
        <w:t>富翁想起自己所说后，请求盗贼的原谅："兄弟，我[的确]说了，请你原谅我的那[罪过]。"随后说："兄弟，起来吧！我原谅你。回去吧，兄弟。"</w:t>
      </w:r>
    </w:p>
    <w:p>
      <w:r>
        <w:rPr>
          <w:sz w:val="21"/>
        </w:rPr>
        <w:t>盗贼说："大德，如果你原谅我，就请让妻儿与我在[你]家中作奴仆吧！"</w:t>
      </w:r>
    </w:p>
    <w:p>
      <w:r>
        <w:rPr>
          <w:sz w:val="21"/>
        </w:rPr>
        <w:t>富翁说："兄弟，当我说这么多时，已像这样结束了与你[的沟通]。</w:t>
      </w:r>
    </w:p>
    <w:p>
      <w:r>
        <w:rPr>
          <w:sz w:val="21"/>
        </w:rPr>
        <w:t>与你一起住在家中，我没法[再]说任何[话]。你住在我家也没有事务[可作]。我原谅你了，回去吧，兄弟！"</w:t>
      </w:r>
    </w:p>
    <w:p>
      <w:r>
        <w:rPr>
          <w:sz w:val="21"/>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sz w:val="21"/>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sz w:val="21"/>
        </w:rPr>
        <w:t>五、无嗔、无害的拔古喇长老</w:t>
      </w:r>
      <w:r>
        <w:rPr>
          <w:sz w:val="21"/>
        </w:rPr>
        <w:t>（◈扩展）</w:t>
      </w:r>
    </w:p>
    <w:p>
      <w:r>
        <w:rPr>
          <w:sz w:val="21"/>
        </w:rPr>
        <w:t>③ 无嗔、无害的拔古喇长老</w:t>
      </w:r>
    </w:p>
    <w:p>
      <w:r>
        <w:rPr>
          <w:sz w:val="21"/>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sz w:val="21"/>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sz w:val="21"/>
        </w:rPr>
        <w:t>还有，被佛陀称誉为他的比库弟子中"无诤住第一者"与"应供第一者"的苏菩帝尊者(Subhūti, 须菩提)也是无嗔、无害的表率。他们都是我们效法的榜样。</w:t>
      </w:r>
    </w:p>
    <w:p>
      <w:r>
        <w:rPr>
          <w:b/>
          <w:sz w:val="21"/>
        </w:rPr>
        <w:t>六、修正错误的思维定势</w:t>
      </w:r>
      <w:r>
        <w:rPr>
          <w:sz w:val="21"/>
        </w:rPr>
        <w:t>（◈扩展）</w:t>
      </w:r>
    </w:p>
    <w:p>
      <w:pPr>
        <w:ind w:left="340"/>
      </w:pPr>
      <w:r>
        <w:rPr>
          <w:b/>
          <w:sz w:val="21"/>
        </w:rPr>
        <w:t xml:space="preserve">3. </w:t>
      </w:r>
      <w:r>
        <w:rPr>
          <w:sz w:val="21"/>
        </w:rPr>
        <w:t>修正错误的思维定势</w:t>
      </w:r>
    </w:p>
    <w:p>
      <w:r>
        <w:rPr>
          <w:sz w:val="21"/>
        </w:rPr>
        <w:t>那么如何才能去除邪思惟，修正错误的思维定势呢？只有以正见为先导，正见、正精进、正念三法围绕，跟随着正见、正思惟，才能去除邪见、邪思惟。</w:t>
      </w:r>
    </w:p>
    <w:p>
      <w:r>
        <w:rPr>
          <w:sz w:val="21"/>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sz w:val="21"/>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sz w:val="21"/>
        </w:rPr>
        <w:t>举例而言，毕业二、三十年了，中学或者大学的同学组织聚会。</w:t>
      </w:r>
    </w:p>
    <w:p>
      <w:r>
        <w:rPr>
          <w:sz w:val="21"/>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sz w:val="21"/>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sz w:val="21"/>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sz w:val="21"/>
        </w:rPr>
        <w:t>要观察自己的思维定势，这可以从我们日常的行为习惯中获取。</w:t>
      </w:r>
    </w:p>
    <w:p>
      <w:r>
        <w:rPr>
          <w:sz w:val="21"/>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sz w:val="21"/>
        </w:rPr>
        <w:t>通过正见、正精进、正念三法围绕，以微习惯的方式慢慢地调整，如此可修正思维定势。</w:t>
      </w:r>
    </w:p>
    <w:p>
      <w:r>
        <w:rPr>
          <w:sz w:val="21"/>
        </w:rPr>
        <w:t>祝愿大家都拥有正思惟！</w:t>
      </w:r>
    </w:p>
    <w:p>
      <w:pPr>
        <w:spacing w:before="160" w:after="80"/>
      </w:pPr>
      <w:r>
        <w:rPr>
          <w:rFonts w:ascii="Microsoft YaHei" w:hAnsi="Microsoft YaHei" w:eastAsia="Microsoft YaHei"/>
          <w:b/>
          <w:color w:val="1E5631"/>
          <w:sz w:val="28"/>
        </w:rPr>
        <w:t>💬 第一轮分享（20 min）</w:t>
      </w:r>
    </w:p>
    <w:p>
      <w:r>
        <w:rPr>
          <w:sz w:val="21"/>
        </w:rPr>
        <w:t>起手问题（任选2-3个）：</w:t>
      </w:r>
    </w:p>
    <w:p>
      <w:pPr>
        <w:ind w:left="340"/>
      </w:pPr>
      <w:r>
        <w:rPr>
          <w:b/>
          <w:sz w:val="21"/>
        </w:rPr>
        <w:t xml:space="preserve">1. </w:t>
      </w:r>
      <w:r>
        <w:rPr>
          <w:sz w:val="21"/>
        </w:rPr>
        <w:t>这一周里，哪一刻你清晰地遇到了自己的一股"特别想要""特别排斥"或"希望对方不好过"的心念？当时发生了什么？（提示：只描述事件与身体感受，不分析对错，不涉及仍在进行中的纠纷细节。）</w:t>
      </w:r>
    </w:p>
    <w:p>
      <w:pPr>
        <w:ind w:left="340"/>
      </w:pPr>
      <w:r>
        <w:rPr>
          <w:b/>
          <w:sz w:val="21"/>
        </w:rPr>
        <w:t xml:space="preserve">2. </w:t>
      </w:r>
      <w:r>
        <w:rPr>
          <w:sz w:val="21"/>
        </w:rPr>
        <w:t>三种邪思惟——欲、瞋、害——中，你觉得自己哪一种最"自动化"？它是怎么在你日常里现形的？（提示：允许说"我分不清"，分不清本身就是本周的观察成果。）</w:t>
      </w:r>
    </w:p>
    <w:p>
      <w:pPr>
        <w:ind w:left="340"/>
      </w:pPr>
      <w:r>
        <w:rPr>
          <w:b/>
          <w:sz w:val="21"/>
        </w:rPr>
        <w:t xml:space="preserve">3. </w:t>
      </w:r>
      <w:r>
        <w:rPr>
          <w:sz w:val="21"/>
        </w:rPr>
        <w:t>读到"人类的痛苦只有百分之十是别人造成的，百分之九十是自己造成的"或"第二支箭"时，你心里最先浮现的是什么事？你愿意分享吗？（提示：此题涉个人伤痛，必须强调自愿；愿意讲的人，只讲到愿意为止；接住情绪，不深挖。）</w:t>
      </w:r>
    </w:p>
    <w:p>
      <w:pPr>
        <w:ind w:left="340"/>
      </w:pPr>
      <w:r>
        <w:rPr>
          <w:color w:val="1E5631"/>
          <w:sz w:val="21"/>
        </w:rPr>
        <w:t xml:space="preserve">• </w:t>
      </w:r>
      <w:r>
        <w:rPr>
          <w:sz w:val="21"/>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ind w:left="340"/>
      </w:pPr>
      <w:r>
        <w:rPr>
          <w:color w:val="1E5631"/>
          <w:sz w:val="21"/>
        </w:rPr>
        <w:t xml:space="preserve">• </w:t>
      </w:r>
      <w:r>
        <w:rPr>
          <w:sz w:val="21"/>
        </w:rPr>
        <w:t>区分"讲故事"与"论道理"：成员开始引用大段理论互相说服时，收回事件层面："这个道理我们讨论环节再展开，现在先听故事。"</w:t>
      </w:r>
    </w:p>
    <w:p>
      <w:pPr>
        <w:ind w:left="340"/>
      </w:pPr>
      <w:r>
        <w:rPr>
          <w:color w:val="1E5631"/>
          <w:sz w:val="21"/>
        </w:rPr>
        <w:t xml:space="preserve">• </w:t>
      </w:r>
      <w:r>
        <w:rPr>
          <w:sz w:val="21"/>
        </w:rPr>
        <w:t>特别留意三类发言：①给他人贴标签的（"他就是害思惟"）→ 按特别提醒第1条转译；②披露较重伤害经历的 → 致谢＋收拢＋留意情绪；③全程沉默的 → 不点名，散会时可私下轻声问一句"今晚有想说而没说的吗"，把门留开。</w:t>
      </w:r>
    </w:p>
    <w:p>
      <w:pPr>
        <w:spacing w:before="160" w:after="80"/>
      </w:pPr>
      <w:r>
        <w:rPr>
          <w:rFonts w:ascii="Microsoft YaHei" w:hAnsi="Microsoft YaHei" w:eastAsia="Microsoft YaHei"/>
          <w:b/>
          <w:color w:val="1E5631"/>
          <w:sz w:val="28"/>
        </w:rPr>
        <w:t>🎯 主题讨论（35 min）</w:t>
      </w:r>
    </w:p>
    <w:p>
      <w:r>
        <w:rPr>
          <w:b/>
          <w:sz w:val="21"/>
        </w:rPr>
        <w:t>第1问：原文说"去除邪思惟首先要有正见、正精进和正念三法围绕"。结合你自己的经验，这三法里你最容易着手的是哪一个？最难的是哪一个？为什么？</w:t>
      </w:r>
    </w:p>
    <w:p>
      <w:r>
        <w:rPr>
          <w:b/>
          <w:sz w:val="21"/>
        </w:rPr>
        <w:t>第2问：材料③把出离思惟讲成五个层次，其中第一种是"心出家"——在家人"身还不能出家，心能不能时常出离世俗的欲思惟"。对你来说，"心的出离"在日常生活里可能长什么样？它和压抑欲望是一回事吗？</w:t>
      </w:r>
    </w:p>
    <w:p>
      <w:r>
        <w:rPr>
          <w:b/>
          <w:sz w:val="21"/>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b/>
          <w:sz w:val="21"/>
        </w:rPr>
        <w:t>讨论掌控要点</w:t>
      </w:r>
    </w:p>
    <w:p>
      <w:pPr>
        <w:ind w:left="340"/>
      </w:pPr>
      <w:r>
        <w:rPr>
          <w:color w:val="1E5631"/>
          <w:sz w:val="21"/>
        </w:rPr>
        <w:t xml:space="preserve">• </w:t>
      </w:r>
      <w:r>
        <w:rPr>
          <w:sz w:val="21"/>
        </w:rPr>
        <w:t>时间分配：第1问10分钟、第2问13分钟、第3问10分钟，留2分钟机动。用手机计时，过半时口头报一次"我们还剩五分钟"。</w:t>
      </w:r>
    </w:p>
    <w:p>
      <w:pPr>
        <w:spacing w:before="40" w:after="80"/>
        <w:ind w:left="283"/>
        <w:shd w:val="clear" w:color="auto" w:fill="EDF6EF"/>
        <w:pBdr>
          <w:left w:val="single" w:sz="20" w:space="6" w:color="1E5631"/>
        </w:pBdr>
      </w:pPr>
      <w:r>
        <w:rPr>
          <w:b/>
          <w:sz w:val="20"/>
        </w:rPr>
        <w:t>分层追问</w:t>
      </w:r>
      <w:r>
        <w:rPr>
          <w:sz w:val="20"/>
        </w:rPr>
        <w:t>（可视时间取用，由浅入深）： - 【现象】正思维（出离、无瞋、无害）三支里，你最需要哪一支？ - 【影响】心里存着怨恨或怨怪，最先伤到的往往是谁？ - 【应对】这周你愿意对哪一个人、哪一件旧事，练习一次「宽恕」？</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（先自然地坐好，让身体安稳，眼睛轻闭。）</w:t>
      </w:r>
    </w:p>
    <w:p>
      <w:r>
        <w:rPr>
          <w:sz w:val="21"/>
        </w:rPr>
        <w:t>先让呼吸自然，三次深呼吸后放任它自由地来去。……感受鼻端或腹部的起伏，不控制，只是知道。（停顿约一分钟）</w:t>
      </w:r>
    </w:p>
    <w:p>
      <w:r>
        <w:rPr>
          <w:sz w:val="21"/>
        </w:rPr>
        <w:t>现在，请轻轻回想最近几天里一件"小事"——也许是一句让你不舒服的话，一件没得到的想要的东西，一个让你心里冒出"他凭什么"的瞬间。选一件轻的就好，我们不碰大的伤口。（停顿）</w:t>
      </w:r>
    </w:p>
    <w:p>
      <w:r>
        <w:rPr>
          <w:sz w:val="21"/>
        </w:rPr>
        <w:t>当那个画面或话语浮起来的时候，注意身体的变化：肩膀、胸口、喉咙、胃，哪里紧了？哪里热了？……不去改变它，只是给这份感觉一个位置。（停顿约一分钟）</w:t>
      </w:r>
    </w:p>
    <w:p>
      <w:r>
        <w:rPr>
          <w:sz w:val="21"/>
        </w:rPr>
        <w:t>现在，在心里非常柔和地给它一个名字："这是一股心的力量，它想抓取／想推开／想让什么消失。"不用判断对错。能认出来，就已是正念在工作。（停顿）</w:t>
      </w:r>
    </w:p>
    <w:p>
      <w:r>
        <w:rPr>
          <w:sz w:val="21"/>
        </w:rPr>
        <w:t>接下来，我们练习转向。先对自己说三遍："愿我安宁，愿我心不被这股力量拖走。"……（停顿）</w:t>
      </w:r>
    </w:p>
    <w:p>
      <w:r>
        <w:rPr>
          <w:sz w:val="21"/>
        </w:rPr>
        <w:t>再对事件里涉及的人——哪怕你此刻做不到祝福——只说："愿这件事不再多生一人一分的苦。"能说多少是多少，说不动就停在这里，没有任何勉强。（停顿约一分钟）</w:t>
      </w:r>
    </w:p>
    <w:p>
      <w:r>
        <w:rPr>
          <w:sz w:val="21"/>
        </w:rPr>
        <w:t>最后，把注意力轻轻放回呼吸，感受一次完整的呼气，让肩膀沉下来。（停顿约一分钟）</w:t>
      </w:r>
    </w:p>
    <w:p>
      <w:r>
        <w:rPr>
          <w:sz w:val="21"/>
        </w:rPr>
        <w:t>今晚我们只是演示"认出—转向"这个动作。它像走一条新路，第一次一定生疏。本周每天挑一个小场景练习一次，重复就是力量。准备好的话，轻轻活动手指，睁开眼睛。</w:t>
      </w:r>
    </w:p>
    <w:p>
      <w:r>
        <w:rPr>
          <w:b/>
          <w:sz w:val="21"/>
        </w:rPr>
        <w:t>练习前后注意事项</w:t>
      </w:r>
    </w:p>
    <w:p>
      <w:pPr>
        <w:ind w:left="340"/>
      </w:pPr>
      <w:r>
        <w:rPr>
          <w:b/>
          <w:sz w:val="21"/>
        </w:rPr>
        <w:t xml:space="preserve">1. </w:t>
      </w:r>
      <w:r>
        <w:rPr>
          <w:sz w:val="21"/>
        </w:rPr>
        <w:t>本练习是"认出—转向"的示范，不是治疗，也不评价完成度；有人全程"什么都没想起来"，请肯定这也是一种诚实的观察结果。</w:t>
      </w:r>
    </w:p>
    <w:p>
      <w:pPr>
        <w:ind w:left="340"/>
      </w:pPr>
      <w:r>
        <w:rPr>
          <w:b/>
          <w:sz w:val="21"/>
        </w:rPr>
        <w:t xml:space="preserve">2. </w:t>
      </w:r>
      <w:r>
        <w:rPr>
          <w:sz w:val="21"/>
        </w:rPr>
        <w:t>慈心口令只作为转向心的引导用一两句，不展开《应作慈爱经》修法（整篇归读书会02），不引导逐类遍满。</w:t>
      </w:r>
    </w:p>
    <w:p>
      <w:pPr>
        <w:ind w:left="340"/>
      </w:pPr>
      <w:r>
        <w:rPr>
          <w:b/>
          <w:sz w:val="21"/>
        </w:rPr>
        <w:t xml:space="preserve">3. </w:t>
      </w:r>
      <w:r>
        <w:rPr>
          <w:sz w:val="21"/>
        </w:rPr>
        <w:t>若成员在"对事件里涉及的人祝愿"一步卡住（做不到），当场明确说："做不到就停在'愿我安宁'，这完全合乎原文——宽恕本就是长期训练，不是今晚的任务。"</w:t>
      </w:r>
    </w:p>
    <w:p>
      <w:pPr>
        <w:ind w:left="340"/>
      </w:pPr>
      <w:r>
        <w:rPr>
          <w:b/>
          <w:sz w:val="21"/>
        </w:rPr>
        <w:t xml:space="preserve">4. </w:t>
      </w:r>
      <w:r>
        <w:rPr>
          <w:sz w:val="21"/>
        </w:rPr>
        <w:t>结束后不做体验深浅的比较与点评，尤其不说"你今天状态真好／你不够专注"。</w:t>
      </w:r>
    </w:p>
    <w:p>
      <w:pPr>
        <w:spacing w:before="160" w:after="80"/>
      </w:pPr>
      <w:r>
        <w:rPr>
          <w:rFonts w:ascii="Microsoft YaHei" w:hAnsi="Microsoft YaHei" w:eastAsia="Microsoft YaHei"/>
          <w:b/>
          <w:color w:val="1E5631"/>
          <w:sz w:val="28"/>
        </w:rPr>
        <w:t>📚 扩展内容包（时间富余时使用）</w:t>
      </w:r>
    </w:p>
    <w:p>
      <w:r>
        <w:rPr>
          <w:b/>
          <w:sz w:val="21"/>
        </w:rPr>
        <w:t>扩展话题一：蜜蜂与苍蝇——思惟定式的现场观察（约8分钟）</w:t>
      </w:r>
    </w:p>
    <w:p>
      <w:pPr>
        <w:ind w:left="340"/>
      </w:pPr>
      <w:r>
        <w:rPr>
          <w:color w:val="1E5631"/>
          <w:sz w:val="21"/>
        </w:rPr>
        <w:t xml:space="preserve">• </w:t>
      </w:r>
      <w:r>
        <w:rPr>
          <w:sz w:val="21"/>
        </w:rPr>
        <w:t>你生活里有没有自己的"撞玻璃"时刻——明知此路不通，还是一次又一次用同样的方式应对？（如：反复刷新消息等回复、用同一种话术劝家人、情绪上来就冷战……）</w:t>
      </w:r>
    </w:p>
    <w:p>
      <w:pPr>
        <w:ind w:left="340"/>
      </w:pPr>
      <w:r>
        <w:rPr>
          <w:color w:val="1E5631"/>
          <w:sz w:val="21"/>
        </w:rPr>
        <w:t xml:space="preserve">• </w:t>
      </w:r>
      <w:r>
        <w:rPr>
          <w:sz w:val="21"/>
        </w:rPr>
        <w:t>"苍蝇式"的转向难在哪里？难在看不见"有别的出口"，还是难在看见了不甘心？</w:t>
      </w:r>
    </w:p>
    <w:p>
      <w:r>
        <w:rPr>
          <w:sz w:val="21"/>
        </w:rPr>
        <w:t>要点：不评判成员的"撞法"，只陪大家看清"定式是可被观察的"。可顺势回扣第3问的微习惯。若时间已不足，此题可整段舍弃，不影响下周衔接。</w:t>
      </w:r>
    </w:p>
    <w:p>
      <w:r>
        <w:rPr>
          <w:b/>
          <w:sz w:val="21"/>
        </w:rPr>
        <w:t>扩展话题二：三种正思惟的"两种层次"——有漏福德分与圣无漏道支（约6分钟）</w:t>
      </w:r>
    </w:p>
    <w:p>
      <w:r>
        <w:rPr>
          <w:b/>
          <w:sz w:val="21"/>
        </w:rPr>
        <w:t>扩展话题三（备用）：七随观与"从概念上先看无常"（约5分钟）</w:t>
      </w:r>
    </w:p>
    <w:p>
      <w:r>
        <w:rPr>
          <w:sz w:val="21"/>
        </w:rPr>
        <w:t>若前面讨论提前结束，可回读材料①"七随观"段落，请成员聊一句：在"概念上"先练习看无常（如看到亲友生病、物件损坏），对松开欲思惟有没有帮助？</w:t>
      </w:r>
    </w:p>
    <w:p>
      <w:r>
        <w:rPr>
          <w:b/>
          <w:sz w:val="21"/>
        </w:rPr>
        <w:t>扩展话题四：猎人寇格的"逆风扬尘"——从故事看思惟的连锁（约8分钟）</w:t>
      </w:r>
    </w:p>
    <w:p>
      <w:pPr>
        <w:ind w:left="340"/>
      </w:pPr>
      <w:r>
        <w:rPr>
          <w:color w:val="1E5631"/>
          <w:sz w:val="21"/>
        </w:rPr>
        <w:t xml:space="preserve">• </w:t>
      </w:r>
      <w:r>
        <w:rPr>
          <w:sz w:val="21"/>
        </w:rPr>
        <w:t>请成员一起拆解链条：看见长老不悦（微细的排斥）→"今天见到晦气者"（邪见下的判定）→ 由嗔寻升级为害寻（放狗、刺脚）→ 自食其果。哪一环最细、最容易切断？</w:t>
      </w:r>
    </w:p>
    <w:p>
      <w:pPr>
        <w:ind w:left="340"/>
      </w:pPr>
      <w:r>
        <w:rPr>
          <w:color w:val="1E5631"/>
          <w:sz w:val="21"/>
        </w:rPr>
        <w:t xml:space="preserve">• </w:t>
      </w:r>
      <w:r>
        <w:rPr>
          <w:sz w:val="21"/>
        </w:rPr>
        <w:t>答案往往在最初那一念：如果"见到比库不获"的那一声不悦被认出来，后面整条链都不会启动。这就是为什么本周反复强调"认出"比"消灭"更重要。</w:t>
      </w:r>
    </w:p>
    <w:p>
      <w:pPr>
        <w:ind w:left="340"/>
      </w:pPr>
      <w:r>
        <w:rPr>
          <w:color w:val="1E5631"/>
          <w:sz w:val="21"/>
        </w:rPr>
        <w:t xml:space="preserve">• </w:t>
      </w:r>
      <w:r>
        <w:rPr>
          <w:sz w:val="21"/>
        </w:rPr>
        <w:t>对比富翁的故事：同样被冒犯（甚至七次被烧田、烧宅），富翁的思惟链条走向"功德回向、自请和解"。两条链的起点相差只在几个念头——这正是"心的转向"的分量。</w:t>
      </w:r>
    </w:p>
    <w:p>
      <w:pPr>
        <w:spacing w:before="160" w:after="80"/>
      </w:pPr>
      <w:r>
        <w:rPr>
          <w:rFonts w:ascii="Microsoft YaHei" w:hAnsi="Microsoft YaHei" w:eastAsia="Microsoft YaHei"/>
          <w:b/>
          <w:color w:val="1E5631"/>
          <w:sz w:val="28"/>
        </w:rPr>
        <w:t>🔚 收尾与回向（15 min）</w:t>
      </w:r>
    </w:p>
    <w:p>
      <w:r>
        <w:rPr>
          <w:sz w:val="21"/>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sz w:val="21"/>
        </w:rPr>
        <w:t>把今晚的内容再收拢成三句可以带走的话：</w:t>
      </w:r>
    </w:p>
    <w:p>
      <w:pPr>
        <w:ind w:left="340"/>
      </w:pPr>
      <w:r>
        <w:rPr>
          <w:b/>
          <w:sz w:val="21"/>
        </w:rPr>
        <w:t xml:space="preserve">1. </w:t>
      </w:r>
      <w:r>
        <w:rPr>
          <w:sz w:val="21"/>
        </w:rPr>
        <w:t>认出的那一刻，训练就已经开始——"了知邪思惟为邪思惟，这是他的正见"。</w:t>
      </w:r>
    </w:p>
    <w:p>
      <w:pPr>
        <w:ind w:left="340"/>
      </w:pPr>
      <w:r>
        <w:rPr>
          <w:b/>
          <w:sz w:val="21"/>
        </w:rPr>
        <w:t xml:space="preserve">2. </w:t>
      </w:r>
      <w:r>
        <w:rPr>
          <w:sz w:val="21"/>
        </w:rPr>
        <w:t>不跟力量较劲，用善法围绕它——正见、正精进、正念三法缺一不可。</w:t>
      </w:r>
    </w:p>
    <w:p>
      <w:pPr>
        <w:ind w:left="340"/>
      </w:pPr>
      <w:r>
        <w:rPr>
          <w:b/>
          <w:sz w:val="21"/>
        </w:rPr>
        <w:t xml:space="preserve">3. </w:t>
      </w:r>
      <w:r>
        <w:rPr>
          <w:sz w:val="21"/>
        </w:rPr>
        <w:t>改的是习惯，不是审判自己——微小的重复，胜过猛烈的决心。</w:t>
      </w:r>
    </w:p>
    <w:p>
      <w:r>
        <w:rPr>
          <w:b/>
          <w:sz w:val="21"/>
        </w:rPr>
        <w:t>本周作业细则（向成员逐条确认）</w:t>
      </w:r>
    </w:p>
    <w:p>
      <w:pPr>
        <w:ind w:left="340"/>
      </w:pPr>
      <w:r>
        <w:rPr>
          <w:color w:val="1E5631"/>
          <w:sz w:val="21"/>
        </w:rPr>
        <w:t xml:space="preserve">• </w:t>
      </w:r>
      <w:r>
        <w:rPr>
          <w:b/>
          <w:sz w:val="21"/>
        </w:rPr>
        <w:t>思惟观察卡</w:t>
      </w:r>
      <w:r>
        <w:rPr>
          <w:sz w:val="21"/>
        </w:rPr>
        <w:t>：一张便签或手机备忘即可，每天一条，含三栏——"事件（一句）／身体的反应（一个词）／认出的那一刻（发生了吗？何时？）"。只记录，不分析，不自评"今天做得好不好"。</w:t>
      </w:r>
    </w:p>
    <w:p>
      <w:pPr>
        <w:ind w:left="340"/>
      </w:pPr>
      <w:r>
        <w:rPr>
          <w:color w:val="1E5631"/>
          <w:sz w:val="21"/>
        </w:rPr>
        <w:t xml:space="preserve">• </w:t>
      </w:r>
      <w:r>
        <w:rPr>
          <w:b/>
          <w:sz w:val="21"/>
        </w:rPr>
        <w:t>微习惯</w:t>
      </w:r>
      <w:r>
        <w:rPr>
          <w:sz w:val="21"/>
        </w:rPr>
        <w:t>：从主题讨论第3问里自己选的那个，连续七天。如果中断了，第二天接着做即可，中断本身不记录、不检讨——"数数习行"看的是累积的方向，不是完美记录。</w:t>
      </w:r>
    </w:p>
    <w:p>
      <w:pPr>
        <w:ind w:left="340"/>
      </w:pPr>
      <w:r>
        <w:rPr>
          <w:color w:val="1E5631"/>
          <w:sz w:val="21"/>
        </w:rPr>
        <w:t xml:space="preserve">• </w:t>
      </w:r>
      <w:r>
        <w:rPr>
          <w:b/>
          <w:sz w:val="21"/>
        </w:rPr>
        <w:t>下周带回来</w:t>
      </w:r>
      <w:r>
        <w:rPr>
          <w:sz w:val="21"/>
        </w:rPr>
        <w:t>：观察卡里让你印象最深的一条（自愿分享），以及微习惯做下来的真实体感（包括"没什么感觉"这种真实体感）。</w:t>
      </w:r>
    </w:p>
    <w:p>
      <w:r>
        <w:rPr>
          <w:b/>
          <w:sz w:val="21"/>
        </w:rPr>
        <w:t>逐人回扣（约6分钟）</w:t>
      </w:r>
    </w:p>
    <w:p>
      <w:r>
        <w:rPr>
          <w:sz w:val="21"/>
        </w:rPr>
        <w:t>邀请每位成员用一句话说说：今晚印象最深的一段原文或一个瞬间。（自愿，可跳过；把第3问大家的微习惯再确认一遍，下周第一轮分享时回来对照。）</w:t>
      </w:r>
    </w:p>
    <w:p>
      <w:r>
        <w:rPr>
          <w:b/>
          <w:sz w:val="21"/>
        </w:rPr>
        <w:t>下周预告（约2分钟）</w:t>
      </w:r>
    </w:p>
    <w:p>
      <w:r>
        <w:rPr>
          <w:sz w:val="21"/>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b/>
          <w:sz w:val="21"/>
        </w:rPr>
        <w:t>回向词四句（全体齐诵）</w:t>
      </w:r>
    </w:p>
    <w:p>
      <w:r>
        <w:rPr>
          <w:sz w:val="21"/>
        </w:rPr>
        <w:t>愿以此共修功德，回向一切有情；</w:t>
      </w:r>
    </w:p>
    <w:p>
      <w:r>
        <w:rPr>
          <w:sz w:val="21"/>
        </w:rPr>
        <w:t>愿离邪思惟之苦，心转向出离、无嗔、无害；</w:t>
      </w:r>
    </w:p>
    <w:p>
      <w:r>
        <w:rPr>
          <w:sz w:val="21"/>
        </w:rPr>
        <w:t>愿正见灯灯相续，正道人人可行；</w:t>
      </w:r>
    </w:p>
    <w:p>
      <w:r>
        <w:rPr>
          <w:sz w:val="21"/>
        </w:rPr>
        <w:t>愿此善缘成熟，同向究竟安乐。</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《162讲-摄集-去除邪思惟-古源尊者20210619(共修版)》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`pdf_d0dd1c0cd17209afe241ece24bf6b7b4_b495d136684e121a180c9001a5f1be957439961422831605`</w:t>
            </w:r>
          </w:p>
        </w:tc>
        <w:tc>
          <w:tcPr>
            <w:tcW w:type="dxa" w:w="2409"/>
          </w:tcPr>
          <w:p>
            <w:pPr>
              <w:spacing w:after="20"/>
            </w:pPr>
            <w:r>
              <w:rPr>
                <w:sz w:val="19"/>
              </w:rPr>
              <w:t>本周主材料全文；宽恕与七随观完整章节</w:t>
            </w:r>
          </w:p>
        </w:tc>
      </w:tr>
      <w:tr>
        <w:tc>
          <w:tcPr>
            <w:tcW w:type="dxa" w:w="2409"/>
            <w:shd w:val="clear" w:color="auto" w:fill="F2F2F2"/>
          </w:tcPr>
          <w:p>
            <w:pPr>
              <w:spacing w:after="20"/>
            </w:pPr>
            <w:r>
              <w:rPr>
                <w:sz w:val="19"/>
              </w:rPr>
              <w:t>《第 162 讲 应用 (摄集 10)：三十七道品╱苦之集［去除邪思惟］》</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`pdf_d0dd1c0cd17209afe241ece24bf6b7b4_b09a9ab3ab6cf243b3437ce9e6f0593a7439961422831605`</w:t>
            </w:r>
          </w:p>
        </w:tc>
        <w:tc>
          <w:tcPr>
            <w:tcW w:type="dxa" w:w="2409"/>
            <w:shd w:val="clear" w:color="auto" w:fill="F2F2F2"/>
          </w:tcPr>
          <w:p>
            <w:pPr>
              <w:spacing w:after="20"/>
            </w:pPr>
            <w:r>
              <w:rPr>
                <w:sz w:val="19"/>
              </w:rPr>
              <w:t>同讲次校对版（另一版本）；含完整"依性行选择念处"章节，适合有禅修基础的成员精读</w:t>
            </w:r>
          </w:p>
        </w:tc>
      </w:tr>
      <w:tr>
        <w:tc>
          <w:tcPr>
            <w:tcW w:type="dxa" w:w="2409"/>
          </w:tcPr>
          <w:p>
            <w:pPr>
              <w:spacing w:after="20"/>
            </w:pPr>
            <w:r>
              <w:rPr>
                <w:sz w:val="19"/>
              </w:rPr>
              <w:t>《第54讲-摄缘-十二缘起与二十四缘-释二十四缘-道缘2-古源尊者-20230903（共修版）》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`pdf_d0dd1c0cd17209afe241ece24bf6b7b4_afe8c86e945667e60d9a79dc6048b03b7439961422831605`</w:t>
            </w:r>
          </w:p>
        </w:tc>
        <w:tc>
          <w:tcPr>
            <w:tcW w:type="dxa" w:w="2409"/>
          </w:tcPr>
          <w:p>
            <w:pPr>
              <w:spacing w:after="20"/>
            </w:pPr>
            <w:r>
              <w:rPr>
                <w:sz w:val="19"/>
              </w:rPr>
              <w:t>三正思惟建立的道缘应用段全貌；猎人寇格与蠕蛇鬼完整故事</w:t>
            </w:r>
          </w:p>
        </w:tc>
      </w:tr>
    </w:tbl>
    <w:p>
      <w:pPr>
        <w:spacing w:before="40" w:after="80"/>
        <w:ind w:left="283"/>
        <w:shd w:val="clear" w:color="auto" w:fill="EDF6EF"/>
        <w:pBdr>
          <w:left w:val="single" w:sz="20" w:space="6" w:color="1E5631"/>
        </w:pBdr>
      </w:pPr>
      <w:r>
        <w:rPr>
          <w:sz w:val="20"/>
        </w:rPr>
        <w:t>打开方式：ima知识库搜索「标题关键词」即可调取原文。延伸阅读仅供课后自愿阅读，不作为共读任务。</w:t>
      </w:r>
    </w:p>
    <w:p>
      <w:pPr>
        <w:spacing w:before="40" w:after="80"/>
        <w:ind w:left="283"/>
        <w:shd w:val="clear" w:color="auto" w:fill="EDF6EF"/>
        <w:pBdr>
          <w:left w:val="single" w:sz="20" w:space="6" w:color="1E5631"/>
        </w:pBdr>
      </w:pPr>
      <w:r>
        <w:rPr>
          <w:sz w:val="20"/>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p>
      <w:r>
        <w:rPr>
          <w:sz w:val="21"/>
        </w:rPr>
        <w:t>&lt;!--/EXT_READ--&gt;</w:t>
      </w:r>
    </w:p>
    <w:p>
      <w:r>
        <w:rPr>
          <w:sz w:val="21"/>
        </w:rPr>
        <w:t>&lt;!--W_LEAD--&gt;</w:t>
      </w:r>
    </w:p>
    <w:p>
      <w:r>
        <w:rPr>
          <w:sz w:val="21"/>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读书会10·第3周·正思维——心的转向（朗读优化版）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