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bookmarkStart w:id="36" w:name="第6周五盖识别与对治学员版"/>
    <w:p>
      <w:pPr>
        <w:pStyle w:val="Heading1"/>
      </w:pPr>
      <w:r>
        <w:t xml:space="preserve">第6周：五盖识别与对治（学员版）</w: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是什么挡住了我的定力？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五盖的定义与成因（PDF课件×2）② 五盖对治方法（录音转写）③ 动态清理的实践（录音转写＋课件）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每天禅修前先花1分钟自检五盖（哪个盖今天最活跃？），用对应方法先处理再上座</w:t>
            </w:r>
          </w:p>
        </w:tc>
      </w:tr>
    </w:tbl>
    <w:bookmarkEnd w:id="20"/>
    <w:bookmarkStart w:id="21" w:name="静心开场"/>
    <w:p>
      <w:pPr>
        <w:pStyle w:val="Heading2"/>
      </w:pPr>
      <w:r>
        <w:t xml:space="preserve">🧘 静心开场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分钟）：用一句话说说：此刻，你心里有什么东西正在“挡着”你？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请跟随引导静心</w:t>
      </w:r>
      <w:r>
        <w:t xml:space="preserve">：</w:t>
      </w:r>
    </w:p>
    <w:p>
      <w:pPr>
        <w:pStyle w:val="BlockText"/>
      </w:pPr>
      <w:r>
        <w:t xml:space="preserve">我们先静坐一分钟。闭上眼睛，感受自己的呼吸，让心慢慢安静下来。（停顿60秒）</w:t>
      </w:r>
      <w:r>
        <w:t xml:space="preserve"> </w:t>
      </w:r>
      <w:r>
        <w:t xml:space="preserve">这几周我们一直在练”知道呼吸”。但很多时候，不是我们不知道方法，而是心里有东西把定力挡住了：坐下来想着没做完的事、忍不住的困、对某个人的气、对方法的怀疑……佛陀把这些叫作”五盖”。今天我们一起认识这</w:t>
      </w:r>
      <w:r>
        <w:rPr>
          <w:color w:val="FF0000"/>
        </w:rPr>
        <w:t xml:space="preserve">🔴🔴🔴【存疑·无源】五位”老朋友”【存疑·无源·止】🔴🔴🔴</w:t>
      </w:r>
      <w:r>
        <w:t xml:space="preserve">，学会在它们出现的时候认出来、处理掉。先不用急着”消灭”谁——今天的目标很简单：能够叫出它们的名字，知道每个盖各有一个对治的方向。</w:t>
      </w:r>
    </w:p>
    <w:p>
      <w:r>
        <w:pict>
          <v:rect style="width:0;height:1.5pt" o:hralign="center" o:hrstd="t" o:hr="t"/>
        </w:pict>
      </w:r>
    </w:p>
    <w:bookmarkEnd w:id="21"/>
    <w:bookmarkStart w:id="25" w:name="共读原文"/>
    <w:p>
      <w:pPr>
        <w:pStyle w:val="Heading2"/>
      </w:pPr>
      <w:r>
        <w:t xml:space="preserve">📖 共读原文</w:t>
      </w:r>
    </w:p>
    <w:bookmarkStart w:id="22" w:name="原文材料①五盖的定义与成因"/>
    <w:p>
      <w:pPr>
        <w:pStyle w:val="Heading3"/>
      </w:pPr>
      <w:r>
        <w:t xml:space="preserve">原文材料①：五盖的定义与成因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：★核心必读（时间不够时只读这段）｜◈可选（时间富余时读）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：《止观前行实修营8-舍离五盖1-古源尊者-20220501》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：PDF（课件，幻灯片文字照录）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：pdf_d0dd1c0cd17209afe241ece24bf6b7b4_e1884b9fdfa43e1e7f61b1ceef75d6367439961422831605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：ima知识库搜索「舍离五盖1」即可打开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约3300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（《止观前行实修营8-舍离五盖1》部分），以下为章节完整文字（照录，未删改）：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（一）盖（nīvaraṇa）的词义与障碍作用</w:t>
      </w:r>
    </w:p>
    <w:p>
      <w:pPr>
        <w:pStyle w:val="BlockText"/>
      </w:pPr>
      <w:r>
        <w:t xml:space="preserve">盖(nīvaraṇa): nī—niyyāna, 脱离; varaṇa—āvaraṇa, 封闭</w:t>
      </w:r>
      <w:r>
        <w:t xml:space="preserve"> </w:t>
      </w:r>
      <w:r>
        <w:t xml:space="preserve">解脱的路途中的障碍——《无碍解道》</w:t>
      </w:r>
      <w:r>
        <w:t xml:space="preserve"> </w:t>
      </w:r>
      <w:r>
        <w:t xml:space="preserve">以阻止禅那等善心生起，如此不允许其生起为盖；或者障碍慧眼为盖——《阿毗达摩义分别复注》</w:t>
      </w:r>
      <w:r>
        <w:t xml:space="preserve"> </w:t>
      </w:r>
      <w:r>
        <w:t xml:space="preserve">引领烦恼习气后，遮蔽为盖——《清净之道大复注》</w:t>
      </w:r>
      <w:r>
        <w:t xml:space="preserve"> </w:t>
      </w:r>
      <w:r>
        <w:t xml:space="preserve">盖即是障盖、障碍的意思。因为能障碍善法和定力成就，使智慧羸弱，故名。</w:t>
      </w:r>
    </w:p>
    <w:p>
      <w:pPr>
        <w:pStyle w:val="FirstParagraph"/>
      </w:pPr>
      <w:r>
        <w:rPr>
          <w:b/>
          <w:bCs/>
        </w:rPr>
        <w:t xml:space="preserve">（二）五盖的巴利名称与各自定义</w:t>
      </w:r>
    </w:p>
    <w:p>
      <w:pPr>
        <w:pStyle w:val="BlockText"/>
      </w:pPr>
      <w:r>
        <w:t xml:space="preserve">欲贪盖（kāmacchanda）</w:t>
      </w:r>
      <w:r>
        <w:t xml:space="preserve"> </w:t>
      </w:r>
      <w:r>
        <w:t xml:space="preserve">嗔恚盖（vyāpāda）</w:t>
      </w:r>
      <w:r>
        <w:t xml:space="preserve"> </w:t>
      </w:r>
      <w:r>
        <w:t xml:space="preserve">昏沉睡眠盖（thinamiddha）</w:t>
      </w:r>
      <w:r>
        <w:t xml:space="preserve"> </w:t>
      </w:r>
      <w:r>
        <w:t xml:space="preserve">掉举追悔盖（uddhaccakukkuca）</w:t>
      </w:r>
      <w:r>
        <w:t xml:space="preserve"> </w:t>
      </w:r>
      <w:r>
        <w:t xml:space="preserve">疑盖（vicikicchā）</w:t>
      </w:r>
    </w:p>
    <w:p>
      <w:pPr>
        <w:pStyle w:val="FirstParagraph"/>
      </w:pPr>
      <w:r>
        <w:rPr>
          <w:b/>
          <w:bCs/>
        </w:rPr>
        <w:t xml:space="preserve">各盖定义：</w:t>
      </w:r>
    </w:p>
    <w:p>
      <w:pPr>
        <w:pStyle w:val="BlockText"/>
      </w:pPr>
      <w:r>
        <w:t xml:space="preserve">欲贪盖</w:t>
      </w:r>
      <w:r>
        <w:t xml:space="preserve"> </w:t>
      </w:r>
      <w:r>
        <w:t xml:space="preserve">欲贪(kāmacchanda): 对欲乐目标的贪求</w:t>
      </w:r>
      <w:r>
        <w:t xml:space="preserve"> </w:t>
      </w:r>
      <w:r>
        <w:t xml:space="preserve">kāma是五欲；chanda也是欲，是追求的意思</w:t>
      </w:r>
    </w:p>
    <w:p>
      <w:pPr>
        <w:pStyle w:val="BlockText"/>
      </w:pPr>
      <w:r>
        <w:t xml:space="preserve">嗔恚盖</w:t>
      </w:r>
      <w:r>
        <w:t xml:space="preserve"> </w:t>
      </w:r>
      <w:r>
        <w:t xml:space="preserve">瞋恚:vyāpāda,即忿怒、生气。有两类嗔恚:</w:t>
      </w:r>
      <w:r>
        <w:t xml:space="preserve"> </w:t>
      </w:r>
      <w:r>
        <w:t xml:space="preserve">1. 破坏性的瞋恚</w:t>
      </w:r>
      <w:r>
        <w:t xml:space="preserve"> </w:t>
      </w:r>
      <w:r>
        <w:t xml:space="preserve">2. 忧郁性的瞋恚</w:t>
      </w:r>
    </w:p>
    <w:p>
      <w:pPr>
        <w:pStyle w:val="BlockText"/>
      </w:pPr>
      <w:r>
        <w:t xml:space="preserve">昏沉睡眠盖</w:t>
      </w:r>
      <w:r>
        <w:t xml:space="preserve"> </w:t>
      </w:r>
      <w:r>
        <w:t xml:space="preserve">昏沉睡眠盖(thinamiddha):即昏沉与睡眠。</w:t>
      </w:r>
      <w:r>
        <w:t xml:space="preserve"> </w:t>
      </w:r>
      <w:r>
        <w:t xml:space="preserve">昏沉：心的不适业性为昏沉(thina)，这是怠惰状态(ālasiyabhāva)的同义词。</w:t>
      </w:r>
      <w:r>
        <w:t xml:space="preserve"> </w:t>
      </w:r>
      <w:r>
        <w:t xml:space="preserve">睡眠：三蕴（受、想、行三蕴，或一切心所）的不适业性为睡眠（middha），这是睡猴的瞌睡状态的同义词。</w:t>
      </w:r>
    </w:p>
    <w:p>
      <w:pPr>
        <w:pStyle w:val="BlockText"/>
      </w:pPr>
      <w:r>
        <w:t xml:space="preserve">掉举追悔盖</w:t>
      </w:r>
      <w:r>
        <w:t xml:space="preserve"> </w:t>
      </w:r>
      <w:r>
        <w:t xml:space="preserve">掉举(uddhacca)是指心的散乱,爱打妄想,思绪纷纷扰扰。妄想是心取不同的所缘,抓取不同的对象,不能安定下来,犹如被风吹的旗在飘扬;又如把石头丢到尘土堆里,使尘土飞扬一样。</w:t>
      </w:r>
      <w:r>
        <w:t xml:space="preserve"> </w:t>
      </w:r>
      <w:r>
        <w:t xml:space="preserve">追悔，义注提到的主要是对戒律方面的追悔。出家人犯戒之后内心感到不安、后悔，称为”追悔”（kukkucca）。</w:t>
      </w:r>
    </w:p>
    <w:p>
      <w:pPr>
        <w:pStyle w:val="BlockText"/>
      </w:pPr>
      <w:r>
        <w:t xml:space="preserve">疑盖</w:t>
      </w:r>
      <w:r>
        <w:t xml:space="preserve"> </w:t>
      </w:r>
      <w:r>
        <w:t xml:space="preserve">疑盖(vicikicchā):怀疑。</w:t>
      </w:r>
      <w:r>
        <w:t xml:space="preserve"> </w:t>
      </w:r>
      <w:r>
        <w:t xml:space="preserve">即对八种事的疑:佛、法、僧、戒定慧三学、过去世、未来世、过去未来世以及因果法则(此缘性、缘生法)。</w:t>
      </w:r>
    </w:p>
    <w:p>
      <w:pPr>
        <w:pStyle w:val="FirstParagraph"/>
      </w:pPr>
      <w:r>
        <w:rPr>
          <w:b/>
          <w:bCs/>
        </w:rPr>
        <w:t xml:space="preserve">（三）义注五喻：为什么要把五盖舍离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标题</w:t>
      </w:r>
      <w:r>
        <w:t xml:space="preserve">：《止观前行实修营8-舍离五盖1-古源尊者-20220501（共修版）》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文件类型</w:t>
      </w:r>
      <w:r>
        <w:t xml:space="preserve">：PDF（共修版，与上为同一讲的共修版）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media_id</w:t>
      </w:r>
      <w:r>
        <w:t xml:space="preserve">：pdf_d0dd1c0cd17209afe241ece24bf6b7b4_6b0f2cad71c9c9c0598d7ef5d92abc297439961422831605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打开方式</w:t>
      </w:r>
      <w:r>
        <w:t xml:space="preserve">：ima知识库搜索「舍离五盖1 共修」即可打开</w:t>
      </w:r>
    </w:p>
    <w:p>
      <w:pPr>
        <w:pStyle w:val="FirstParagraph"/>
      </w:pPr>
      <w:r>
        <w:rPr>
          <w:b/>
          <w:bCs/>
        </w:rPr>
        <w:t xml:space="preserve">为什么舍离五盖（一）：应将欲贪视为债务</w:t>
      </w:r>
    </w:p>
    <w:p>
      <w:pPr>
        <w:pStyle w:val="BlockText"/>
      </w:pPr>
      <w:r>
        <w:t xml:space="preserve">义注解释：譬如一个人向别人借了钱并挥霍掉，当债主催他还债时，他无力偿还，债主会对他粗言恶语，甚至打他，但他必须忍受这一切。为了躲避讨债，他只能藏匿起来，内心充满恐惧，但却不得不忍受。</w:t>
      </w:r>
      <w:r>
        <w:t xml:space="preserve"> </w:t>
      </w:r>
      <w:r>
        <w:t xml:space="preserve">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</w:t>
      </w:r>
      <w:r>
        <w:t xml:space="preserve"> </w:t>
      </w:r>
      <w:r>
        <w:t xml:space="preserve">在禅修中，欲贪表现为对结果的贪求和期待，从而产生比较、自责等瞋心，心不得平静。</w:t>
      </w:r>
    </w:p>
    <w:p>
      <w:pPr>
        <w:pStyle w:val="FirstParagraph"/>
      </w:pPr>
      <w:r>
        <w:rPr>
          <w:b/>
          <w:bCs/>
        </w:rPr>
        <w:t xml:space="preserve">为什么舍离五盖（二）：应将瞋恚视为疾病</w:t>
      </w:r>
    </w:p>
    <w:p>
      <w:pPr>
        <w:pStyle w:val="BlockText"/>
      </w:pPr>
      <w:r>
        <w:t xml:space="preserve">义注解释：患胆汁病的人对于糖、蜜糖等美味可口的食物都不能品尝，在他们眼中会认为它们是苦的一样难以下咽。</w:t>
      </w:r>
      <w:r>
        <w:t xml:space="preserve"> </w:t>
      </w:r>
      <w:r>
        <w:t xml:space="preserve">一个充满瞋恨的人，即使他的老师充满慈悲地教训他，或者稍微严厉地教训他，他都无法接受，甚至愤然离去。</w:t>
      </w:r>
      <w:r>
        <w:t xml:space="preserve"> </w:t>
      </w:r>
      <w:r>
        <w:t xml:space="preserve">就像患胆汁病的人不能享用美味的食物一样，被瞋恨征服的人也无法品尝佛陀教法的滋味——出离之乐、出家之乐、禅那之乐、菩提之乐。所以，应当把瞋恚视为疾病。</w:t>
      </w:r>
    </w:p>
    <w:p>
      <w:pPr>
        <w:pStyle w:val="FirstParagraph"/>
      </w:pPr>
      <w:r>
        <w:rPr>
          <w:b/>
          <w:bCs/>
        </w:rPr>
        <w:t xml:space="preserve">为什么舍离五盖（三）：应视昏沉睡眠如犯人被囚禁</w:t>
      </w:r>
    </w:p>
    <w:p>
      <w:pPr>
        <w:pStyle w:val="BlockText"/>
      </w:pPr>
      <w:r>
        <w:t xml:space="preserve">义注解释：又如一个人在节日里被关进牢房，当他被释放后，听到人们在谈论：</w:t>
      </w:r>
      <w:r>
        <w:t xml:space="preserve">“</w:t>
      </w:r>
      <w:r>
        <w:t xml:space="preserve">昨天的庆典是多么美妙啊！</w:t>
      </w:r>
      <w:r>
        <w:t xml:space="preserve">”</w:t>
      </w:r>
      <w:r>
        <w:t xml:space="preserve">“</w:t>
      </w:r>
      <w:r>
        <w:t xml:space="preserve">昨天的庆典是多么欢快啊！</w:t>
      </w:r>
      <w:r>
        <w:t xml:space="preserve">”</w:t>
      </w:r>
      <w:r>
        <w:t xml:space="preserve">“</w:t>
      </w:r>
      <w:r>
        <w:t xml:space="preserve">昨天那些人唱歌多么动听啊！</w:t>
      </w:r>
      <w:r>
        <w:t xml:space="preserve">”</w:t>
      </w:r>
      <w:r>
        <w:t xml:space="preserve">“</w:t>
      </w:r>
      <w:r>
        <w:t xml:space="preserve">那些人跳舞多么好看啊！</w:t>
      </w:r>
      <w:r>
        <w:t xml:space="preserve">”</w:t>
      </w:r>
      <w:r>
        <w:t xml:space="preserve">他都无法应答，因为他没有参加这个庆典。</w:t>
      </w:r>
      <w:r>
        <w:t xml:space="preserve"> </w:t>
      </w:r>
      <w:r>
        <w:t xml:space="preserve">同样地，内心被昏沉睡眠征服时，即使长老比库讲开示，他也无法听闻、无法明了。等开示结束后人们说”刚才的开示很美妙”</w:t>
      </w:r>
      <w:r>
        <w:t xml:space="preserve">“</w:t>
      </w:r>
      <w:r>
        <w:t xml:space="preserve">多美妙的譬喻以及经文的讲解</w:t>
      </w:r>
      <w:r>
        <w:t xml:space="preserve">”</w:t>
      </w:r>
      <w:r>
        <w:t xml:space="preserve">等，他都不知道，因为听经时在打瞌睡，无法享用佛法的利益。所以，应当把昏沉睡眠视同犯人被囚禁。</w:t>
      </w:r>
    </w:p>
    <w:p>
      <w:pPr>
        <w:pStyle w:val="FirstParagraph"/>
      </w:pPr>
      <w:r>
        <w:rPr>
          <w:b/>
          <w:bCs/>
        </w:rPr>
        <w:t xml:space="preserve">为什么舍离五盖（四）：应将掉举追悔视为奴隶</w:t>
      </w:r>
    </w:p>
    <w:p>
      <w:pPr>
        <w:pStyle w:val="BlockText"/>
      </w:pPr>
      <w:r>
        <w:t xml:space="preserve">义注解释：</w:t>
      </w:r>
      <w:r>
        <w:t xml:space="preserve"> </w:t>
      </w:r>
      <w:r>
        <w:t xml:space="preserve">一个奴隶在放假时也可能被主人差使，他必须赶快去办这件事情，不能享受节假日的休息，也不能去观看节假日的庆典。</w:t>
      </w:r>
      <w:r>
        <w:t xml:space="preserve"> </w:t>
      </w:r>
      <w:r>
        <w:t xml:space="preserve">同样地，如果比库不懂戒律，只是为了隐居而到森林里，即使因为一些小小的罪犯戒，他的心也无法平静。</w:t>
      </w:r>
      <w:r>
        <w:t xml:space="preserve"> </w:t>
      </w:r>
      <w:r>
        <w:t xml:space="preserve">那时他的心已经被追悔所征服，不得不舍弃隐居。所以，应当把掉举追悔视为奴隶。</w:t>
      </w:r>
    </w:p>
    <w:p>
      <w:pPr>
        <w:pStyle w:val="FirstParagraph"/>
      </w:pPr>
      <w:r>
        <w:rPr>
          <w:b/>
          <w:bCs/>
        </w:rPr>
        <w:t xml:space="preserve">为什么舍离五盖（五）：应将怀疑视为充满危险的荒漠</w:t>
      </w:r>
    </w:p>
    <w:p>
      <w:pPr>
        <w:pStyle w:val="BlockText"/>
      </w:pPr>
      <w:r>
        <w:t xml:space="preserve"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</w:t>
      </w:r>
      <w:r>
        <w:t xml:space="preserve"> </w:t>
      </w:r>
      <w:r>
        <w:t xml:space="preserve">同样地，一个人怀疑佛、法、僧、戒定慧三学等八样事情，他就会对修行犹豫不决，不能够毫无障碍地走在修行的道路上。所以，应当把怀疑视为充满危险的荒漠。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盖（nīvaraṇa）释义的详细讲解（共修版照录）</w:t>
      </w:r>
    </w:p>
    <w:p>
      <w:pPr>
        <w:pStyle w:val="BlockText"/>
      </w:pPr>
      <w:r>
        <w:t xml:space="preserve">那这个”盖”呢？巴利 nīvaraṇa，盖是封闭了解脱路途中的障碍。《无碍解道》说：</w:t>
      </w:r>
      <w:r>
        <w:t xml:space="preserve">“</w:t>
      </w:r>
      <w:r>
        <w:t xml:space="preserve">解脱的道路上出现了障碍</w:t>
      </w:r>
      <w:r>
        <w:t xml:space="preserve">”</w:t>
      </w:r>
      <w:r>
        <w:t xml:space="preserve">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pPr>
        <w:pStyle w:val="FirstParagraph"/>
      </w:pPr>
      <w:r>
        <w:rPr>
          <w:b/>
          <w:bCs/>
        </w:rPr>
        <w:t xml:space="preserve">盖如何形成（一）：六种心理余势</w:t>
      </w:r>
    </w:p>
    <w:p>
      <w:pPr>
        <w:pStyle w:val="Compact"/>
        <w:numPr>
          <w:ilvl w:val="0"/>
          <w:numId w:val="1003"/>
        </w:numPr>
      </w:pPr>
      <w:r>
        <w:t xml:space="preserve">Kamma (业) : 思所遗留下来的心理余势。思关系着我们过去生中所作的善恶行为</w:t>
      </w:r>
    </w:p>
    <w:p>
      <w:pPr>
        <w:pStyle w:val="Compact"/>
        <w:numPr>
          <w:ilvl w:val="0"/>
          <w:numId w:val="1003"/>
        </w:numPr>
      </w:pPr>
      <w:r>
        <w:t xml:space="preserve">Anusaya (随眠) : 不善心所如贪、瞋等所遗留下来的心理余势。这些不善心所驱动我们过去生中所做的杀、盗等不善行。</w:t>
      </w:r>
    </w:p>
    <w:p>
      <w:pPr>
        <w:pStyle w:val="Compact"/>
        <w:numPr>
          <w:ilvl w:val="0"/>
          <w:numId w:val="1003"/>
        </w:numPr>
      </w:pPr>
      <w:r>
        <w:t xml:space="preserve">Pāramī (波罗密) : 善的心所遗留下来的心理余势。这些善心所关系着我们过去生中所做的布施、持戒等善行。</w:t>
      </w:r>
    </w:p>
    <w:p>
      <w:pPr>
        <w:pStyle w:val="Compact"/>
        <w:numPr>
          <w:ilvl w:val="0"/>
          <w:numId w:val="1003"/>
        </w:numPr>
      </w:pPr>
      <w:r>
        <w:t xml:space="preserve">Ajjhāsaya (意向性) : 关系着我们过去生经验的喜好或厌恶。</w:t>
      </w:r>
    </w:p>
    <w:p>
      <w:pPr>
        <w:pStyle w:val="Compact"/>
        <w:numPr>
          <w:ilvl w:val="0"/>
          <w:numId w:val="1003"/>
        </w:numPr>
      </w:pPr>
      <w:r>
        <w:t xml:space="preserve">Vāsanā (习气)：一些倾向，跟我们过去生的习惯有关。</w:t>
      </w:r>
    </w:p>
    <w:p>
      <w:pPr>
        <w:pStyle w:val="Compact"/>
        <w:numPr>
          <w:ilvl w:val="0"/>
          <w:numId w:val="1003"/>
        </w:numPr>
      </w:pPr>
      <w:r>
        <w:t xml:space="preserve">Carita (行)：我们于过去生中所养成的心性</w:t>
      </w:r>
    </w:p>
    <w:p>
      <w:pPr>
        <w:pStyle w:val="FirstParagraph"/>
      </w:pPr>
      <w:r>
        <w:rPr>
          <w:b/>
          <w:bCs/>
        </w:rPr>
        <w:t xml:space="preserve">盖如何形成（二）：过去五因</w:t>
      </w:r>
    </w:p>
    <w:p>
      <w:pPr>
        <w:pStyle w:val="BlockText"/>
      </w:pPr>
      <w:r>
        <w:t xml:space="preserve">无明</w:t>
      </w:r>
      <w:r>
        <w:t xml:space="preserve"> </w:t>
      </w:r>
      <w:r>
        <w:t xml:space="preserve">爱</w:t>
      </w:r>
      <w:r>
        <w:t xml:space="preserve"> </w:t>
      </w:r>
      <w:r>
        <w:t xml:space="preserve">取</w:t>
      </w:r>
      <w:r>
        <w:t xml:space="preserve"> </w:t>
      </w:r>
      <w:r>
        <w:t xml:space="preserve">行</w:t>
      </w:r>
      <w:r>
        <w:t xml:space="preserve"> </w:t>
      </w:r>
      <w:r>
        <w:t xml:space="preserve">业</w:t>
      </w:r>
    </w:p>
    <w:p>
      <w:pPr>
        <w:pStyle w:val="FirstParagraph"/>
      </w:pPr>
      <w:r>
        <w:rPr>
          <w:b/>
          <w:bCs/>
        </w:rPr>
        <w:t xml:space="preserve">盖如何形成（三）：家庭及外在环境</w:t>
      </w:r>
    </w:p>
    <w:p>
      <w:pPr>
        <w:pStyle w:val="Compact"/>
        <w:numPr>
          <w:ilvl w:val="0"/>
          <w:numId w:val="1004"/>
        </w:numPr>
      </w:pPr>
      <w:r>
        <w:t xml:space="preserve">家庭环境对个人的影响</w:t>
      </w:r>
    </w:p>
    <w:p>
      <w:pPr>
        <w:pStyle w:val="Compact"/>
        <w:numPr>
          <w:ilvl w:val="0"/>
          <w:numId w:val="1004"/>
        </w:numPr>
      </w:pPr>
      <w:r>
        <w:t xml:space="preserve">教育、工作等其他环境对个人的影响</w:t>
      </w:r>
    </w:p>
    <w:p>
      <w:pPr>
        <w:pStyle w:val="FirstParagraph"/>
      </w:pPr>
      <w:r>
        <w:rPr>
          <w:b/>
          <w:bCs/>
        </w:rPr>
        <w:t xml:space="preserve">八种疑</w:t>
      </w:r>
    </w:p>
    <w:p>
      <w:pPr>
        <w:pStyle w:val="Compact"/>
        <w:numPr>
          <w:ilvl w:val="0"/>
          <w:numId w:val="1005"/>
        </w:numPr>
      </w:pPr>
      <w:r>
        <w:t xml:space="preserve">怀疑导师: satthari kankhati vicikicchat</w:t>
      </w:r>
    </w:p>
    <w:p>
      <w:pPr>
        <w:pStyle w:val="Compact"/>
        <w:numPr>
          <w:ilvl w:val="0"/>
          <w:numId w:val="1005"/>
        </w:numPr>
      </w:pPr>
      <w:r>
        <w:t xml:space="preserve">怀疑法: dhamme kankhati vicikcati</w:t>
      </w:r>
    </w:p>
    <w:p>
      <w:pPr>
        <w:pStyle w:val="Compact"/>
        <w:numPr>
          <w:ilvl w:val="0"/>
          <w:numId w:val="1005"/>
        </w:numPr>
      </w:pPr>
      <w:r>
        <w:t xml:space="preserve">怀疑僧: sanghe kankhati vicikicchati</w:t>
      </w:r>
    </w:p>
    <w:p>
      <w:pPr>
        <w:pStyle w:val="Compact"/>
        <w:numPr>
          <w:ilvl w:val="0"/>
          <w:numId w:val="1005"/>
        </w:numPr>
      </w:pPr>
      <w:r>
        <w:t xml:space="preserve">怀疑学: sikkhāya kaṅkhati vicikicchati</w:t>
      </w:r>
    </w:p>
    <w:p>
      <w:pPr>
        <w:pStyle w:val="Compact"/>
        <w:numPr>
          <w:ilvl w:val="0"/>
          <w:numId w:val="1005"/>
        </w:numPr>
      </w:pPr>
      <w:r>
        <w:t xml:space="preserve">怀疑前际: pubbante kankhati vicikicchat</w:t>
      </w:r>
    </w:p>
    <w:p>
      <w:pPr>
        <w:pStyle w:val="Compact"/>
        <w:numPr>
          <w:ilvl w:val="0"/>
          <w:numId w:val="1005"/>
        </w:numPr>
      </w:pPr>
      <w:r>
        <w:t xml:space="preserve">怀疑后际: aparante kankhati vicikicchat</w:t>
      </w:r>
    </w:p>
    <w:p>
      <w:pPr>
        <w:pStyle w:val="Compact"/>
        <w:numPr>
          <w:ilvl w:val="0"/>
          <w:numId w:val="1005"/>
        </w:numPr>
      </w:pPr>
      <w:r>
        <w:t xml:space="preserve">怀疑前后际: pubbantāparante kànkhati vicikicchati</w:t>
      </w:r>
    </w:p>
    <w:p>
      <w:pPr>
        <w:pStyle w:val="Compact"/>
        <w:numPr>
          <w:ilvl w:val="0"/>
          <w:numId w:val="1005"/>
        </w:numPr>
      </w:pPr>
      <w:r>
        <w:t xml:space="preserve">怀疑此缘性、诸缘生法：idappaccayatā paticcasamuppannesudhammesu kankhati vicikicchat</w:t>
      </w:r>
    </w:p>
    <w:bookmarkEnd w:id="22"/>
    <w:bookmarkStart w:id="23" w:name="原文材料②五盖对治方法"/>
    <w:p>
      <w:pPr>
        <w:pStyle w:val="Heading3"/>
      </w:pPr>
      <w:r>
        <w:t xml:space="preserve">原文材料②：五盖对治方法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：★核心必读｜◈可选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标题</w:t>
      </w:r>
      <w:r>
        <w:t xml:space="preserve">：《2024百花古寺禅修营27-〈大念处经〉讲记24-古源尊者-20240301》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文件类型</w:t>
      </w:r>
      <w:r>
        <w:t xml:space="preserve">：录音转写（校对整理）——</w:t>
      </w:r>
      <w:r>
        <w:rPr>
          <w:b/>
          <w:bCs/>
        </w:rPr>
        <w:t xml:space="preserve">（依据录音转写整理）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media_id</w:t>
      </w:r>
      <w:r>
        <w:t xml:space="preserve">：soundrecording_d0dd1c0cd17209afe241ece24bf6b7b4_d3001b0ec0a018c88e852dd629b5daa87439961422831605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打开方式</w:t>
      </w:r>
      <w:r>
        <w:t xml:space="preserve">：ima知识库搜索「大念处经讲记24」即可打开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说明</w:t>
      </w:r>
      <w:r>
        <w:t xml:space="preserve">：依据录音转写逐句校对整理，明显同音错字已径改；本讲依次讲嗔恚盖（回顾）、昏沉睡眠盖、掉举追悔盖、疑盖，未讲贪欲盖——贪欲盖对治出自下方补充资源E。慈心禅修习按读书会分工仅简短提及（慈心禅完整修习见读书会02）。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（《2024百花古寺禅修营27-〈大念处经〉讲记24》录音部分），以下为章节完整文字（依据录音转写整理，照录，未删改）：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（一）昏沉睡眠盖的对治：三种精进与六种方法（依据录音转写整理）</w:t>
      </w:r>
    </w:p>
    <w:p>
      <w:pPr>
        <w:pStyle w:val="BlockText"/>
      </w:pPr>
      <w:r>
        <w:t xml:space="preserve">〔00:20:49〕佛陀教导的是，要通过如理作意三种精进（原转写”三力界”）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pStyle w:val="BlockText"/>
      </w:pPr>
      <w:r>
        <w:t xml:space="preserve">〔00:22:35〕我们的精进呢，一般都是跟我们的欲相关——你首先要有这样想要的心，你没有想要的心，这个心气是升不起来的。所以我们一开始讲《大念处经》的时候，就讲”热忱、正知、具念”（原转写”热情正知剧烈”）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pStyle w:val="BlockText"/>
      </w:pPr>
      <w:r>
        <w:t xml:space="preserve">〔00:23:32〕那么对于修行，怎么（保持）热情呢？（要）有虔诚（原转写”钱单”）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pStyle w:val="BlockText"/>
      </w:pPr>
      <w:r>
        <w:t xml:space="preserve">〔00:25:58〕（义注）里面呢，对于昏沉睡眠呢，讲到了六种方法可以对治昏沉睡眠。</w:t>
      </w:r>
    </w:p>
    <w:p>
      <w:pPr>
        <w:pStyle w:val="BlockText"/>
      </w:pPr>
      <w:r>
        <w:t xml:space="preserve">第一个呢，知道饮食过量可能导致昏沉睡眠——所以我们要知道你的饮食量，要把握住。</w:t>
      </w:r>
    </w:p>
    <w:p>
      <w:pPr>
        <w:pStyle w:val="BlockText"/>
      </w:pPr>
      <w:r>
        <w:t xml:space="preserve"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pStyle w:val="BlockText"/>
      </w:pPr>
      <w:r>
        <w:t xml:space="preserve"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pStyle w:val="BlockText"/>
      </w:pPr>
      <w:r>
        <w:t xml:space="preserve">第四个（方法）：如果你是习惯性昏沉、不是睡眠不好的人呢，在不是很冷的时候，坐在露天下也是有效的。</w:t>
      </w:r>
    </w:p>
    <w:p>
      <w:pPr>
        <w:pStyle w:val="BlockText"/>
      </w:pPr>
      <w:r>
        <w:t xml:space="preserve">第五个是结交善知识——对那种比较精进的人，你会受到他的影响；而且呢，他对于怎么去处理这种昏沉睡眠，有很多的建议和方法。</w:t>
      </w:r>
    </w:p>
    <w:p>
      <w:pPr>
        <w:pStyle w:val="BlockText"/>
      </w:pPr>
      <w:r>
        <w:t xml:space="preserve">第六个是（多作）有助于灭除昏沉睡眠的适当言论（原转写”失败言论”）——大家在一起讨论（怎么对治），也可以解决。</w:t>
      </w:r>
    </w:p>
    <w:p>
      <w:pPr>
        <w:pStyle w:val="BlockText"/>
      </w:pPr>
      <w:r>
        <w:t xml:space="preserve">〔00:28:12〕那我们在很多的书里面呢，提到佛陀教导目犍连尊者对治昏沉睡眠的八种方法，有的时候（说）七种方法。</w:t>
      </w:r>
    </w:p>
    <w:p>
      <w:pPr>
        <w:pStyle w:val="FirstParagraph"/>
      </w:pPr>
      <w:r>
        <w:rPr>
          <w:b/>
          <w:bCs/>
        </w:rPr>
        <w:t xml:space="preserve">（二）掉举追悔盖的对治：六种灭除法（依据录音转写整理）</w:t>
      </w:r>
    </w:p>
    <w:p>
      <w:pPr>
        <w:pStyle w:val="BlockText"/>
      </w:pPr>
      <w:r>
        <w:t xml:space="preserve"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（原转写”失败言行”）。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p>
      <w:pPr>
        <w:pStyle w:val="BlockText"/>
      </w:pPr>
      <w:r>
        <w:t xml:space="preserve"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</w:t>
      </w:r>
      <w:r>
        <w:t xml:space="preserve">“</w:t>
      </w:r>
      <w:r>
        <w:t xml:space="preserve">我就是没有办法从那里走出来，那我们就梳理一下</w:t>
      </w:r>
      <w:r>
        <w:t xml:space="preserve">”</w:t>
      </w:r>
      <w:r>
        <w:t xml:space="preserve">——通过梳理来化解掉我们的追悔。</w:t>
      </w:r>
    </w:p>
    <w:p>
      <w:pPr>
        <w:pStyle w:val="FirstParagraph"/>
      </w:pPr>
      <w:r>
        <w:rPr>
          <w:b/>
          <w:bCs/>
        </w:rPr>
        <w:t xml:space="preserve">（三）贪欲盖的对治：不净观六法（出自补充资源E，依据录音转写整理）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标题</w:t>
      </w:r>
      <w:r>
        <w:t xml:space="preserve">：《止观前行实修营12-舍离五盖5-古源尊者-20220511》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文件类型</w:t>
      </w:r>
      <w:r>
        <w:t xml:space="preserve">：录音转写（校对整理）——</w:t>
      </w:r>
      <w:r>
        <w:rPr>
          <w:b/>
          <w:bCs/>
        </w:rPr>
        <w:t xml:space="preserve">（依据录音转写整理）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media_id</w:t>
      </w:r>
      <w:r>
        <w:t xml:space="preserve">：soundrecording_d0dd1c0cd17209afe241ece24bf6b7b4_2ba605763034eb2b0864b0128a02f8f27439961422831605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打开方式</w:t>
      </w:r>
      <w:r>
        <w:t xml:space="preserve">：ima知识库搜索「舍离五盖5」即可打开</w:t>
      </w:r>
    </w:p>
    <w:p>
      <w:pPr>
        <w:pStyle w:val="BlockText"/>
      </w:pPr>
      <w:r>
        <w:t xml:space="preserve"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pStyle w:val="BlockText"/>
      </w:pPr>
      <w:r>
        <w:t xml:space="preserve"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pPr>
        <w:pStyle w:val="FirstParagraph"/>
      </w:pPr>
      <w:r>
        <w:t xml:space="preserve">【整理者注】括号中的”第二／第三／第四／第五／第六”序号为本整理者依义注通行的六法顺序（不净想、修不净观、守护根门、饮食知量、亲近善友、适当言谈）所加；原转写为连续口述未标序号，具体分段请以原录音为准。</w:t>
      </w:r>
    </w:p>
    <w:p>
      <w:pPr>
        <w:pStyle w:val="BodyText"/>
      </w:pPr>
      <w:r>
        <w:rPr>
          <w:b/>
          <w:bCs/>
        </w:rPr>
        <w:t xml:space="preserve">（四）嗔恚盖的对治：慈心（简短提及，依据录音转写整理）</w:t>
      </w:r>
    </w:p>
    <w:p>
      <w:pPr>
        <w:pStyle w:val="BlockText"/>
      </w:pPr>
      <w:r>
        <w:t xml:space="preserve">〔00:11:05〕舍离嗔恚盖呢，佛陀在《增支部》里面讲到了（去除嗔恚的）五种办法：（身体不适）的时候呢，应当修慈，应当修悲，应当修舍；（要）不（去）注意（会）引起嗔恨的目标；思维众生都是自己业的主人、业的拥有者——这是五种（办法）来去除嗔恚。</w:t>
      </w:r>
    </w:p>
    <w:p>
      <w:pPr>
        <w:pStyle w:val="BlockText"/>
      </w:pPr>
      <w:r>
        <w:t xml:space="preserve">〔00:16:23〕慈心，在我们心所里面就是无嗔心所；无嗔心所呢，就是去除嗔的这个有效的方法——慈跟嗔是对立的。</w:t>
      </w:r>
    </w:p>
    <w:p>
      <w:pPr>
        <w:pStyle w:val="FirstParagraph"/>
      </w:pPr>
      <w:r>
        <w:t xml:space="preserve">（编注：慈心禅完整修习见读书会02·慈心禅读书会资料包，本讲只把慈心作为”对治嗔恚的方法之一”简短提及。）</w:t>
      </w:r>
    </w:p>
    <w:p>
      <w:pPr>
        <w:pStyle w:val="BodyText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（一）昏沉睡眠的成因：不如理作意”无聊等法”（依据录音转写整理）</w:t>
      </w:r>
    </w:p>
    <w:p>
      <w:pPr>
        <w:pStyle w:val="BlockText"/>
      </w:pPr>
      <w:r>
        <w:t xml:space="preserve"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pStyle w:val="BlockText"/>
      </w:pPr>
      <w:r>
        <w:t xml:space="preserve">〔00:19:20〕比如说呢，觉得身体挺乏的，你觉得说稍微躺一躺是对身体的温存呢，就很容易（睡着）——比如讲，我现在要躺一躺，那你就睡着了。那你假如说”我剩余时间不多了”，你（就）不（去）闭眼，那就不会睡着了。所以睡够了就可以了，剩下都是属于怠惰的那种，才会导致昏沉睡眠。</w:t>
      </w:r>
    </w:p>
    <w:p>
      <w:pPr>
        <w:pStyle w:val="BlockText"/>
      </w:pPr>
      <w:r>
        <w:t xml:space="preserve"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pStyle w:val="BlockText"/>
      </w:pPr>
      <w:r>
        <w:t xml:space="preserve"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pPr>
        <w:pStyle w:val="FirstParagraph"/>
      </w:pPr>
      <w:r>
        <w:rPr>
          <w:b/>
          <w:bCs/>
        </w:rPr>
        <w:t xml:space="preserve">（二）掉举追悔的定义、成因与”最没有用的不善法”（依据录音转写整理）</w:t>
      </w:r>
    </w:p>
    <w:p>
      <w:pPr>
        <w:pStyle w:val="BlockText"/>
      </w:pPr>
      <w:r>
        <w:t xml:space="preserve"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”内心的扰动”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pStyle w:val="BlockText"/>
      </w:pPr>
      <w:r>
        <w:t xml:space="preserve">〔00:32:07〕佛陀也讲说，通过如理作意、轻安或者定，能够防止新的掉举和追悔生起，（这）也是灭除已生起的掉举和追悔之因。</w:t>
      </w:r>
    </w:p>
    <w:p>
      <w:pPr>
        <w:pStyle w:val="BlockText"/>
      </w:pPr>
      <w:r>
        <w:t xml:space="preserve">〔00:32:35〕追悔心所（kukkucca，原转写”姑姑家”）的时候（我们）讲过：追悔的意思呢，是说有一些已经做的、本来不应该做的（恶法）你去做了，以及本来应该做的（善法）你没有做——它是特指这两种。比如说，</w:t>
      </w:r>
      <w:r>
        <w:t xml:space="preserve">“</w:t>
      </w:r>
      <w:r>
        <w:t xml:space="preserve">这个家伙，我当时没有狠狠地揍你一顿，真的很后悔</w:t>
      </w:r>
      <w:r>
        <w:t xml:space="preserve">”</w:t>
      </w:r>
      <w:r>
        <w:t xml:space="preserve">——那这种后悔不叫追悔，（只）是纯粹的懊恼。所以追悔呢，就是指应该做的善法没有做、不应该做的恶法却去做了。</w:t>
      </w:r>
    </w:p>
    <w:p>
      <w:pPr>
        <w:pStyle w:val="BlockText"/>
      </w:pPr>
      <w:r>
        <w:t xml:space="preserve">〔00:33:39〕佛陀说，这个追悔呢，是所有的不善法里面最没有用的一种不善法。为什么这么讲呢？比如说（贪欲），它还会激发你的动力，你还会去努力；那么其他的（不善法）还会有点（</w:t>
      </w:r>
      <w:r>
        <w:t xml:space="preserve">“</w:t>
      </w:r>
      <w:r>
        <w:t xml:space="preserve">作用</w:t>
      </w:r>
      <w:r>
        <w:t xml:space="preserve">”</w:t>
      </w:r>
      <w:r>
        <w:t xml:space="preserve">）……而追悔呢，它就不断自责——是对着自己干，天天折腾自己。所以（佛陀）说，这种不善法就是所有不善法最没有用的。</w:t>
      </w:r>
    </w:p>
    <w:p>
      <w:pPr>
        <w:pStyle w:val="FirstParagraph"/>
      </w:pPr>
      <w:r>
        <w:rPr>
          <w:b/>
          <w:bCs/>
        </w:rPr>
        <w:t xml:space="preserve">（三）掉举者的日常调整（依据录音转写整理）</w:t>
      </w:r>
    </w:p>
    <w:p>
      <w:pPr>
        <w:pStyle w:val="BlockText"/>
      </w:pPr>
      <w:r>
        <w:t xml:space="preserve"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pStyle w:val="BlockText"/>
      </w:pPr>
      <w:r>
        <w:t xml:space="preserve"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pStyle w:val="BlockText"/>
      </w:pPr>
      <w:r>
        <w:t xml:space="preserve">〔00:39:42〕所以人呢，要活得志向高远一点（原转写”志，想要高稳一点”）。哪怕呢，你觉得这个超过了我们的能力——谁知道你不会实现呢？万一哪一天你会实现呢？不要（小看）自己。</w:t>
      </w:r>
    </w:p>
    <w:p>
      <w:pPr>
        <w:pStyle w:val="FirstParagraph"/>
      </w:pPr>
      <w:r>
        <w:rPr>
          <w:b/>
          <w:bCs/>
        </w:rPr>
        <w:t xml:space="preserve">（四）疑盖：实修验证与善知识（依据录音转写整理）</w:t>
      </w:r>
    </w:p>
    <w:p>
      <w:pPr>
        <w:pStyle w:val="BlockText"/>
      </w:pPr>
      <w:r>
        <w:t xml:space="preserve">〔00:47:45〕比如说呢，我们经常听到：</w:t>
      </w:r>
      <w:r>
        <w:t xml:space="preserve">“</w:t>
      </w:r>
      <w:r>
        <w:t xml:space="preserve">听说你们能看到名色法，是不是想出来的？</w:t>
      </w:r>
      <w:r>
        <w:t xml:space="preserve">”</w:t>
      </w:r>
      <w:r>
        <w:t xml:space="preserve">“</w:t>
      </w:r>
      <w:r>
        <w:t xml:space="preserve">没见过的东西，怎么（可能看到）呢？就没有那个水平（吧）。</w:t>
      </w:r>
      <w:r>
        <w:t xml:space="preserve">”</w:t>
      </w:r>
      <w:r>
        <w:t xml:space="preserve">……那（你觉得）</w:t>
      </w:r>
      <w:r>
        <w:t xml:space="preserve">“</w:t>
      </w:r>
      <w:r>
        <w:t xml:space="preserve">想出来的</w:t>
      </w:r>
      <w:r>
        <w:t xml:space="preserve">”</w:t>
      </w:r>
      <w:r>
        <w:t xml:space="preserve">这个东西的破除呢，就是你真的要去实修，你才会知道；你不去实修就不会知道。……那你去修，你就知道了。</w:t>
      </w:r>
    </w:p>
    <w:p>
      <w:pPr>
        <w:pStyle w:val="BlockText"/>
      </w:pPr>
      <w:r>
        <w:t xml:space="preserve"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pStyle w:val="BlockText"/>
      </w:pPr>
      <w:r>
        <w:t xml:space="preserve"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pStyle w:val="BlockText"/>
      </w:pPr>
      <w:r>
        <w:t xml:space="preserve"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</w:t>
      </w:r>
      <w:r>
        <w:t xml:space="preserve">“</w:t>
      </w:r>
      <w:r>
        <w:t xml:space="preserve">这肯定不行啊，就完蛋了</w:t>
      </w:r>
      <w:r>
        <w:t xml:space="preserve">”</w:t>
      </w:r>
      <w:r>
        <w:t xml:space="preserve">……（动辄说）业障（深重）……其他的我们就称为盖，对了，你去除盖就可以了，没有那么多”障”。所以这个对自己不要怀疑。那对于老师的怀疑呢，就是你看他教的有没有一点效果，有点效果的呢，就先修习这个，不要老怀疑——老怀疑你天天拣，你拣不过来。</w:t>
      </w:r>
    </w:p>
    <w:p>
      <w:pPr>
        <w:pStyle w:val="FirstParagraph"/>
      </w:pPr>
      <w:r>
        <w:rPr>
          <w:b/>
          <w:bCs/>
        </w:rPr>
        <w:t xml:space="preserve">（五）平衡五根五力与七觉支（出自补充资源E，依据录音转写整理）</w:t>
      </w:r>
    </w:p>
    <w:p>
      <w:pPr>
        <w:pStyle w:val="BlockText"/>
      </w:pPr>
      <w:r>
        <w:t xml:space="preserve"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pPr>
        <w:pStyle w:val="FirstParagraph"/>
      </w:pPr>
      <w:r>
        <w:t xml:space="preserve">【整理者注】此段原转写把”五根／五力／五神足”与”（禅支）一境性、喜、勤、乐、舍对五盖”两套对应混排在一起；两套配对在注疏传统中各有出处，因转写混乱，照录整理如上，请核对原录音与《清净道论》后再引用。</w:t>
      </w:r>
    </w:p>
    <w:p>
      <w:pPr>
        <w:pStyle w:val="BlockText"/>
      </w:pPr>
      <w:r>
        <w:t xml:space="preserve"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（原转写”侧离心”）。然后七觉支的另外（一组）——轻安觉支、定觉支、舍觉支呢，就是对治掉举追悔盖（的，即安息心）。</w:t>
      </w:r>
    </w:p>
    <w:p>
      <w:pPr>
        <w:pStyle w:val="BlockText"/>
      </w:pPr>
      <w:r>
        <w:t xml:space="preserve"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bookmarkEnd w:id="23"/>
    <w:bookmarkStart w:id="24" w:name="原文材料③动态清理的实践"/>
    <w:p>
      <w:pPr>
        <w:pStyle w:val="Heading3"/>
      </w:pPr>
      <w:r>
        <w:t xml:space="preserve">原文材料③：动态清理的实践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：★核心必读｜◈可选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标题</w:t>
      </w:r>
      <w:r>
        <w:t xml:space="preserve">：《止观前行实修营12-舍离五盖5-古源尊者-20220511》（出处同材料②补充资源E）＋《止观前行实修营8-舍离五盖1-古源尊者-20220501》（作业，出处同材料①）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文件类型</w:t>
      </w:r>
      <w:r>
        <w:t xml:space="preserve">：录音转写（校对整理）＋PDF课件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media_id</w:t>
      </w:r>
      <w:r>
        <w:t xml:space="preserve">：soundrecording_d0dd1c0cd17209afe241ece24bf6b7b4_2ba605763034eb2b0864b0128a02f8f27439961422831605；pdf_d0dd1c0cd17209afe241ece24bf6b7b4_e1884b9fdfa43e1e7f61b1ceef75d6367439961422831605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打开方式</w:t>
      </w:r>
      <w:r>
        <w:t xml:space="preserve">：ima知识库搜索「舍离五盖5」「舍离五盖1」即可打开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（《止观前行实修营12-舍离五盖5》录音部分与《舍离五盖1》课件部分），以下为章节完整文字（照录，未删改）：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智慧动态识别并及时清理五盖</w:t>
      </w:r>
      <w:r>
        <w:rPr>
          <w:b/>
          <w:bCs/>
        </w:rPr>
        <w:t xml:space="preserve">”</w:t>
      </w:r>
      <w:r>
        <w:rPr>
          <w:b/>
          <w:bCs/>
        </w:rPr>
        <w:t xml:space="preserve">的实践要领（依据录音转写整理）</w:t>
      </w:r>
    </w:p>
    <w:p>
      <w:pPr>
        <w:pStyle w:val="BlockText"/>
      </w:pPr>
      <w:r>
        <w:t xml:space="preserve">〔00:54:29〕我们昨天有个同学讲，说”我没什么五盖，是不是就不用（清理）了？“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pStyle w:val="BlockText"/>
      </w:pPr>
      <w:r>
        <w:t xml:space="preserve">〔00:55:18〕当我们清理五盖呢，要记住，清理五盖不是一劳永逸的事情。清理五盖呢，就用我们现在这个防疫的一句话，叫</w:t>
      </w:r>
      <w:r>
        <w:rPr>
          <w:b/>
          <w:bCs/>
        </w:rPr>
        <w:t xml:space="preserve">动态清理</w:t>
      </w:r>
      <w:r>
        <w:t xml:space="preserve">——所以要及时地发现、及时清理，是这样的过程，那你不能躺平。那但是呢，你如果你说”我不躺平，我跟他干”，那又是嗔恚盖了——嗔恚盖是解决不了（五）盖的。你只有智慧地面对五盖，才能够把它彻底清除好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作业：生命回顾（动态清理的入手处）</w:t>
      </w:r>
    </w:p>
    <w:p>
      <w:pPr>
        <w:pStyle w:val="BlockText"/>
      </w:pPr>
      <w:r>
        <w:t xml:space="preserve">作业：生命回顾</w:t>
      </w:r>
    </w:p>
    <w:p>
      <w:pPr>
        <w:pStyle w:val="FirstParagraph"/>
      </w:pPr>
      <w:r>
        <w:t xml:space="preserve">（编注：此为《止观前行实修营8-舍离五盖1》课件结尾布置的作业标题，素材整理者标注其为”动态清理的入手处”——即回顾自己的生命：过去的余势与今生环境加上来的”壳”，看见自己的盖从哪里来。）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第一轮分享"/>
    <w:p>
      <w:pPr>
        <w:pStyle w:val="Heading2"/>
      </w:pPr>
      <w:r>
        <w:t xml:space="preserve">💬 第一轮分享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请大家轮流分享：读完这三段文字，最触动你的一句话是什么？为什么触动你？</w:t>
      </w:r>
      <w:r>
        <w:t xml:space="preserve"> </w:t>
      </w:r>
      <w:r>
        <w:t xml:space="preserve">（主持人先分享自己的，然后按顺序轮流。这一轮只说不评论。）</w:t>
      </w:r>
    </w:p>
    <w:p>
      <w:r>
        <w:pict>
          <v:rect style="width:0;height:1.5pt" o:hralign="center" o:hrstd="t" o:hr="t"/>
        </w:pict>
      </w:r>
    </w:p>
    <w:bookmarkEnd w:id="26"/>
    <w:bookmarkStart w:id="27" w:name="主题讨论"/>
    <w:p>
      <w:pPr>
        <w:pStyle w:val="Heading2"/>
      </w:pPr>
      <w:r>
        <w:t xml:space="preserve">🎯 主题讨论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：义注把五盖比作债务、疾病、囚禁、奴隶、荒漠——哪一个比喻最触动你？你觉得，为什么把盖比作那个？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</w:t>
      </w:r>
      <w:r>
        <w:t xml:space="preserve">“</w:t>
      </w:r>
      <w:r>
        <w:t xml:space="preserve">动态清理</w:t>
      </w:r>
      <w:r>
        <w:t xml:space="preserve">”</w:t>
      </w:r>
      <w:r>
        <w:t xml:space="preserve">——及时识别、如理作意、用对治的方法替代。对照材料②的逐盖对治方法，你打算从哪一盖开始练？用哪个方法？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【现象】最近坐中，最常来找你的是哪一种——想要什么、烦躁、昏沉、散乱，还是犹豫不决？</w:t>
      </w:r>
      <w:r>
        <w:t xml:space="preserve"> </w:t>
      </w:r>
      <w:r>
        <w:t xml:space="preserve">- 【影响】当它出现的时候，你会不会觉得“我修得不好”，然后整个人一下子变得挫败起来？</w:t>
      </w:r>
      <w:r>
        <w:t xml:space="preserve"> </w:t>
      </w:r>
      <w:r>
        <w:t xml:space="preserve">- 【应对】这周一旦认出它来了，先在心里给它起个名字，再深深呼吸一次，看它会不会淡下去。</w:t>
      </w:r>
    </w:p>
    <w:bookmarkEnd w:id="27"/>
    <w:bookmarkStart w:id="28" w:name="禅修练习"/>
    <w:p>
      <w:pPr>
        <w:pStyle w:val="Heading2"/>
      </w:pPr>
      <w:r>
        <w:t xml:space="preserve">🧘 禅修练习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（照读即可，全程语速放慢）：</w:t>
      </w:r>
    </w:p>
    <w:p>
      <w:pPr>
        <w:pStyle w:val="BlockText"/>
      </w:pPr>
      <w:r>
        <w:t xml:space="preserve">请大家坐好。骨盆立直，肩膀放松，头摆正。先做两三次深长的呼吸，让身体安定下来。（停顿20秒）</w:t>
      </w:r>
      <w:r>
        <w:t xml:space="preserve"> </w:t>
      </w:r>
      <w:r>
        <w:t xml:space="preserve">现在，轻轻地想象：清晨日出时的光——清凉的、柔和的、不刺眼的光。想象这光从头顶慢慢照下来，先照亮你的头、你的脸，再慢慢充满胸口、腹部、手臂、双腿，直到整个身体都被这种清凉的光充满。（停顿60秒）</w:t>
      </w:r>
      <w:r>
        <w:t xml:space="preserve"> </w:t>
      </w:r>
      <w:r>
        <w:t xml:space="preserve">光在心里，心是明亮的。现在，带着这种明亮，把注意力轻轻放到鼻端附近的触点上，知道呼吸：长就知道长，短就知道短。（停顿90秒）</w:t>
      </w:r>
      <w:r>
        <w:t xml:space="preserve"> </w:t>
      </w:r>
      <w:r>
        <w:t xml:space="preserve">在光中呼吸，心安稳、明亮。如果心跑掉了，不责备，轻轻回到触点，回到光里。（停顿2分钟）</w:t>
      </w:r>
      <w:r>
        <w:t xml:space="preserve"> </w:t>
      </w:r>
      <w:r>
        <w:t xml:space="preserve">如果昏沉来了——眼皮沉重、心变得模糊——记住三个简单的方法：第一，把背挺直；第二，轻轻睁开眼睛；第三，重新作意光明：再想象那清晨日出的清凉之光，让心亮起来。然后回到触点，继续知道呼吸。（停顿15秒）</w:t>
      </w:r>
      <w:r>
        <w:t xml:space="preserve"> </w:t>
      </w:r>
      <w:r>
        <w:t xml:space="preserve">记住：昏沉不是敌人，它只是一个信号，提醒我们提起精进、作意光明。现在，保持光明想与呼吸，安静地坐一会儿。（静默坐5分钟。若多数人昏沉相明显，主持人可轻声引导：挺直背部，睁开眼睛，作意光明。）</w:t>
      </w:r>
      <w:r>
        <w:t xml:space="preserve"> </w:t>
      </w:r>
      <w:r>
        <w:t xml:space="preserve">（收尾）慢慢动一动手指、脚趾，搓一搓脸和手，缓缓睁开眼睛。</w:t>
      </w:r>
    </w:p>
    <w:p>
      <w:r>
        <w:pict>
          <v:rect style="width:0;height:1.5pt" o:hralign="center" o:hrstd="t" o:hr="t"/>
        </w:pict>
      </w:r>
    </w:p>
    <w:bookmarkEnd w:id="28"/>
    <w:bookmarkStart w:id="33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29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段落1</w:t>
      </w:r>
      <w:r>
        <w:t xml:space="preserve">（出自《止观前行实修营8-舍离五盖1（共修版）》，出处同材料①，media_id：pdf_d0dd1c0cd17209afe241ece24bf6b7b4_6b0f2cad71c9c9c0598d7ef5d92abc297439961422831605）：</w:t>
      </w:r>
    </w:p>
    <w:p>
      <w:pPr>
        <w:pStyle w:val="BlockText"/>
      </w:pPr>
      <w:r>
        <w:t xml:space="preserve"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</w:t>
      </w:r>
      <w:r>
        <w:t xml:space="preserve"> </w:t>
      </w:r>
      <w:r>
        <w:t xml:space="preserve">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”掀盖”成功！</w:t>
      </w:r>
    </w:p>
    <w:p>
      <w:pPr>
        <w:pStyle w:val="FirstParagraph"/>
      </w:pPr>
      <w:r>
        <w:rPr>
          <w:b/>
          <w:bCs/>
        </w:rPr>
        <w:t xml:space="preserve">段落2</w:t>
      </w:r>
      <w:r>
        <w:t xml:space="preserve">（出自《如来禅修学体系21-禅修次第5-如理作意2-古源尊者-20250123（课件）》，media_id：pdf_d0dd1c0cd17209afe241ece24bf6b7b4_c19a6595e550fed9165b0f9e27f34cdb7439961422831605，打开方式：ima知识库搜索「禅修次第5 如理作意」即可打开）：</w:t>
      </w:r>
    </w:p>
    <w:p>
      <w:pPr>
        <w:pStyle w:val="BlockText"/>
      </w:pPr>
      <w:r>
        <w:t xml:space="preserve">再者，诸比库，比库对六种内、外处而于法随观法而住。诸比库，比库又如何对六种内、外处而于法随观法而住呢？</w:t>
      </w:r>
      <w:r>
        <w:t xml:space="preserve"> </w:t>
      </w:r>
      <w:r>
        <w:t xml:space="preserve">诸比库，在此，比库了知眼，了知色，也了知缘此二者而生起之结；他了知未生起之结如何生起，了知己生起之结如何舍断，也了知已舍断之结于未来如何不再生起。</w:t>
      </w:r>
    </w:p>
    <w:p>
      <w:pPr>
        <w:pStyle w:val="FirstParagraph"/>
      </w:pPr>
      <w:r>
        <w:t xml:space="preserve">（编注：此为《大念处经》法随观·十二处段的引文。</w:t>
      </w:r>
      <w:r>
        <w:t xml:space="preserve">“</w:t>
      </w:r>
      <w:r>
        <w:t xml:space="preserve">未生起之结如何生起、已生起之结如何舍断、已舍断之结于未来如何不再生起</w:t>
      </w:r>
      <w:r>
        <w:t xml:space="preserve">”</w:t>
      </w:r>
      <w:r>
        <w:t xml:space="preserve">的观察框架，同样适用于五盖——即对每一盖”未生之盖如何生起、已生之盖如何舍断、已舍断之盖于未来如何不再生起”的三段观察，是本周”动态清理”的经典依据。）</w:t>
      </w:r>
    </w:p>
    <w:bookmarkEnd w:id="29"/>
    <w:bookmarkStart w:id="30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9"/>
        </w:numPr>
      </w:pPr>
      <w:r>
        <w:t xml:space="preserve">尊者说，追悔”是对着自己干，天天折腾自己”，是”所有不善法里面最没有用的一种”。你最近一次这样的追悔是什么？现在再看它，你想对自己说什么？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w:r>
        <w:t xml:space="preserve">只要开始怀疑，你就修不下去……先做做看呗，先不怀疑。</w:t>
      </w:r>
      <w:r>
        <w:t xml:space="preserve">”</w:t>
      </w:r>
      <w:r>
        <w:t xml:space="preserve">——你怎么看待”用实修来验证，而不是用怀疑来开路”？</w:t>
      </w:r>
    </w:p>
    <w:bookmarkEnd w:id="30"/>
    <w:bookmarkStart w:id="31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给盖画张像</w:t>
      </w:r>
      <w:r>
        <w:t xml:space="preserve"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”识别”的开始。</w:t>
      </w:r>
    </w:p>
    <w:bookmarkEnd w:id="31"/>
    <w:bookmarkStart w:id="32" w:name="扩展四主持人备用素材"/>
    <w:p>
      <w:pPr>
        <w:pStyle w:val="Heading3"/>
      </w:pPr>
      <w:r>
        <w:t xml:space="preserve">扩展四：主持人备用素材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四种护卫禅（保护业处）</w:t>
      </w:r>
      <w:r>
        <w:t xml:space="preserve">（出自《止观前行实修营12-舍离五盖5》，media_id：soundrecording_d0dd1c0cd17209afe241ece24bf6b7b4_2ba605763034eb2b0864b0128a02f8f27439961422831605，</w:t>
      </w:r>
      <w:r>
        <w:rPr>
          <w:b/>
          <w:bCs/>
        </w:rPr>
        <w:t xml:space="preserve">依据录音转写整理，念原文而非讲解</w:t>
      </w:r>
      <w:r>
        <w:t xml:space="preserve">）：</w:t>
      </w:r>
    </w:p>
    <w:p>
      <w:pPr>
        <w:pStyle w:val="BlockText"/>
      </w:pPr>
      <w:r>
        <w:t xml:space="preserve">〔00:18:29〕在一切处业处里面呢，佛陀又把它称为叫保护业处，就是四种护卫禅：佛随念、慈心修习、不净业处、死随念。所以当欲贪生起的时候，我们修习不净；嗔心生起（的时候）修习慈心；缺乏信心的时候要修习佛随念；懈怠放逸（原转写”范例”）的时候应该修习死随念。</w:t>
      </w:r>
    </w:p>
    <w:p>
      <w:pPr>
        <w:pStyle w:val="BlockText"/>
      </w:pPr>
      <w:r>
        <w:t xml:space="preserve">〔00:19:20〕贪心、（嗔心／）无信（原转写”身心无性”）、懈怠（原转写”发面”）这（几）种心态是修行人经常可能生起的不良心态，要通过这四种保护业处来保护禅修者。同时呢，修佛随念、不净和慈心呢，还能起到保护禅修者不会受到内外干扰的作用，所以称为保护业处。所以我们要通过修习保护业处来去除（这些）盖。</w:t>
      </w:r>
    </w:p>
    <w:p>
      <w:pPr>
        <w:pStyle w:val="FirstParagraph"/>
      </w:pPr>
      <w:r>
        <w:t xml:space="preserve">——可用于回应”有没有一套日常’防护罩’式的方法”。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责骂者</w:t>
      </w:r>
      <w:r>
        <w:rPr>
          <w:b/>
          <w:bCs/>
        </w:rPr>
        <w:t xml:space="preserve">”</w:t>
      </w:r>
      <w:r>
        <w:rPr>
          <w:b/>
          <w:bCs/>
        </w:rPr>
        <w:t xml:space="preserve">的故事</w:t>
      </w:r>
      <w:r>
        <w:t xml:space="preserve">（出处同上，</w:t>
      </w:r>
      <w:r>
        <w:rPr>
          <w:b/>
          <w:bCs/>
        </w:rPr>
        <w:t xml:space="preserve">念原文而非讲解</w:t>
      </w:r>
      <w:r>
        <w:t xml:space="preserve">）：</w:t>
      </w:r>
    </w:p>
    <w:p>
      <w:pPr>
        <w:pStyle w:val="BlockText"/>
      </w:pPr>
      <w:r>
        <w:t xml:space="preserve">〔00:24:34〕佛陀时代有一个故事叫”责骂者”：（婆罗门对佛陀辱骂后，佛陀说——）</w:t>
      </w:r>
      <w:r>
        <w:t xml:space="preserve">“</w:t>
      </w:r>
      <w:r>
        <w:t xml:space="preserve">婆罗门，如果你辱骂我们这些不辱骂者、不生气者、不争吵者，我们不接受，这还是你的。婆罗门，若对辱骂还你辱骂、生气还你生气、争吵还你争吵，这叫共享交换；我们既不和你共享，也不和你交换。婆罗门，这些还是你的，拿回去吧。</w:t>
      </w:r>
      <w:r>
        <w:t xml:space="preserve">”</w:t>
      </w:r>
      <w:r>
        <w:t xml:space="preserve">所以我们可以用这种方式来如理作意。</w:t>
      </w:r>
    </w:p>
    <w:p>
      <w:pPr>
        <w:pStyle w:val="FirstParagraph"/>
      </w:pPr>
      <w:r>
        <w:t xml:space="preserve">——可用于回应”别人惹我生气怎么办”。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收尾与回向"/>
    <w:p>
      <w:pPr>
        <w:pStyle w:val="Heading2"/>
      </w:pPr>
      <w:r>
        <w:t xml:space="preserve">🔚 收尾与回向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下周预告</w:t>
      </w:r>
      <w:r>
        <w:t xml:space="preserve">：下周我们读”经行与四威仪”——不打坐的时候，正念怎么保持？走路，也可以是禅修。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t xml:space="preserve">每天禅修前先花1分钟自检五盖：问自己”哪个盖今天最活跃？“——用对应的方法先处理，再上座。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第6周_五盖识别与对治_学员版.md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2026-09-19T11:27:22Z</dcterms:created>
  <dcterms:modified xsi:type="dcterms:W3CDTF">2026-09-19T11:27:22Z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