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2E6B4F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2E6B4F"/>
          <w:sz w:val="30"/>
        </w:rPr>
        <w:t>第5周　微细呼吸-禅相与定的培育　·　学员版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2E6B4F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最近更新：2026-09-22 22:34　|　8周版同步本次内容/格式修订：学员版清除主持人专属内容·去注释化·去存疑标记；录音材料按存疑表订正；第7周「日常姿势要点」依《校对整理稿》校对；插入 9 张课件原图</w:t>
      </w:r>
    </w:p>
    <w:p>
      <w:pPr>
        <w:pStyle w:val="Heading1"/>
      </w:pPr>
      <w:r>
        <w:t>第5周：微细呼吸、禅相与定的培育（学员版）</w:t>
      </w:r>
    </w:p>
    <w:p>
      <w:pPr>
        <w:pStyle w:val="Heading2"/>
      </w:pPr>
      <w: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2E6B4F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呼吸变细之后，眼前出现的光是禅相吗？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① 禅相：从遍作相到似相（PDF＋课件）② 安止善巧与净化（课件）③ 定的品质：五禅支（课件＋录音转写）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每天坐15-20分钟；若见相，不追不赶，只在触点知道呼吸</w:t>
            </w:r>
          </w:p>
        </w:tc>
      </w:tr>
    </w:tbl>
    <w:p>
      <w:pPr>
        <w:spacing w:after="40"/>
      </w:pPr>
    </w:p>
    <w:p>
      <w:pPr>
        <w:pStyle w:val="Heading2"/>
      </w:pPr>
      <w:r>
        <w:t>🧘 静心开场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开场破冰 · 暖场</w:t>
      </w:r>
      <w:r>
        <w:rPr>
          <w:sz w:val="21"/>
        </w:rPr>
        <w:t>（约 3 分钟）：用一句话说说：这一周，你有没有过“心里忽然安静下来”的一瞬间？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（说完不必解释、不点评，只把它轻轻放在心里，带着这份真实进入今天的静心。）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本期共同约定（心理安全）</w:t>
      </w:r>
      <w:r>
        <w:rPr>
          <w:sz w:val="21"/>
        </w:rPr>
        <w:t xml:space="preserve">：① </w:t>
      </w:r>
      <w:r>
        <w:rPr>
          <w:b/>
          <w:sz w:val="21"/>
        </w:rPr>
        <w:t>保密</w:t>
      </w:r>
      <w:r>
        <w:rPr>
          <w:sz w:val="21"/>
        </w:rPr>
        <w:t xml:space="preserve">——今天在这里说的话，留在今天；② </w:t>
      </w:r>
      <w:r>
        <w:rPr>
          <w:b/>
          <w:sz w:val="21"/>
        </w:rPr>
        <w:t>不评判</w:t>
      </w:r>
      <w:r>
        <w:rPr>
          <w:sz w:val="21"/>
        </w:rPr>
        <w:t xml:space="preserve">——不评价任何人的分享；③ </w:t>
      </w:r>
      <w:r>
        <w:rPr>
          <w:b/>
          <w:sz w:val="21"/>
        </w:rPr>
        <w:t>可随时暂停</w:t>
      </w:r>
      <w:r>
        <w:rPr>
          <w:sz w:val="21"/>
        </w:rPr>
        <w:t>——坐不住、心里不舒服，随时可以调整姿势、起身或暂停，不需要向任何人解释。</w:t>
      </w:r>
    </w:p>
    <w:p>
      <w:pPr>
        <w:pStyle w:val="Heading2"/>
      </w:pPr>
      <w:r>
        <w:t>📖 共读原文</w:t>
      </w:r>
    </w:p>
    <w:p>
      <w:pPr>
        <w:pStyle w:val="Heading3"/>
      </w:pPr>
      <w:r>
        <w:t>原文材料①：禅相：从遍作相到似相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开始】</w:t>
      </w:r>
      <w:r>
        <w:rPr>
          <w:sz w:val="21"/>
        </w:rPr>
        <w:t>（本段约 约3970 字，供中等稍慢朗读，约 25 分钟；其余为默读／选读／延伸内容）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（一）三种禅相：遍作相、取相、似相的定义与出现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对于不同的禅修者，禅相的出现方式也可能不尽相同，因为不同的人对呼吸的心想也不尽相同故。有些人的禅相可能像雾一般出现，有些人的却可能像烟一般出现，另一些人的像棉絮，或只是单纯的光等等。不过，在刚开始时，禅相通常都是灰色的，那是"遍作相"(parikammanimitta)。当定力提升时，它会变白，那是"取相"(uggahanimitta)。当定力进一步提升时，它会变得明亮且清澈，那就是"似相"(paṭibhāganimitta)。入出息似相基于入出息产生，它是安止定的目标，即入出息禅那的所缘。</w:t>
      </w:r>
    </w:p>
    <w:p>
      <w:r>
        <w:t>【整理者注】原文此处巴利字体转写作 pañibhàganimitta，规范转写为 paṭibhāganimitta。"遍作相即遍作定（预备定）阶段的相"之义，即含于"在刚开始时，禅相通常都是灰色的"一句——原文未另立"遍作定"名目，特此说明。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（二）禅相的出现、与呼吸结合及稳定过程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当禅相初次出现时，它很容易消失。只要他持续地专念于呼吸，当定力进一步加深时，禅相就能维持愈来愈久。当禅相与呼吸结合，并且其心自然地固定在禅相上时，他就无需再注意呼吸，而只专注禅相。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当他的定力变得愈来愈深时，禅相也会变得愈来愈明亮。这明亮的光也称为"智慧之光"(paññāloko)。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（三）从似相到安止定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继续专注入出息似相愈来愈长的时间，他将能体验到安止定。它首先将是入出息的初禅。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禅相的演变过程（课件照录）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禅相从遍作相（灰色）到取相（白色）再到似相（明亮清澈）的演变，是禅修过程中禅相的变化过程。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通过观察禅相的演变，修行者能够逐渐培养出对禅相的敏锐感知，为后续的禅修打下坚实的基础。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🖼 </w:t>
      </w:r>
      <w:r>
        <w:rPr>
          <w:b/>
          <w:sz w:val="21"/>
        </w:rPr>
        <w:t>课件原图</w:t>
      </w:r>
      <w:r>
        <w:rPr>
          <w:sz w:val="21"/>
        </w:rPr>
        <w:t>（体系16「禅相与禅支的演变」）：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6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素材图_禅相演变_体系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禅相与禅支的演变（体系16课件）</w:t>
      </w:r>
    </w:p>
    <w:p>
      <w:r>
        <w:t>【整理者注】课件对遍作相注"灰色"、取相注"白色"、似相注"明亮清澈"，即三级禅相（变色与明亮）之原文依据；未另见"禅相如何出现、稳固"的专门段落。</w:t>
      </w:r>
    </w:p>
    <w:p>
      <w:pPr>
        <w:pStyle w:val="Heading3"/>
      </w:pPr>
      <w:r>
        <w:t>原文材料②：安止善巧与净化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（一）安止——十种安止善巧（照录，皆与初学者直接相关）</w:t>
      </w:r>
    </w:p>
    <w:p>
      <w:r>
        <w:t>课件标题：「三、入出息念修习／八、安止／十种安止善巧」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使事物清洁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2. 诸根平衡而行道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3. 善巧于相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4. 应当策励心时即策励心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5. 应当抑制心时即抑制心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6. 应当愉悦心时即愉悦心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7. 应当舍于心时即舍于心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8. 远离无定之人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9. 亲近有定之人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10. 志向于它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（二）入出息念的杂染与净化——十三种净化（照录·精选）</w:t>
      </w:r>
    </w:p>
    <w:p>
      <w:r>
        <w:t>课件标题：「三、入出息念修习／五、入出息念的杂染与净化／十三种净化」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[1] "心追随过去而陷入散乱，避免它并集中于一处。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[2] "心期待未来而动摇，避免它并仅朝向于那里。"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[3] "心收缩而陷入懈怠，策励它并舍弃懈怠。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[4] "心过度策励而陷入掉举，抑制它并舍弃掉举。"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[5] "心倾向[乐味事]而陷入贪染，正确地了知它并舍弃贪染。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[6] "心排斥[乏味事]而陷入嗔恚，正确地了知它并舍弃嗔恚。"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[7] "放舍布施现起的一性。"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[8] "止禅禅相现起的一性。"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[9] "坏灭相现起的一性。"这是针对修观者而言的。（原文作"参观者"）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[10] "灭现起的一性。"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[11] "进入行道清净。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[12] "舍已增强。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[13] "以智而喜悦满足。"</w:t>
      </w:r>
    </w:p>
    <w:p>
      <w:r>
        <w:t>【整理者注】[1]–[6]与第4周文件"十八种杂染"[13]–[18]一一对应（对治过去散乱、未来动摇、懈怠、掉举、贪染、瞋恚）；[7]–[13]课件文字存在引号未闭合等排版脱漏（如[11][12]），照录如此，讲解时请以尊者现场开示为准。</w:t>
      </w:r>
    </w:p>
    <w:p>
      <w:pPr>
        <w:pStyle w:val="Heading3"/>
      </w:pPr>
      <w:r>
        <w:t>原文材料③：定的品质：五禅支</w:t>
      </w:r>
    </w:p>
    <w:p>
      <w:r>
        <w:rPr>
          <w:b/>
        </w:rPr>
        <w:t>★核心段落</w:t>
      </w:r>
      <w:r>
        <w:t>（必读）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（一）五禅支（寻、伺、喜、乐、一境性）的作用（依据录音转写整理）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07:17〕插一句话：总的来讲，我们讲说禅修——禅修的初禅心呢，跟我们日常生起来的（善）心是相应的：心呢，它看起来是一样的、心的组成是一样的，但是心的素质会有不同。不同在哪里呢？就是它的强度：禅那心的强度会更强。然后，比如说我们要检查一个人的禅定是不是稳定呢，我们要他检查这个五禅支。检查五禅支呢，是只有在佛法的修定方法里面才有的，外道没有。那五禅支呢，是寻、伺、喜、乐、一境性。为什么去查这五个呢？就是这五个（在定中）会很强，会变得很有力量，你很容易观察到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08:05〕寻是什么呢？寻就是——比如大家修习入出息（念），你的心呢就是朝向他。有些人形容为：感觉心要被这个地方吸走掉了、心要被吸进去了，那么这个力量呢，其实就是寻的力量。伺的力量呢，它就是心安在这个地方。伺跟一境性的区别在哪里呢？一境性呢，就是它是定，它是一种完全安静下来的状态；伺呢，就是他待在这个地方……它还是（微）动的；一境性是不动的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〔00:09:04〕经典里面这个形容呢，就像蜜蜂去采花蜜：它从看到一朵花，然后飞过去到那个花的那个过程呢，这个就是寻。这个巴利叫 vitakka（原转写"we嘎"），那么我们古人把它翻译成"寻"是有道理的，就是"找"嘛——你找到它，其实它不仅仅是找，（心）朝向它也是（寻）。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〔00:09:35〕伺呢，就像那个蜜蜂就在那个花上面，在里面找有没有蜜——那个过程呢，它就待在那了，不再乱跑了。那喜呢，就是很喜悦。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09:52〕为什么你禅修的时候要有喜呢？大家想想：如果一件事情没有让你生起喜悦，你会愿意长期去做吗？连续在那边坐三个小时、四个小时（呢）？所以禅修的话，一定要生起喜。没有生起喜，初学的人就不干（坚持不下去）。然后呢，还有乐：你不但欢喜，你还有快乐，很舒服、轻安轻快，有些人觉得身体融化掉了、飘起来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10:24〕佛陀在《沙门果经》里面讲到，一个出家的沙门能够证到什么样的果报、又获得什么样的利益，其中讲到（初）禅的时候，就讲说这个（其）身被喜和乐所浸润、所遍满、所充满。就是你完全被泡（在喜乐里）的那种快乐的感觉。你有这种感觉，你的心才会长时间地愿意在那住着；那么一进去呢，你的心就定在上面了，完全地沉浸在上面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10:56〕那么这五个禅支呢，它其实是心所——我们叫禅支，其实它就是心所，就是心的（素质）。那这五个心（所）的素质呢，它变得非常强有力，而且是平衡的。那个时候你入定呢，你就能够长时间地入在里面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（二）辨识五禅支的具体方法（出自帕奥《入出息念》，出处同材料①）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如果能维持初禅大约两或三个小时，他将可以尝试辨识五禅支。一旦他从禅那中出定，即把心念放在有分心(bhavaṅga)所依止的心脏的地方，那是心处色。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有分心是明亮和光明的，看上去就像在心脏里的一面镜子，称为"意门"。当禅修者辨识意门时，将能看见入出息似相就出现在那里。接着他再辨识五禅支：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1. 寻(vitakka)：把心投入于入出息似相。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2. 伺(vicāra)：维持心投注于入出息似相。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3. 喜(pīti)：喜欢并对入出息似相感到高兴。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4. 乐(sukha)：体验对入出息似相的快乐感受。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5. 一境性(ekaggatā)：让心专注于入出息似相这一目标上。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他先逐一地辨识禅支，然后再一起辨识五个。</w:t>
      </w:r>
    </w:p>
    <w:p>
      <w:r>
        <w:rPr>
          <w:b/>
        </w:rPr>
        <w:t>◈扩展段落</w:t>
      </w:r>
      <w:r>
        <w:t>（可选）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（三）五禅支的内涵与辨识／初禅五自在（课件照录）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五禅支（寻、伺、喜、乐、一境性）是禅修过程中的重要禅支。通过了解五禅支的内涵，修行者能够更好地辨识禅支，提高禅修效果。通过出定后的辨识方法，修行者能够更好地了解禅支的状态，为后续的禅修打下坚实的基础。</w:t>
      </w:r>
    </w:p>
    <w:p>
      <w:r>
        <w:t>【整理者注】课件该部分为总述，未展开各禅支的逐支定义与禅那中辨识的具体步骤；五禅支各自作用的详细讲解见本文件资源C（介绍22录音）。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初禅五自在是禅修过程中的重要练习内容。通过练习初禅五自在，修行者能够更好地掌握禅修的技巧，提高禅修效果。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初禅五自在包括身轻安、心轻安、喜、乐、一境性等，通过练习初禅五自在，修行者能够更容易进入禅定状态，减少杂念的产生。</w:t>
      </w:r>
    </w:p>
    <w:p>
      <w:r>
        <w:t>【整理者注】课件此处将"初禅五自在"表述为"身轻安、心轻安、喜、乐、一境性等"，与通常所讲的五自在（转向自在、入定自在、决意自在、出定自在、省察自在）不一致，疑课件文字有误或另有所指；照录原文并提示授课时以尊者现场开示为准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（四）什么叫做入定（依据录音转写整理）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02:42〕去看这个心所的特点去了解。昨天呢我们也讲了禅那心路。禅那心路跟我们欲界的心（路）呢，就是短短的心路跟（比较）长的心路的区别（原转写"短短的心路跟无限长的心路"）。禅那心路，标准的禅那心路。我们讲说什么叫做入定呢？就是你的心在一个目标上，然后一直沉在里面，持续（很久），那个才叫入定。那我们讲说，你至少要能够沉入（定境）三到四个小时，那是什么意思？就是你的心（速行）生起来一串——三个小时没有停过、四个小时没有停下来，中间没有什么有分心插进来、没有什么其他念头夹杂在里面，那这个才叫（入）定，才叫真正的定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03:33〕如果说"哎呀，我坐在里面，又有什么画面啊、又什么活菩萨来了、什么稀奇古怪的东西"——对不起，那不叫定，那（还是）打妄想。但是你可能有很好的感受：很好的感受就是你心在一个比较好的状态（而已）。真正的定呢，就叫心的一境性——心的一境性，就是心只在一个所缘境里面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04:01〕然后呢，长时间地在这个所缘境里面安住。佛陀时代的圣者呢，他可以连续安住七天。实际上他可以安住更长的时间，但是佛陀一般不建议超过七天，因为超过七天呢，它会影响到（身心状态）：七天时间你都不吃饭、也不休息、也不睡觉，它会影响到我们的身心状态，所以一般佛陀不建议超过七天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04:39〕包括佛陀时代，三果以上的圣者，他可以入灭尽定。入灭尽定呢，就是他这个心识就停掉，整个心识停掉。一般灭尽定呢，也不建议超过七天。那么这个七天呢，如果你入定七天，那就是真正完全沉入：七天的时间，你的心路从开始入定一直到最后出来都是一样的，心中间没有停，那这个就叫七天完整的定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〔00:05:19〕但是我们对于大部分人、初学的人呢，他就是一段一段的，慢慢地这个就串起来了。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05:29〕比如我的要求是说你三个小时、四个小时入定。三个小时、四个小时入定，不是刚开始就（一直入定），然后突然间他就变成三个小时四个小时入定，不是这样的，但是可能会偶尔进去一下，然后就出来；进去一下又出来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05:47〕所以我们讲说三个小时、四个小时入定呢，并不代表到了那个时候才叫入定。其实很多人在这之前已经入定：我们的禅那心路——第一次入禅那，心只生起一个禅那（速行）心，那个时候你根本不自觉，那么表现（上）自己感觉好像这个状态不错，其实他已经入过一下定了。但是那种定呢，我们称（为）刹那定，就是它很不坚固、很不稳定。所以我要求三个小时、四个小时的入定呢，是为了未来修观有足够稳定的定力来设定的。经过我这么几年教禅的经验呢：一个禅修者，如果他至少能够三个小时入定，那么他后面应该要观察的这些目标呢，他都不会有任何困难；如果你没有达成这样的话呢，多多少少就会有些障碍。所以我会一直强调至少三个小时到四个小时。但有些人讲说"你不要那么长"——说实在话，你都已经能（坐）两小时了，（到）三小时呢，也就是再努力个一个月两个月而已啦，为什么不稳固一点呢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【本周朗读段 · 结束】</w:t>
      </w:r>
      <w:r>
        <w:rPr>
          <w:sz w:val="21"/>
        </w:rPr>
        <w:t>（以下为默读／选读／延伸内容，时间富余时再读）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11:39〕我们昨天讲到了，真正入禅呢，他要从欲界（种性）转向色界（种性）。就是你已经在这个层面上，你的心已经"出圈"了——从欲界心的圈，破圈到色界心的圈，用我们现代网络语言是这样来讲的。那么这个破圈呢，并不是你追求它破圈，它就能够破，而是靠累积：累积到一定程度时，它自然就破了。</w:t>
      </w:r>
    </w:p>
    <w:p>
      <w:pPr>
        <w:spacing w:before="120" w:after="40"/>
      </w:pPr>
      <w:r>
        <w:rPr>
          <w:rFonts w:ascii="微软雅黑" w:hAnsi="微软雅黑"/>
          <w:b/>
          <w:color w:val="2E6B4F"/>
          <w:sz w:val="24"/>
        </w:rPr>
        <w:t>（五）修心的本质（依据录音转写整理）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12:13〕修行也是这样。修行是修这些心——修我们所有的（心）。简单来讲，修行呢，就是修我们这三十八个心所：让这三十八个心所的素质得到提升，然后再把后面这个十四个不善心所彻底干掉。那就是修心——就是这样修。我们讲"净化其自心"，怎么净化呢？就是直接（对）心所（的）素质（做）提升和净化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12:43〕所以修行呢，如果我们只是概念上说"哎呀，你不要分别啦，要慈悲啦，要对别人要好啦"——当然对，但是怎么好？你不给他分清楚的时候，有时候你就不好。你分不清楚什么是善心、什么是不善心的时候，我们经常会好心办坏事：我们觉得好的东西硬塞给人家，其实（对他）就是不好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13:12〕我们经常讲"你会不会说话"——像佛陀一样的说话才是正确的，说正确的话。但我们大部分的人呢，只是喜欢说"正确的话"，就讲道理了：讲道理都是正确的，但是别人不见得听得进去。那我们说"想说话"和"有话说"不一样：我们大部分人都是想说话，叭叭叭叭叭地想说话；"有话说"是想好了、怎么说别人能够明白，这个才是"有话说"。那这些都是跟我们的心的素质有关。所以我们必须明白心它是怎么样的一种素质，这些是很基础的。</w:t>
      </w:r>
    </w:p>
    <w:p>
      <w:pPr>
        <w:pStyle w:val="Heading2"/>
      </w:pPr>
      <w:r>
        <w:t>💬 第一轮分享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请大家轮流分享：读完这三段文字，最触动你的一句话是什么？为什么触动你？</w:t>
      </w:r>
    </w:p>
    <w:p>
      <w:pPr>
        <w:pStyle w:val="Heading2"/>
      </w:pPr>
      <w:r>
        <w:t>🎯 主题讨论</w:t>
      </w:r>
    </w:p>
    <w:p>
      <w:r>
        <w:rPr>
          <w:b/>
        </w:rPr>
        <w:t>讨论问题（按优先级）</w:t>
      </w:r>
      <w: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t>：打坐时看到光、看到亮，应该去追吗？（提示：回到材料①的原文——"当禅相初次出现时，它很容易消失。只要他持续地专念于呼吸……当禅相与呼吸结合，并且其心自然地固定在禅相上时，他就无需再注意呼吸，而只专注禅相。"可以请大家先把这段读一遍，再说说各自的理解。）</w:t>
      </w:r>
    </w:p>
    <w:p>
      <w:pPr>
        <w:pStyle w:val="ListBullet"/>
      </w:pPr>
      <w:r>
        <w:rPr>
          <w:b/>
        </w:rPr>
        <w:t>问题②（◈选答）</w:t>
      </w:r>
      <w:r>
        <w:t>：五禅支——寻、伺、喜、乐、一境性——你在禅修（或做事）中最有体会的是哪一支？可以用材料③里"蜜蜂采花蜜"的比喻说说看。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t>：尊者说，学拿筷子、学说话、学走路都要一年，还提醒警惕"高智商综合症"，要"目标高远、深深海底行"。对照自己：在禅修或生活中，你有哪些急功近利的时刻？打算怎么调整？（可用"📚 扩展内容包·扩展一"的段落1先读原文再讨论。）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分层追问</w:t>
      </w:r>
      <w:r>
        <w:rPr>
          <w:sz w:val="21"/>
        </w:rPr>
        <w:t>（可视时间取用，由浅入深）：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【现象】呼吸变浅变细的时候，你能不能分辨出它还在，还是已经快要察觉不到它了？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【影响】当心稍微静下来，你有没有过一瞬光亮、清凉或平静冒出来，随后又悄悄消失？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- 【应对】这周静坐时，留意呼吸由粗变细的那个过渡，只是看着它变，不追它也不压它。</w:t>
      </w:r>
    </w:p>
    <w:p>
      <w:pPr>
        <w:pStyle w:val="Heading2"/>
      </w:pPr>
      <w:r>
        <w:t>🧘 禅修练习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⚠️ </w:t>
      </w:r>
      <w:r>
        <w:rPr>
          <w:b/>
          <w:sz w:val="21"/>
        </w:rPr>
        <w:t>禅修禁忌提示</w:t>
      </w:r>
      <w:r>
        <w:rPr>
          <w:sz w:val="21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练习提示（禁忌与安全）</w:t>
      </w:r>
      <w:r>
        <w:rPr>
          <w:sz w:val="21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Style w:val="Heading2"/>
      </w:pPr>
      <w:r>
        <w:t>📚 扩展内容包（时间富余时使用）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以下内容用于共读提前结束或讨论意犹未尽时，按需选用，不必全部完成。</w:t>
      </w:r>
    </w:p>
    <w:p>
      <w:pPr>
        <w:pStyle w:val="Heading3"/>
      </w:pPr>
      <w:r>
        <w:t>扩展一：补充原文段落</w:t>
      </w:r>
    </w:p>
    <w:p>
      <w:r>
        <w:rPr>
          <w:b/>
        </w:rPr>
        <w:t>段落1</w:t>
      </w:r>
      <w:r>
        <w:t>（出自《如来禅修学体系介绍01-古源尊者-20240622》，录音转写（校对整理），</w:t>
      </w:r>
      <w:r>
        <w:rPr>
          <w:b/>
        </w:rPr>
        <w:t>依据录音转写整理</w:t>
      </w:r>
      <w:r>
        <w:t>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36:39〕就是说我们举个例子。我们都从小到大就学一个拿筷子的过程，对吧？首先是用手抓，完了以后，妈妈再给我们一把勺子；勺子完以后，咱们再学拿筷子，基本上是这个过程，对吧？好，那同样的，我们学说话也是这样：（咿呀）打打打，然后他会叫妈妈，然后开始一句一句把你带。我们走路也是这样：走路要花一年多时间，从刚开始爬，然后才会开始颠颠倒倒（地走），然后开始会走路，这个过程呢，都是要一年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37:17〕那是什么意思呢？就是所有我们还不会的、还没有从小到大学过的东西，你大概都要有这么（长的时间）。（这）一年多，不是说不负责任、把你当小孩儿——就是你不会的东西，你就是小孩（原转写"傻孩"）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〔00:37:37〕我们心里面要有这样的一个基本认知。如果你不认这个东西，认为你现在是个大人、是一个很有智慧的人，在我的禅修教导过程中呢，我们就会出现一大批这样的高智商综合症。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37:56〕高智商综合症的特点呢，就是基本上都是博士。我们的学生里好多博士，曾经学过禅修（原转写"探究的学过价值"）。什么原因呢？他觉得我用博士的角度来看这个问题，我用博士的角度来解决日常我们心态的问题。结果一查，欲速不达——就是他不按照"你就是一个一岁多的孩子在学走路"的这样一个心态来学习。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〔00:38:38〕所以我们要有一个目标——目标要高远，我们要成功，要证果（原转写"正果"），但是要深深海底行，要脚踏实地，每一步每一步都要走得很扎实才行啊。不然你就会走不下去——坑太多了，修行的路上坑太多。</w:t>
      </w:r>
    </w:p>
    <w:p>
      <w:r>
        <w:rPr>
          <w:b/>
        </w:rPr>
        <w:t>段落2</w:t>
      </w:r>
      <w:r>
        <w:t>（出自《如来禅修学体系16-入出息念业处十六事-古源尊者-20250118（课件）》，出处同材料①扩展段）：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似相的培育方法与目标：通过修止，修行者能够培育似相，实现世间菩提分的培育。这种培育是修行者实现解脱的重要基础之一。通过培育似相，修行者能够逐步实现心灵的净化与升华，为后续的修行打下坚实的基础。</w:t>
      </w:r>
    </w:p>
    <w:p>
      <w:r>
        <w:rPr>
          <w:b/>
        </w:rPr>
        <w:t>段落3</w:t>
      </w:r>
      <w:r>
        <w:t>（出自《如来禅修学体系14-入出息念浅析7-修习3-古源尊者-20250116（课件）》，出处同材料②）：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>修习诀窍（七项，照录）：(一) 了解性行；(二) 对治五盖；(三) 心总是寻找快乐；(四) 一个心识刹那只有一个心生起；(五) 所缘始终都是息的概念；(六) 不要望文解义；(七) 平衡五根与平衡七觉支。</w:t>
      </w:r>
    </w:p>
    <w:p>
      <w:r>
        <w:t>【整理者注】本课件仅提取到七项目录标题，各诀窍的展开正文未能提取（推测以图形页呈现）。</w:t>
      </w:r>
    </w:p>
    <w:p>
      <w:pPr>
        <w:pStyle w:val="Heading3"/>
      </w:pPr>
      <w:r>
        <w:t>扩展二：深入讨论问题</w:t>
      </w:r>
    </w:p>
    <w:p>
      <w:pPr>
        <w:pStyle w:val="ListNumber"/>
      </w:pPr>
      <w:r>
        <w:t>尊者说："第一次入禅那，心只生起一个禅那心，那个时候你根本不自觉"，还说"破圈并不是你追求它破圈，它就能够破，而是靠累积"。你怎么看待"定是累积出来的，不是追求出来的"？</w:t>
      </w:r>
    </w:p>
    <w:p>
      <w:pPr>
        <w:pStyle w:val="ListNumber"/>
      </w:pPr>
      <w:r>
        <w:t>十种安止善巧里，哪一条是你现在最容易做到的？哪一条最难？为什么？</w:t>
      </w:r>
    </w:p>
    <w:p>
      <w:pPr>
        <w:pStyle w:val="Heading3"/>
      </w:pPr>
      <w:r>
        <w:t>扩展三：延伸小练习</w:t>
      </w:r>
    </w:p>
    <w:p>
      <w:pPr>
        <w:pStyle w:val="ListBullet"/>
      </w:pPr>
      <w:r>
        <w:rPr>
          <w:b/>
        </w:rPr>
        <w:t>一天三次"心检"</w:t>
      </w:r>
      <w:r>
        <w:t>：从今天开始，早、午、睡前各花30秒问自己一句："我的心现在是在追过去、在盼未来，还是安在当下？"只是观察，不评判，不处理。（呼应材料②"十三种净化"的前两条）</w:t>
      </w:r>
    </w:p>
    <w:p>
      <w:pPr>
        <w:pStyle w:val="Heading2"/>
      </w:pPr>
      <w:r>
        <w:t>🔚 收尾与回向</w:t>
      </w:r>
    </w:p>
    <w:p>
      <w:pPr>
        <w:pStyle w:val="ListNumber"/>
      </w:pPr>
      <w:r>
        <w:rPr>
          <w:b/>
        </w:rPr>
        <w:t>每人一句话</w:t>
      </w:r>
      <w: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t>：下周我们读"五盖"——是什么挡住了定力？贪欲、瞋恚、昏沉睡眠、掉举追悔、疑，我们一个一个认识它们，学会"动态清理"。</w:t>
      </w:r>
    </w:p>
    <w:p>
      <w:pPr>
        <w:pStyle w:val="ListNumber"/>
      </w:pPr>
      <w:r>
        <w:rPr>
          <w:b/>
        </w:rPr>
        <w:t>本周作业</w:t>
      </w:r>
      <w:r>
        <w:t>：</w:t>
      </w:r>
    </w:p>
    <w:p>
      <w:pPr>
        <w:pStyle w:val="ListBullet"/>
      </w:pPr>
      <w:r>
        <w:t>每天坐15-20分钟；</w:t>
      </w:r>
    </w:p>
    <w:p>
      <w:pPr>
        <w:pStyle w:val="ListBullet"/>
      </w:pPr>
      <w:r>
        <w:t>若见到光、亮等禅相，不追不赶，只在触点知道呼吸。</w:t>
      </w:r>
    </w:p>
    <w:p>
      <w:pPr>
        <w:pStyle w:val="ListNumber"/>
      </w:pPr>
      <w:r>
        <w:rPr>
          <w:b/>
        </w:rPr>
        <w:t>回向</w:t>
      </w:r>
      <w:r>
        <w:t>（一起念）：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愿我此功德，导向诸漏尽！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愿我此功德，为证涅槃缘！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我此功德分，回向诸有情！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b/>
          <w:sz w:val="21"/>
        </w:rPr>
        <w:t>愿彼等一切，同得功德分！</w:t>
      </w:r>
    </w:p>
    <w:p>
      <w:pPr>
        <w:spacing w:after="30" w:before="0"/>
        <w:ind w:left="227" w:right="113"/>
        <w:shd w:val="clear" w:color="auto" w:fill="F2F8F4"/>
        <w:pBdr>
          <w:left w:val="single" w:sz="28" w:space="6" w:color="2E6B4F"/>
        </w:pBdr>
      </w:pPr>
      <w:r>
        <w:rPr>
          <w:sz w:val="21"/>
        </w:rPr>
        <w:t xml:space="preserve">📚 </w:t>
      </w:r>
      <w:r>
        <w:rPr>
          <w:b/>
          <w:sz w:val="21"/>
        </w:rPr>
        <w:t>下一份文档</w:t>
      </w:r>
      <w:r>
        <w:rPr>
          <w:sz w:val="21"/>
        </w:rPr>
        <w:t>：</w:t>
      </w:r>
      <w:r>
        <w:rPr>
          <w:rFonts w:ascii="Consolas" w:hAnsi="Consolas"/>
          <w:sz w:val="21"/>
        </w:rPr>
        <w:t>第5周_微细呼吸-禅相与定的培育_学员版.md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第5周 微细呼吸-禅相与定的培育　|　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2E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2E6B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2E6B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