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🧭 日常生活中的正念正知 · 主持人总指南（读书会05）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读书会05：日常生活中的正念正知（通用）</w:t>
      </w:r>
      <w:r>
        <w:rPr>
          <w:sz w:val="20"/>
        </w:rPr>
        <w:t xml:space="preserve"> 基于知识库「古源尊者开示及上座部佛教资料」整理 适合：10人左右 · 每周1次 × 2小时 × 共8周 · 主持人零基础可带 ✅ </w:t>
      </w:r>
      <w:r>
        <w:rPr>
          <w:b/>
          <w:sz w:val="20"/>
        </w:rPr>
        <w:t>全部原文文字已直接呈现在本资料包中（含《原文全集》），使用过程中无需再去查知识库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一、你不是老师，是"共学同行者"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本读书会的每一讲都可以换新主持人；主持人自己也是新人，</w:t>
      </w:r>
      <w:r>
        <w:rPr>
          <w:b/>
          <w:sz w:val="21"/>
        </w:rPr>
        <w:t>不需要懂禅修、不需要解释法义</w:t>
      </w:r>
      <w:r>
        <w:rPr>
          <w:sz w:val="21"/>
        </w:rPr>
        <w:t>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你的全部职责：按流程推进、让大家轮流读原文、确保每个人都被听见、时间到了就推进、最后一起回向。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有人问"这个词什么意思"——标准答案："我们跟着原文读，读几周自然就熟了。"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有人问"正确答案是什么"——标准答案："先听听大家的看法。"原文说了什么，比"谁说得对"重要。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二、120分钟标准流程（每周相同）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环节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时长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🧘 静心开场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10 min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静坐1分钟＋主持人引导语（每讲已写好，照读即可）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📖 共读原文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25 min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2—3段原文，轮流朗读；★核心必读／◈扩展可选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💬 第一轮分享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20 min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每人说一句"最触动我的话"，只说不评论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🎯 主题讨论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35 min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3个问题（问题①★必答），主持人只引导不给答案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🧘 禅修练习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15 min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照读本讲引导词（步行/省思/观察/反转等，全部零门槛）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🔚 收尾回向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15 min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一句话收获→下周预告→作业→回向文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⏱ 每一讲都附《时间弹性指南》：时间不够→只读★段+只讨论问题①；时间富余→读◈段+用扩展内容包。</w:t>
      </w:r>
      <w:r>
        <w:rPr>
          <w:b/>
          <w:sz w:val="20"/>
        </w:rPr>
        <w:t>原则：讨论比读完重要，体验比讲完重要。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三、主持人10条守则</w:t>
      </w:r>
    </w:p>
    <w:p>
      <w:r>
        <w:rPr>
          <w:sz w:val="21"/>
        </w:rPr>
        <w:t>① 不讲解、不提供答案——让原文自己说话；② 有人问"正确答案"→说"先听听大家的看法"；③ 冷场→主持人先分享自己的真实感受；④ 跑题→温和拉回："这个有意思，我们回到今天的原文"；⑤ 争论→"两种看法都很好，大家保留自己的理解"；⑥ 确保人人发言；⑦ 不评判任何人的分享；⑧ 时间到了就推进；⑨ 禅修练习照读引导词即可；⑩ 结束一起回向。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四、本系列八周导览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周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主题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一句话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练习亮点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正念正知——修行的基本功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念=不忘失；忘失=自动驾驶，"决策都是妄念做出来的"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知道我在走路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四种正知（一）有益与适宜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"值得做"和"该怎么做"是两道题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穿衣省思（衣柜与购物车）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四种正知（二）行处与无痴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心不离业处；"没有谁在看，只有蕴处界缘"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退回重走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正念吃饭与正念走路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问胃不问心；与心商量走多远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三口饭＋一段路（现场葡萄干）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5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设定觉知点——微习惯训练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把习惯变成有意识；跳蚤实验；21天记忆效应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五分钟禅坐首次上岗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想蕴梳理（一）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想的标记；三颠倒：一朝被蛇咬十年怕井绳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标记观察（找标签）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7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想蕴梳理（二）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反向观察/见到过患/转化认知（五反向）/心的超越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五次反转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8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正念生活——从微习惯到生命转变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念住囊括一切；目标=一天两小时念知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收官禅坐＋完整回向</w:t>
            </w:r>
          </w:p>
        </w:tc>
      </w:tr>
    </w:tbl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五、本系列特别提示（逐条执行）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b/>
          <w:sz w:val="21"/>
        </w:rPr>
        <w:t>心理安全（第6—7周最高优先级）</w:t>
      </w:r>
      <w:r>
        <w:rPr>
          <w:sz w:val="21"/>
        </w:rPr>
        <w:t>：想蕴梳理两周涉及情绪话题。开场必须念三条约定（自我观察/没有诊断没有治疗/情绪波动可暂停）；练习只用"轻度场景"；不分析任何成员的经历；任何自伤伤人风险表述→立即建议专业求助。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b/>
          <w:sz w:val="21"/>
        </w:rPr>
        <w:t>"非心理治疗"边界</w:t>
      </w:r>
      <w:r>
        <w:rPr>
          <w:sz w:val="21"/>
        </w:rPr>
        <w:t>：第6周原文自带声明"梳理不能治疗心理疾病"，照读并补充"这也是读书会的边界"。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b/>
          <w:sz w:val="21"/>
        </w:rPr>
        <w:t>21天出处</w:t>
      </w:r>
      <w:r>
        <w:rPr>
          <w:sz w:val="21"/>
        </w:rPr>
        <w:t>：确定稿第5周要点"21天"，直接出处为《突破生命的束缚6》[00:25:54]"二十一天的习惯会形成一个记忆效应"；引用时注明出处，不扩讲成科学理论。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b/>
          <w:sz w:val="21"/>
        </w:rPr>
        <w:t>同素材跨周</w:t>
      </w:r>
      <w:r>
        <w:rPr>
          <w:sz w:val="21"/>
        </w:rPr>
        <w:t>：《日常生活中的正念正知》（20230703）横跨第1周（总论）与第5周（觉知点/微习惯），按章节分取，两处照录不同段落并各自注明。</w:t>
      </w:r>
    </w:p>
    <w:p>
      <w:pPr>
        <w:ind w:left="340"/>
      </w:pPr>
      <w:r>
        <w:rPr>
          <w:b/>
          <w:sz w:val="21"/>
        </w:rPr>
        <w:t xml:space="preserve">5. </w:t>
      </w:r>
      <w:r>
        <w:rPr>
          <w:b/>
          <w:sz w:val="21"/>
        </w:rPr>
        <w:t>四护卫禅边界</w:t>
      </w:r>
      <w:r>
        <w:rPr>
          <w:sz w:val="21"/>
        </w:rPr>
        <w:t>：第3周材料①含"一切处业处"框架句——只读框架句，修法明确指向读书会03《四护卫禅实修》资料包，不展开。</w:t>
      </w:r>
    </w:p>
    <w:p>
      <w:pPr>
        <w:ind w:left="340"/>
      </w:pPr>
      <w:r>
        <w:rPr>
          <w:b/>
          <w:sz w:val="21"/>
        </w:rPr>
        <w:t xml:space="preserve">6. </w:t>
      </w:r>
      <w:r>
        <w:rPr>
          <w:b/>
          <w:sz w:val="21"/>
        </w:rPr>
        <w:t>读书会06接口</w:t>
      </w:r>
      <w:r>
        <w:rPr>
          <w:sz w:val="21"/>
        </w:rPr>
        <w:t>：178–181讲的"正知"应用部分由本系列使用；后续《四念处（一）身念处》从四念处总框架与安般等另起，无重复风险。</w:t>
      </w:r>
    </w:p>
    <w:p>
      <w:pPr>
        <w:ind w:left="340"/>
      </w:pPr>
      <w:r>
        <w:rPr>
          <w:b/>
          <w:sz w:val="21"/>
        </w:rPr>
        <w:t xml:space="preserve">7. </w:t>
      </w:r>
      <w:r>
        <w:rPr>
          <w:b/>
          <w:sz w:val="21"/>
        </w:rPr>
        <w:t>链接纪律</w:t>
      </w:r>
      <w:r>
        <w:rPr>
          <w:sz w:val="21"/>
        </w:rPr>
        <w:t>：知识库临时链接会过期，本资料包一律不放置链接；每份原文标注"知识库出处＋media_id＋打开方式（ima知识库搜索「标题」）"，原文文字内嵌保证自足。</w:t>
      </w:r>
    </w:p>
    <w:p>
      <w:pPr>
        <w:ind w:left="340"/>
      </w:pPr>
      <w:r>
        <w:rPr>
          <w:b/>
          <w:sz w:val="21"/>
        </w:rPr>
        <w:t xml:space="preserve">8. </w:t>
      </w:r>
      <w:r>
        <w:rPr>
          <w:b/>
          <w:sz w:val="21"/>
        </w:rPr>
        <w:t>转写校对声明</w:t>
      </w:r>
      <w:r>
        <w:rPr>
          <w:sz w:val="21"/>
        </w:rPr>
        <w:t>：录音转写素材均已校对明显同音错字，共读标注"（依据录音转写整理，已校对明显同音错字）"；时间码为出处标记，朗读时跳过。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六、收官与续接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第8周收官：每人带走"日周月计划"（日课八觉知点/一餐饭/一段路/两坐五分钟；周检心念日记；月梳理生命回顾），自愿参加21天群内接力。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下一系列：读书会06《四念处（一）身念处》——本系列把正知带进生活，下一系列回到四念处完整地图。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📚 </w:t>
      </w:r>
      <w:r>
        <w:rPr>
          <w:b/>
          <w:sz w:val="20"/>
        </w:rPr>
        <w:t>配套文档</w:t>
      </w:r>
      <w:r>
        <w:rPr>
          <w:sz w:val="20"/>
        </w:rPr>
        <w:t>：`README_资料包说明.md`（结构与用法）、`原文全集.md`（全部共读原文）、`更新日志_CHANGELOG.md`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08080"/>
        <w:sz w:val="16"/>
      </w:rPr>
      <w:t>读书会05·读书会05·主持人总指南（朗读优化版）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6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