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最近更新：2026-09-22 17:18　|　第三版修订（4周版）：原8周连续两周合并为9环节、单讲120分钟</w:t>
      </w:r>
    </w:p>
    <w:p>
      <w:pPr>
        <w:jc w:val="center"/>
      </w:pPr>
      <w:r>
        <w:rPr>
          <w:b/>
          <w:color w:val="1F3864"/>
          <w:sz w:val="36"/>
        </w:rPr>
        <w:t>🧭 八正道实践 · 主持人总指南（读书会10）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读书会10：八正道实践（通用）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共8周 · 主持人零基础可带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全部原文文字已直接呈现在本资料包中（含《原文全集》），使用过程中无需再去查知识库</w:t>
      </w:r>
    </w:p>
    <w:p>
      <w:r>
        <w:rPr>
          <w:b/>
          <w:color w:val="1F3864"/>
          <w:sz w:val="26"/>
        </w:rPr>
        <w:t>一、本系列定位：八正道实践（20系列之10）</w:t>
      </w:r>
    </w:p>
    <w:p>
      <w:pPr>
        <w:pStyle w:val="ListBullet"/>
      </w:pPr>
      <w:r>
        <w:rPr>
          <w:b w:val="0"/>
        </w:rPr>
        <w:t>本系列是整套20个系列读书会中的</w:t>
      </w:r>
      <w:r>
        <w:rPr>
          <w:b/>
        </w:rPr>
        <w:t>第10站</w:t>
      </w:r>
      <w:r>
        <w:rPr>
          <w:b w:val="0"/>
        </w:rPr>
        <w:t>，主题为</w:t>
      </w:r>
      <w:r>
        <w:rPr>
          <w:b/>
        </w:rPr>
        <w:t>八正道实践</w:t>
      </w:r>
      <w:r>
        <w:rPr>
          <w:b w:val="0"/>
        </w:rPr>
        <w:t>：把"道路"一支一支地走一遍，而不是只把名相背一遍。</w:t>
      </w:r>
    </w:p>
    <w:p>
      <w:pPr>
        <w:pStyle w:val="ListBullet"/>
      </w:pPr>
      <w:r>
        <w:rPr>
          <w:b w:val="0"/>
        </w:rPr>
        <w:t>义理上</w:t>
      </w:r>
      <w:r>
        <w:rPr>
          <w:b/>
        </w:rPr>
        <w:t>接续读书会09《四圣谛（二）——灭与道》</w:t>
      </w:r>
      <w:r>
        <w:rPr>
          <w:b w:val="0"/>
        </w:rPr>
        <w:t>：灭谛（涅槃、爱欲熄灭）与道谛的</w:t>
      </w:r>
      <w:r>
        <w:rPr>
          <w:b/>
        </w:rPr>
        <w:t>整体架构</w:t>
      </w:r>
      <w:r>
        <w:rPr>
          <w:b w:val="0"/>
        </w:rPr>
        <w:t>在09讲清；本系列随之</w:t>
      </w:r>
      <w:r>
        <w:rPr>
          <w:b/>
        </w:rPr>
        <w:t>逐支展开道路实践</w:t>
      </w:r>
      <w:r>
        <w:rPr>
          <w:b w:val="0"/>
        </w:rPr>
        <w:t>——从总纲（中道）到八支，最后以十二道分整合收尾，落到生活化的实践路径。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立总纲（中道即八支圣道）→ W2-W7 逐支走（正见→正思维→戒学三支→正精进→正念→正定）→ W8 整合上路（十二道分与八正道在生活中的实践路径）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八支的排布有内在次第</w:t>
      </w:r>
      <w:r>
        <w:rPr>
          <w:b w:val="0"/>
        </w:rPr>
        <w:t>（对应 W1 材料②"八道支三蕴归属"的展开）：正见、正思维属慧之 side——先立"眼睛"（W2-W3）；正语、正业、正命属戒之面——先管住言行与生计（W4）；正精进、正念、正定属定之功——再谈心的训练（W5-W7）。W1 先以《转法轮经》中道章立总纲，W8 再以十二道分把八支＋四邪道支合起来看。</w:t>
      </w:r>
    </w:p>
    <w:p>
      <w:pPr>
        <w:pStyle w:val="ListBullet"/>
      </w:pPr>
      <w:r>
        <w:rPr>
          <w:b w:val="0"/>
        </w:rPr>
        <w:t>每一支都"即学即用"：本系列不预设任何禅修或义理基础，讨论题、禅修练习、作业全部零门槛，可独立参加。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详见第七节"跨系列边界说明"，均在《_制作蓝图_读书10.md》注明）：灭谛与道谛整体架构（归09）、安般十六步与取相禅相详法（归01）、五戒八戒戒条开遮持犯（归04）、身念处十随念与威仪路详法（归06）、《应作慈爱经》整篇共读（归02）、186-196讲各版本（07/08已用）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本读书会的每一讲都可以换新主持人；主持人自己也是新人，</w:t>
      </w:r>
      <w:r>
        <w:rPr>
          <w:b/>
        </w:rPr>
        <w:t>不需要懂阿毗达摩、不需要解释法义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有人问"这个词什么意思"——标准答案："我们跟着原文读，读几周自然就熟了。"</w:t>
      </w:r>
    </w:p>
    <w:p>
      <w:pPr>
        <w:pStyle w:val="ListBullet"/>
      </w:pPr>
      <w:r>
        <w:rPr>
          <w:b w:val="0"/>
        </w:rPr>
        <w:t>有人问"正确答案是什么"——标准答案："先听听大家的看法。"原文说了什么，比"谁说得对"重要。</w:t>
      </w:r>
    </w:p>
    <w:p>
      <w:pPr>
        <w:pStyle w:val="ListBullet"/>
      </w:pPr>
      <w:r>
        <w:rPr>
          <w:b w:val="0"/>
        </w:rPr>
        <w:t>八正道系列特别提示：八支圣道是"自己的事"。讨论时只对照自己的心，不指认别人的"邪见／邪思维"——本系列多处强调"对镜自照"，这也是收官周的基本礼仪。</w:t>
      </w:r>
    </w:p>
    <w:p>
      <w:r>
        <w:rPr>
          <w:b/>
          <w:color w:val="1F3864"/>
          <w:sz w:val="26"/>
        </w:rPr>
        <w:t>三、120分钟标准流程（每周相同）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2—4段原文，轮流朗读；★核心必读／◈扩展可选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照读本讲引导词（每讲已写好，全部零门槛，照读即可）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</w:t>
            </w:r>
          </w:p>
        </w:tc>
      </w:tr>
    </w:tbl>
    <w:p>
      <w:r>
        <w:rPr>
          <w:b w:val="0"/>
        </w:rPr>
        <w:t>各环节主持要点（八正道系列版）：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：本系列每周材料编号①②（③④为补充／扩展），朗读顺序按每周文档的★／◈标记走；遇到音声转写段落，括注（ ）内为整理注记，朗读时跳过。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："最触动我的话"允许只念原文不发表感想的变体——"这句话我念给大家听"，同样算发言。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：涉及"我有没有邪见／邪思维／不善精进"这类问题时，先申明"说与不说都好，说的时候只说自己"。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：W7 正定练习不引导任何人"追求境界"，只做五禅支的粗浅体察与放松；具体分寸见当周特别提醒。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每一讲都附《时间弹性指南》：时间不够→只读★段＋只讨论问题①；时间富余→读◈段＋用扩展内容包。</w:t>
      </w:r>
      <w:r>
        <w:rPr>
          <w:b/>
        </w:rPr>
        <w:t>原则：讨论比读完重要，体验比讲完重要。</w:t>
      </w:r>
    </w:p>
    <w:p>
      <w:r>
        <w:rPr>
          <w:b/>
          <w:color w:val="1F3864"/>
          <w:sz w:val="26"/>
        </w:rPr>
        <w:t>四、主持人10条守则</w:t>
      </w:r>
    </w:p>
    <w:p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r>
        <w:rPr>
          <w:b/>
          <w:color w:val="1F3864"/>
          <w:sz w:val="26"/>
        </w:rPr>
        <w:t>五、本系列八周主线一览表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共读材料①②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作业方向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中道——八正道的总纲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中道如何远离纵欲与苦行两极？"中道即八支圣道"如何开出？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①《转正法x轮.doc》（Word版，word_…59ef6cd3）②《05 三十七菩提分.doc》（word_…4605e328）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找出生活中一处"太松（纵欲倾向）／太紧（苦行倾向）"的两极习惯，用中道章对照，写下中道的方向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正见——修行的眼睛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正见与邪见如何对照？正见有哪些层次？如理作意如何操作？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①《如来禅修学体系20-禅修次第4-如理作意1-古源尊者-20250122（课件）.pdf》（pdf_…9a9dcd25）②《如来禅修学体系20-禅修次第4-如理作意1-古源尊者-20250122》（音声，soundrecording_…f6c99dde）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每天记一次"如理作意／不如理作意"的真实对照，观察它如何改变接下来的心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正思维——心的转向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欲／嗔／害三种邪思惟如何认出？出离、无嗔、无害三种正思惟如何建立？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①《162讲-摄集-去除邪思惟-古源尊者20210619(共修版).pdf》（pdf_…b495d136）②《第 162 讲 应用 (摄集 10)：三十七道品╱苦之集［去除邪思惟］.pdf》（pdf_…b09a9ab3）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觉察一次邪思惟的升起，试一节"宽恕"或随观练习把心转回来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戒学三支的实践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正语、正业、正命的特相与作用是什么？如何在道支与离心所层面落地？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①《如来禅修学体系80-摄心所分别33-命根&amp;正语&amp;正业-古源尊者-20250327（课件）.pdf》（pdf_…f67f7c1d）②《如来禅修学体系81-摄心所分别34-正命&amp;悲&amp;慈-古源尊者-20250328》（音声，soundrecording_…98ff319f）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回顾一天中的语与业（离与不离）；对照自己的身份检查正命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正精进——四正勤的实践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"已生恶令断"等四句如何用于一个具体习惯？什么是平衡的精进？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①《07 四正勤.doc》（word_…f788aaf2）②《第32讲-精进2-（共修版）.pdf》（pdf_…2044b321）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选一个具体习惯做四正勤盘点（四句各归其位）；提醒自己"精进如调弦，不松不紧，不以自责驱动"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正念——四念处的生活应用与四种正知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四种正知（有益／适宜／行处／无痴）如何在日常行为中运用？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①《止观前行实修营5-具念正知1（共修版）.pdf》（pdf_…c90e2f6e）②《第 172 讲 应用 (摄集 20)：三十七道品╱苦之集［摄菩提分·身念处·入出息念 (一)］.pdf》（pdf_…2f90e61e）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用四种正知走一遍日常小事（穿衣、饮食、行走），记录哪里"知"了、哪里"滑"过去了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正定——从近行定到安止定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五禅支如何安立定？从近行定到安止定需要哪些安止善巧？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①《160讲-摄集-七禅支-古源尊者-20210605（共修版）(3).pdf》（pdf_…5870d392）②《176讲-摄集-安止善巧1-古源尊者-20211015（共修版）.pdf》（pdf_…db662c96）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对照五禅支体会自心粗浅对应；五根平衡自查（定力不比较、不攀比境界）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十二道分与八正道在生活中的实践路径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正道与邪道如何在心上分判？如何以正见为先导走在实践路线上？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①《161讲-攝集-十二道分-古源尊者-20210612(共修版).pdf》（pdf_…276296c1）②《161讲-摄集-十二道分-古源尊者-20210612》（音声，soundrecording_…38f4de42）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用十二道分做一次"道／邪道"对镜自照（只照自己）；给八周收尾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表中 media_id 为缩写记法（word_…／pdf_…／soundrecording_…后8位），完整 id 以《_制作蓝图_读书10.md》素材池总账与各周文档标注为准；③④号补充／扩展材料、每段原文出处、同讲次多版本按章节拆分说明，均见各周文档与《原文全集》。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 音声类材料在共读文本中标注"（依据录音转写整理，已校对明显同音错字）"。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③ 本表"核心问题"与"作业方向"为提纲挈领的提示，以各周文档中的3个讨论题与作业布置为准。</w:t>
      </w:r>
    </w:p>
    <w:p>
      <w:r>
        <w:rPr>
          <w:b/>
          <w:color w:val="1F3864"/>
          <w:sz w:val="26"/>
        </w:rPr>
        <w:t>六、共读材料怎么读（编号定位、组合总览与拆分说明）</w:t>
      </w:r>
    </w:p>
    <w:p>
      <w:r>
        <w:rPr>
          <w:b/>
        </w:rPr>
        <w:t>每周材料组合总览</w:t>
      </w:r>
      <w:r>
        <w:rPr>
          <w:b w:val="0"/>
        </w:rPr>
        <w:t>（材料名称照录自《_制作蓝图_读书10.md》；完整 media_id 见各周文档与《原文全集》）：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①②共读主/副材料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③④补充/扩展材料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延伸阅读备选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①《转正法x轮.doc》（Word版）②《05 三十七菩提分.doc》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《14 佛法之遗产.doc》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①《如来禅修学体系20-禅修次第4-如理作意1-古源尊者-20250122（课件）.pdf》②《如来禅修学体系20-禅修次第4-如理作意1-古源尊者-20250122》（音声）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③《154讲-摄集-四漏之无明2-古源尊者-20210312（共修版）.pdf》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《如来禅修学体系21》（音声）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①《162讲-摄集-去除邪思惟-古源尊者20210619(共修版).pdf》②《第 162 讲 应用 (摄集 10)：三十七道品╱苦之集［去除邪思惟］.pdf》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③《第54讲-摄缘-十二缘起与二十四缘-释二十四缘-道缘2-古源尊者-20230903（共修版）.pdf》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①《如来禅修学体系80-摄心所分别33-命根&amp;正语&amp;正业-古源尊者-20250327（课件）.pdf》②《如来禅修学体系81-摄心所分别34-正命&amp;悲&amp;慈-古源尊者-20250328》（音声）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③《091讲-摄心所70-悲_正语_正业_正命1》（音声）④《092讲-摄心所71-正语_正业_正命2》（音声）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①《07 四正勤.doc》②《第32讲-精进2-（共修版）.pdf》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③《如来禅修学体系22-禅修次第6-如理作意3-古源尊者-20250124》（音声）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《24缘教学09》（音声）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①《止观前行实修营5-具念正知1（共修版）.pdf》②《第 172 讲 应用 (摄集 20)：三十七道品╱苦之集［摄菩提分·身念处·入出息念 (一)］.pdf》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③《181讲-摄集-摄菩提分-身念处-正知4-古源尊者-20211116》（音声）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①《160讲-摄集-七禅支-古源尊者-20210605（共修版）(3).pdf》②《176讲-摄集-安止善巧1-古源尊者-20211015（共修版）.pdf》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③《2024百花古寺禅修营14-〈大念处经〉讲记11-古源尊者-20240218》（音声）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《57讲掉举2一境性1共修版.pdf》；《如来禅修学体系65一境性》（音声）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①《161讲-攝集-十二道分-古源尊者-20210612(共修版).pdf》②《161讲-摄集-十二道分-古源尊者-20210612》（音声）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③《古源尊者24缘释义第017讲-道缘.pdf》④《第55讲-摄缘-十二缘起与二十四缘-释二十四缘-道缘3-古源尊者-20230910（共修版）.pdf》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《05 三十七菩提分.doc》（与W1跨周共用，取道分细节段）</w:t>
            </w:r>
          </w:p>
        </w:tc>
      </w:tr>
    </w:tbl>
    <w:p>
      <w:r>
        <w:rPr>
          <w:b/>
        </w:rPr>
        <w:t>编号定位</w:t>
      </w:r>
      <w:r>
        <w:rPr>
          <w:b w:val="0"/>
        </w:rPr>
        <w:t>（与蓝图素材表一致）：①＝主材料；②＝主材料二或副材料；③＝补充材料；④＝扩展材料（W4、W8 设有④）。每周文档内另有★核心必读／◈扩展可选标记。</w:t>
      </w:r>
    </w:p>
    <w:p>
      <w:pPr>
        <w:pStyle w:val="ListBullet"/>
      </w:pPr>
      <w:r>
        <w:rPr>
          <w:b/>
        </w:rPr>
        <w:t>跨周拆分</w:t>
      </w:r>
      <w:r>
        <w:rPr>
          <w:b w:val="0"/>
        </w:rPr>
        <w:t>：《05 三十七菩提分.doc》为 W1 与 W8 共用（同一 id）——W1 取"菩提分总纲与八道支概览段"，W8 取"道分细节段"，各自注明出处。</w:t>
      </w:r>
    </w:p>
    <w:p>
      <w:pPr>
        <w:pStyle w:val="ListBullet"/>
      </w:pPr>
      <w:r>
        <w:rPr>
          <w:b/>
        </w:rPr>
        <w:t>同讲次拆分</w:t>
      </w:r>
      <w:r>
        <w:rPr>
          <w:b w:val="0"/>
        </w:rPr>
        <w:t>：W3 的162讲共修版与应用版两个 id 按章节分工——共修版取"邪思惟定义与苦果段"，应用版取"不健康思惟定式根源、定式转化与训练方法段"；W6 的172讲应用版</w:t>
      </w:r>
      <w:r>
        <w:rPr>
          <w:b/>
        </w:rPr>
        <w:t>只取</w:t>
      </w:r>
      <w:r>
        <w:rPr>
          <w:b w:val="0"/>
        </w:rPr>
        <w:t>"菩提分总纲与四念处结构段"（入出息念方法细节段不照录，注明"详见读书会01"）。</w:t>
      </w:r>
    </w:p>
    <w:p>
      <w:pPr>
        <w:pStyle w:val="ListBullet"/>
      </w:pPr>
      <w:r>
        <w:rPr>
          <w:b/>
        </w:rPr>
        <w:t>音声材料</w:t>
      </w:r>
      <w:r>
        <w:rPr>
          <w:b w:val="0"/>
        </w:rPr>
        <w:t>：标注"（依据录音转写整理，已校对明显同音错字）"，保留时间码 [00:00:00.000] 作为出处标记；朗读时跳过时间码与括注。</w:t>
      </w:r>
    </w:p>
    <w:p>
      <w:pPr>
        <w:pStyle w:val="ListBullet"/>
      </w:pPr>
      <w:r>
        <w:rPr>
          <w:b/>
        </w:rPr>
        <w:t>延伸阅读</w:t>
      </w:r>
      <w:r>
        <w:rPr>
          <w:b w:val="0"/>
        </w:rPr>
        <w:t>：仅见于学员版末尾，不作必读，共读环节不安排。</w:t>
      </w:r>
    </w:p>
    <w:p>
      <w:r>
        <w:rPr>
          <w:b/>
          <w:color w:val="1F3864"/>
          <w:sz w:val="26"/>
        </w:rPr>
        <w:t>七、心理安全要点索引（本系列重点；详见《_制作规范_读书10.md》第6节）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话题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出离话题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涉戒除不良习惯与人际冲突——分享自愿、不评判；不以"邪思维"标签指责他人观点；宽恕话题不逼迫成员披露伤害经历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防自我苛责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正精进是</w:t>
            </w:r>
            <w:r>
              <w:rPr>
                <w:b/>
                <w:sz w:val="18"/>
              </w:rPr>
              <w:t>平衡的精进</w:t>
            </w:r>
            <w:r>
              <w:rPr>
                <w:b w:val="0"/>
                <w:sz w:val="18"/>
              </w:rPr>
              <w:t>（如调弦不松不紧），不以自责驱动；</w:t>
            </w:r>
            <w:r>
              <w:rPr>
                <w:b/>
                <w:sz w:val="18"/>
              </w:rPr>
              <w:t>四正勤的对象是行为与习惯，不是否定人格</w:t>
            </w:r>
            <w:r>
              <w:rPr>
                <w:b w:val="0"/>
                <w:sz w:val="18"/>
              </w:rPr>
              <w:t>——发现烦恼应该欢喜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定力不比较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定力浅深</w:t>
            </w:r>
            <w:r>
              <w:rPr>
                <w:b/>
                <w:sz w:val="18"/>
              </w:rPr>
              <w:t>不作比较、不攀比禅修境界</w:t>
            </w:r>
            <w:r>
              <w:rPr>
                <w:b w:val="0"/>
                <w:sz w:val="18"/>
              </w:rPr>
              <w:t>；未体验禅相属正常；安止善巧是对未来修行的储备知识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只对镜自照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十二道分对照自己、不指认他人——拆自己的见是修行，指认别人的见是冒犯；收官周守住"不比收获、不逼分享"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分享以自愿为限；主持人不诊断、不给心理学标签；成员情绪波动时提供呼吸放松／允许静坐或暂离选项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如实修是为了离苦，不是制造新的自我攻击——凡发现成员把"八正道"变成自我苛责的尺子，主持人即以 W5 条目温和提示。</w:t>
      </w:r>
    </w:p>
    <w:p>
      <w:r>
        <w:rPr>
          <w:b/>
          <w:color w:val="1F3864"/>
          <w:sz w:val="26"/>
        </w:rPr>
        <w:t>八、跨系列边界说明（供组织者与延伸阅读参考；均在《_制作蓝图_读书10.md》注明）</w:t>
      </w:r>
    </w:p>
    <w:p>
      <w:pPr>
        <w:pStyle w:val="ListBullet"/>
      </w:pPr>
      <w:r>
        <w:rPr>
          <w:b/>
        </w:rPr>
        <w:t>读书会01（禅修入门）</w:t>
      </w:r>
      <w:r>
        <w:rPr>
          <w:b w:val="0"/>
        </w:rPr>
        <w:t>：安般十六步、取相与禅相详讲归01。本系列 W6 不照录入出息念方法细节段（172应用版只取菩提分总纲与四念处结构段）；W7 定从"禅支／安止善巧"角度讲，不复述安般十六步。</w:t>
      </w:r>
    </w:p>
    <w:p>
      <w:pPr>
        <w:pStyle w:val="ListBullet"/>
      </w:pPr>
      <w:r>
        <w:rPr>
          <w:b/>
        </w:rPr>
        <w:t>读书会02（慈心禅）</w:t>
      </w:r>
      <w:r>
        <w:rPr>
          <w:b w:val="0"/>
        </w:rPr>
        <w:t>：《应作慈爱经》整篇共读归02。</w:t>
      </w:r>
    </w:p>
    <w:p>
      <w:pPr>
        <w:pStyle w:val="ListBullet"/>
      </w:pPr>
      <w:r>
        <w:rPr>
          <w:b/>
        </w:rPr>
        <w:t>读书会04（持戒与戒律生活）</w:t>
      </w:r>
      <w:r>
        <w:rPr>
          <w:b w:val="0"/>
        </w:rPr>
        <w:t>：五戒／八戒／戒随念详解归04。本系列 W4 从</w:t>
      </w:r>
      <w:r>
        <w:rPr>
          <w:b/>
        </w:rPr>
        <w:t>道支／离心所角度</w:t>
      </w:r>
      <w:r>
        <w:rPr>
          <w:b w:val="0"/>
        </w:rPr>
        <w:t>讲正语正业正命（特相作用现起近因、三离层次、与慈悲的关系），不重复戒条开遮持犯。</w:t>
      </w:r>
    </w:p>
    <w:p>
      <w:pPr>
        <w:pStyle w:val="ListBullet"/>
      </w:pPr>
      <w:r>
        <w:rPr>
          <w:b/>
        </w:rPr>
        <w:t>读书会05（日常正念正知）</w:t>
      </w:r>
      <w:r>
        <w:rPr>
          <w:b w:val="0"/>
        </w:rPr>
        <w:t>：本系列 W6 从"四种正知定义与道支定位"展开；05线已用段落不重复（其素材id全在禁用清单，照录前已逐id核验）。</w:t>
      </w:r>
    </w:p>
    <w:p>
      <w:pPr>
        <w:pStyle w:val="ListBullet"/>
      </w:pPr>
      <w:r>
        <w:rPr>
          <w:b/>
        </w:rPr>
        <w:t>读书会06（身念处）</w:t>
      </w:r>
      <w:r>
        <w:rPr>
          <w:b w:val="0"/>
        </w:rPr>
        <w:t>：身念处十随念／威仪路详讲归06。本系列 W6 只取四念处</w:t>
      </w:r>
      <w:r>
        <w:rPr>
          <w:b/>
        </w:rPr>
        <w:t>结构总览</w:t>
      </w:r>
      <w:r>
        <w:rPr>
          <w:b w:val="0"/>
        </w:rPr>
        <w:t>与四种正知</w:t>
      </w:r>
      <w:r>
        <w:rPr>
          <w:b/>
        </w:rPr>
        <w:t>定义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读书会07（心念处与法念处）／读书会08（四圣谛一苦与集）</w:t>
      </w:r>
      <w:r>
        <w:rPr>
          <w:b w:val="0"/>
        </w:rPr>
        <w:t>：186-196讲（心念处／五盖／五取蕴／七觉支／四圣谛）各版本已被07/08大量使用，本系列不使用186-196讲任何 id（全部在禁用清单）。</w:t>
      </w:r>
    </w:p>
    <w:p>
      <w:pPr>
        <w:pStyle w:val="ListBullet"/>
      </w:pPr>
      <w:r>
        <w:rPr>
          <w:b/>
        </w:rPr>
        <w:t>读书会09《四圣谛（二）——灭与道》</w:t>
      </w:r>
      <w:r>
        <w:rPr>
          <w:b w:val="0"/>
        </w:rPr>
        <w:t>：灭谛（涅槃、爱欲熄灭）与道谛</w:t>
      </w:r>
      <w:r>
        <w:rPr>
          <w:b/>
        </w:rPr>
        <w:t>整体架构</w:t>
      </w:r>
      <w:r>
        <w:rPr>
          <w:b w:val="0"/>
        </w:rPr>
        <w:t>归09。本系列 W1 以《转法轮经》中道章为主线（中道即八支圣道的开出），涉及"灭谛"仅一句带过并注明"详见读书会09"；W8 不展开"涅槃"义理。</w:t>
      </w:r>
    </w:p>
    <w:p>
      <w:pPr>
        <w:pStyle w:val="ListBullet"/>
      </w:pPr>
      <w:r>
        <w:rPr>
          <w:b/>
        </w:rPr>
        <w:t>系列21-25（补充系列设计稿预留）</w:t>
      </w:r>
      <w:r>
        <w:rPr>
          <w:b w:val="0"/>
        </w:rPr>
        <w:t>：小问答经讲记全套、破妄显真21讲、四预流支16讲等 id 已随设计稿并入禁用清单，本系列不使用。</w:t>
      </w:r>
    </w:p>
    <w:p>
      <w:pPr>
        <w:pStyle w:val="ListBullet"/>
      </w:pPr>
      <w:r>
        <w:rPr>
          <w:b/>
        </w:rPr>
        <w:t>同讲次多版本边界</w:t>
      </w:r>
      <w:r>
        <w:rPr>
          <w:b w:val="0"/>
        </w:rPr>
        <w:t>（照录中互相注明，不构成查重冲突）：《转正法轮》08线用PDF版→本系列 W1 用Word版；171/172讲06线用共修版＋Word→本系列 W6 用172讲应用版；止观前行实修营5：05线用普通版→本系列 W6 用共修版；91/92讲：共修版PDF已用→本系列 W4 用音声。</w:t>
      </w:r>
    </w:p>
    <w:p>
      <w:r>
        <w:rPr>
          <w:b/>
          <w:color w:val="1F3864"/>
          <w:sz w:val="26"/>
        </w:rPr>
        <w:t>九、出勤与人数建议</w:t>
      </w:r>
    </w:p>
    <w:p>
      <w:pPr>
        <w:pStyle w:val="ListBullet"/>
      </w:pPr>
      <w:r>
        <w:rPr>
          <w:b w:val="0"/>
        </w:rPr>
        <w:t>6-12人为宜；8人以上时第一轮分享改为"每人一句话"。</w:t>
      </w:r>
    </w:p>
    <w:p>
      <w:pPr>
        <w:pStyle w:val="ListBullet"/>
      </w:pPr>
      <w:r>
        <w:rPr>
          <w:b w:val="0"/>
        </w:rPr>
        <w:t>缺席不补课制：缺席者拿资料包自学即可，回组时不必"补分享"——降低门槛，长期才有生命力。</w:t>
      </w:r>
    </w:p>
    <w:p>
      <w:pPr>
        <w:pStyle w:val="ListBullet"/>
      </w:pPr>
      <w:r>
        <w:rPr>
          <w:b w:val="0"/>
        </w:rPr>
        <w:t>新人随时可加入：每讲开头都有"本讲在讲什么"速览，不依赖前几周；主持人只需在新人第一次到场时，花一分钟讲"我们只读原文、只谈自己的体会"。</w:t>
      </w:r>
    </w:p>
    <w:p>
      <w:r>
        <w:rPr>
          <w:b/>
          <w:color w:val="1F3864"/>
          <w:sz w:val="26"/>
        </w:rPr>
        <w:t>十、资料使用与打开方式</w:t>
      </w:r>
    </w:p>
    <w:p>
      <w:pPr>
        <w:pStyle w:val="ListNumber"/>
      </w:pPr>
      <w:r>
        <w:rPr>
          <w:b w:val="0"/>
        </w:rPr>
        <w:t>每周两版文档：</w:t>
      </w:r>
      <w:r>
        <w:rPr>
          <w:b/>
        </w:rPr>
        <w:t>主持人版</w:t>
      </w:r>
      <w:r>
        <w:rPr>
          <w:b w:val="0"/>
        </w:rPr>
        <w:t>（含速览／时间弹性／特别提醒）与</w:t>
      </w:r>
      <w:r>
        <w:rPr>
          <w:b/>
        </w:rPr>
        <w:t>学员版</w:t>
      </w:r>
      <w:r>
        <w:rPr>
          <w:b w:val="0"/>
        </w:rPr>
        <w:t>（末尾附延伸阅读），共读原文两版逐字一致。</w:t>
      </w:r>
    </w:p>
    <w:p>
      <w:pPr>
        <w:pStyle w:val="ListNumber"/>
      </w:pPr>
      <w:r>
        <w:rPr>
          <w:b w:val="0"/>
        </w:rPr>
        <w:t>全部共读原文另汇编于</w:t>
      </w:r>
      <w:r>
        <w:rPr>
          <w:b/>
        </w:rPr>
        <w:t>《原文全集》</w:t>
      </w:r>
      <w:r>
        <w:rPr>
          <w:b w:val="0"/>
        </w:rPr>
        <w:t>，按周编排，标注出处与 media_id。</w:t>
      </w:r>
    </w:p>
    <w:p>
      <w:pPr>
        <w:pStyle w:val="ListNumber"/>
      </w:pPr>
      <w:r>
        <w:rPr>
          <w:b/>
        </w:rPr>
        <w:t>不设置任何外部链接，不提供任何临时链接</w:t>
      </w:r>
      <w:r>
        <w:rPr>
          <w:b w:val="0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pStyle w:val="ListNumber"/>
      </w:pPr>
      <w:r>
        <w:rPr>
          <w:b w:val="0"/>
        </w:rPr>
        <w:t>音声类材料如需收听，同样在上述知识库内按标题检索；本资料包只标注出处，不搬运音频文件。</w:t>
      </w:r>
    </w:p>
    <w:p>
      <w:r>
        <w:rPr>
          <w:b/>
          <w:color w:val="1F3864"/>
          <w:sz w:val="26"/>
        </w:rPr>
        <w:t>十一、主持人开场前检查清单</w:t>
      </w:r>
    </w:p>
    <w:p>
      <w:pPr>
        <w:pStyle w:val="ListBullet"/>
      </w:pPr>
      <w:r>
        <w:rPr>
          <w:b w:val="0"/>
        </w:rPr>
        <w:t>☐ 当周主持人版已通读（⭐速览／特别提醒／时间弹性三块）</w:t>
      </w:r>
    </w:p>
    <w:p>
      <w:pPr>
        <w:pStyle w:val="ListBullet"/>
      </w:pPr>
      <w:r>
        <w:rPr>
          <w:b w:val="0"/>
        </w:rPr>
        <w:t>☐ 学员版已打印或已发给学员；共读材料段落序号与页码已核对</w:t>
      </w:r>
    </w:p>
    <w:p>
      <w:pPr>
        <w:pStyle w:val="ListBullet"/>
      </w:pPr>
      <w:r>
        <w:rPr>
          <w:b w:val="0"/>
        </w:rPr>
        <w:t>☐ 计时工具就位；静心开场引导语自己先默读一遍</w:t>
      </w:r>
    </w:p>
    <w:p>
      <w:pPr>
        <w:pStyle w:val="ListBullet"/>
      </w:pPr>
      <w:r>
        <w:rPr>
          <w:b w:val="0"/>
        </w:rPr>
        <w:t>☐ 本周心理安全条目（W3／W5／W7／W8对应周）过一遍</w:t>
      </w:r>
    </w:p>
    <w:p>
      <w:pPr>
        <w:pStyle w:val="ListBullet"/>
      </w:pPr>
      <w:r>
        <w:rPr>
          <w:b w:val="0"/>
        </w:rPr>
        <w:t>☐ 手机静音；收尾回向至少留足20分钟</w:t>
      </w:r>
    </w:p>
    <w:p>
      <w:r>
        <w:rPr>
          <w:b/>
          <w:color w:val="1F3864"/>
          <w:sz w:val="26"/>
        </w:rPr>
        <w:t>十二、常见问题（FAQ）</w:t>
      </w:r>
    </w:p>
    <w:p>
      <w:pPr>
        <w:pStyle w:val="ListBullet"/>
      </w:pPr>
      <w:r>
        <w:rPr>
          <w:b/>
        </w:rPr>
        <w:t>Q：没有禅修基础，W7"正定"能参加吗？</w:t>
      </w:r>
      <w:r>
        <w:rPr>
          <w:b w:val="0"/>
        </w:rPr>
        <w:t xml:space="preserve"> A：能。本讲从禅支与安止善巧的角度讲，是理解性共读＋零门槛练习；未体验禅相属正常，安止善巧是对未来修行的储备知识（详见 W7 特别提醒）。</w:t>
      </w:r>
    </w:p>
    <w:p>
      <w:pPr>
        <w:pStyle w:val="ListBullet"/>
      </w:pPr>
      <w:r>
        <w:rPr>
          <w:b/>
        </w:rPr>
        <w:t>Q：W4 讲戒，会讲持戒的规矩和犯戒吗？</w:t>
      </w:r>
      <w:r>
        <w:rPr>
          <w:b w:val="0"/>
        </w:rPr>
        <w:t xml:space="preserve"> A：不会展开戒条开遮持犯（归读书会04）；本讲从道支／离心所角度讲正语正业正命的特相、作用与层次。</w:t>
      </w:r>
    </w:p>
    <w:p>
      <w:pPr>
        <w:pStyle w:val="ListBullet"/>
      </w:pPr>
      <w:r>
        <w:rPr>
          <w:b/>
        </w:rPr>
        <w:t>Q：W1 会讲涅槃吗？</w:t>
      </w:r>
      <w:r>
        <w:rPr>
          <w:b w:val="0"/>
        </w:rPr>
        <w:t xml:space="preserve"> A：只一句带过，并注明"详见读书会09"；灭谛与道谛整体架构归读书会09。</w:t>
      </w:r>
    </w:p>
    <w:p>
      <w:pPr>
        <w:pStyle w:val="ListBullet"/>
      </w:pPr>
      <w:r>
        <w:rPr>
          <w:b/>
        </w:rPr>
        <w:t>Q：作业必须完成并汇报吗？</w:t>
      </w:r>
      <w:r>
        <w:rPr>
          <w:b w:val="0"/>
        </w:rPr>
        <w:t xml:space="preserve"> A：不必。作业是给自己看的自查方向，不检查、不收、不评比；下一次开场也不做作业讲评。</w:t>
      </w:r>
    </w:p>
    <w:p>
      <w:pPr>
        <w:pStyle w:val="ListBullet"/>
      </w:pPr>
      <w:r>
        <w:rPr>
          <w:b/>
        </w:rPr>
        <w:t>Q：可以只参加其中几周吗？</w:t>
      </w:r>
      <w:r>
        <w:rPr>
          <w:b w:val="0"/>
        </w:rPr>
        <w:t xml:space="preserve"> A：可以。每周相对独立，材料自成段落；不过八周连上才能看到"从总纲到上路"的完整线索。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愿这一期读书会平稳、温暖、如实。Sādhu！Sādhu！Sādhu！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读书会10 · 主持人总指南 · 朗读优化版（4周版）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