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语义核查修正表（读书会16 · 突破生命的束缚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：对「读书会16」资料包《第1–4周_…_主持人版.md／学员版.md／原文全集.md》的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的音声转写句段）中</w:t>
      </w:r>
      <w:r>
        <w:rPr>
          <w:b/>
          <w:sz w:val="20"/>
        </w:rPr>
        <w:t>意思不通顺／同音讹误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</w:t>
      </w:r>
      <w:r>
        <w:rPr>
          <w:b/>
          <w:sz w:val="20"/>
        </w:rPr>
        <w:t>回知识库检索求正</w:t>
      </w:r>
      <w:r>
        <w:rPr>
          <w:sz w:val="20"/>
        </w:rPr>
        <w:t>——逐一核查并更正。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依据来源</w:t>
      </w:r>
      <w:r>
        <w:rPr>
          <w:sz w:val="20"/>
        </w:rPr>
        <w:t>：本轮更正的</w:t>
      </w:r>
      <w:r>
        <w:rPr>
          <w:b/>
          <w:sz w:val="20"/>
        </w:rPr>
        <w:t>替换表</w:t>
      </w:r>
      <w:r>
        <w:rPr>
          <w:sz w:val="20"/>
        </w:rPr>
        <w:t>为 `_sc16r6_work/fix.py` 之 `R`（语义核查定字表，共 62 则；本轮实际命中 61 则）；表内「依据」列记 `R` 表词对并附极简句义／术语提示。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范围</w:t>
      </w:r>
      <w:r>
        <w:rPr>
          <w:sz w:val="20"/>
        </w:rPr>
        <w:t>：仅</w:t>
      </w:r>
      <w:r>
        <w:rPr>
          <w:b/>
          <w:sz w:val="20"/>
        </w:rPr>
        <w:t>讲稿正文</w:t>
      </w:r>
      <w:r>
        <w:rPr>
          <w:sz w:val="20"/>
        </w:rPr>
        <w:t>（音声转写句段）。</w:t>
      </w:r>
      <w:r>
        <w:rPr>
          <w:b/>
          <w:sz w:val="20"/>
        </w:rPr>
        <w:t>不含</w:t>
      </w:r>
      <w:r>
        <w:rPr>
          <w:sz w:val="20"/>
        </w:rPr>
        <w:t>时间码数值、结构标记、注记（整理注记／转写注记／照录纪律／查重说明／主持人操作）、图注／附录、`课件原图/`、`Word版/`、`*.zip`。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落实方式</w:t>
      </w:r>
      <w:r>
        <w:rPr>
          <w:sz w:val="20"/>
        </w:rPr>
        <w:t>：</w:t>
      </w:r>
      <w:r>
        <w:rPr>
          <w:b/>
          <w:sz w:val="20"/>
        </w:rPr>
        <w:t>三处同改</w:t>
      </w:r>
      <w:r>
        <w:rPr>
          <w:sz w:val="20"/>
        </w:rPr>
        <w:t>（主持人版／学员版／原文全集），改后</w:t>
      </w:r>
      <w:r>
        <w:rPr>
          <w:b/>
          <w:sz w:val="20"/>
        </w:rPr>
        <w:t>主持人版与学员版逐字一致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口径</w:t>
      </w:r>
      <w:r>
        <w:rPr>
          <w:sz w:val="20"/>
        </w:rPr>
        <w:t xml:space="preserve">：下表每行 </w:t>
      </w:r>
      <w:r>
        <w:rPr>
          <w:b/>
          <w:sz w:val="20"/>
        </w:rPr>
        <w:t>1 条</w:t>
      </w:r>
      <w:r>
        <w:rPr>
          <w:sz w:val="20"/>
        </w:rPr>
        <w:t>（一条＝一个「原文→改后」词对在本轮的</w:t>
      </w:r>
      <w:r>
        <w:rPr>
          <w:b/>
          <w:sz w:val="20"/>
        </w:rPr>
        <w:t>全部出现处</w:t>
      </w:r>
      <w:r>
        <w:rPr>
          <w:sz w:val="20"/>
        </w:rPr>
        <w:t>）；</w:t>
      </w:r>
      <w:r>
        <w:rPr>
          <w:b/>
          <w:sz w:val="20"/>
        </w:rPr>
        <w:t>处数</w:t>
      </w:r>
      <w:r>
        <w:rPr>
          <w:sz w:val="20"/>
        </w:rPr>
        <w:t>＝该词对在三处正文中的</w:t>
      </w:r>
      <w:r>
        <w:rPr>
          <w:b/>
          <w:sz w:val="20"/>
        </w:rPr>
        <w:t>替换操作次数</w:t>
      </w:r>
      <w:r>
        <w:rPr>
          <w:sz w:val="20"/>
        </w:rPr>
        <w:t>（行内多处亦计入）。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第1周·主持人版·L170·L198·L204·L216·L420；第1周·学员版·L74·L102·L108·L120·L320；原文全集·L35·L63·L67·L79·L303·L708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`心理，于是`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`心理余势`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R表：六种心理余势（随眠）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第1周·主持人版·L192；第1周·学员版·L96；原文全集·L57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`有人把它翻译成意象性`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`有人把它翻译成意向`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R表：意向性（＝意乐）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第1周·主持人版·L198·L316；第1周·学员版·L102·L218；原文全集·L63·L189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`生性行者`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`嗔性行者`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R表：三性行（贪／嗔／痴性行者）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第1周·主持人版·L198；第1周·学员版·L102；原文全集·L63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`甲利带`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`carita`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R表：carita＝性行（性行者）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第1周·主持人版·L198；第1周·学员版·L102；原文全集·L63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`加绿带`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`carita`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R表：carita＝性行（性行者）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第1周·主持人版·L198；第1周·学员版·L102；原文全集·L63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`假利大`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`carita`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R表：carita＝性行（性行者）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第1周·主持人版·L198；第1周·学员版·L102；原文全集·L63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`加里大`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`carita`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R表：carita＝性行（性行者）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第1周·主持人版·L204；第1周·学员版·L108；原文全集·L67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`六种心理意识`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`六种心理余势`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R表：六种心理余势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第1周·主持人版·L206；第1周·学员版·L110；原文全集·L69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`六种清理于师`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`六种心理余势`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R表：六种心理余势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第1周·主持人版·L206；第1周·学员版·L110；原文全集·L69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`这个水棉呢。啊，随缘呢，我们讲说有汤啊。`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`这个随眠呢。啊，随眠呢，我们讲有七种啊。`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R表：随眠（anusaya，七种随眠）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第1周·主持人版·L206；第1周·学员版·L110；原文全集·L69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`有贪欲贪的执着`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`欲贪的执着`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R表：欲贪（kāmarāga）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第1周·主持人版·L210·L326·L384·L420·L428·L434；第1周·学员版·L114·L228·L285·L320·L328·L334；原文全集·L73·L199·L262·L303·L311·L317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`心理仪式`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`心理余势`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R表：六种心理余势（随眠）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第1周·主持人版·L210·L799；第1周·学员版·L114·L696；原文全集·L73·L577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`物种的相聚流`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`物种的相续流`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R表：相续流（santati）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第1周·主持人版·L222；第1周·学员版·L126；原文全集·L85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`物种还原`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`物种繁衍`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R表：繁衍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第1周·主持人版·L234；第1周·学员版·L138；原文全集·L97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`因为预热的边际效应`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`因为快乐的边际效应`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R表：快乐的边际效应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第1周·主持人版·L326；第1周·学员版·L228；原文全集·L199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`六种心理预式`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`六种心理余势`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R表：六种心理余势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第1周·主持人版·L370；第1周·学员版·L271；原文全集·L248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`六种心理预示`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`六种心理余势`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R表：六种心理余势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第1周·主持人版·L370；第1周·学员版·L271；原文全集·L248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`物种香气流`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`物种相续流`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R表：相续流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第1周·主持人版·L420·L436；第1周·学员版·L320·L336；原文全集·L303·L319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`物种相气流`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`物种相续流`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R表：相续流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第1周·主持人版·L799；第1周·学员版·L696；原文全集·L577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`名色相聚啊`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`名色相续啊`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R表：名色相续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第2周·主持人版·L121；第2周·学员版·L88；原文全集·L738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`用稻草砸的`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`用稻草扎的`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R表：扎稻草人（比喻）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第2周·主持人版·L121；第2周·学员版·L88；原文全集·L738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`换的马麻雀又不敢`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`吓得麻雀又不敢（来）`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R表：麻雀（喻想／念）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第2周·主持人版·L127；第2周·学员版·L94；原文全集·L744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`倔孩子`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`雀孩子`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R表：雀（麻雀）比喻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第2周·主持人版·L127；第2周·学员版·L94；原文全集·L744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`倔小子`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`雀小子`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R表：雀（麻雀）比喻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第2周·主持人版·L131；第2周·学员版·L98；原文全集·L748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`缺妈妈`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`雀妈妈`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R表：雀（麻雀）比喻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第2周·主持人版·L131·L133；第2周·学员版·L98·L100；原文全集·L748·L750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`缺孩子`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`雀孩子`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R表：雀（麻雀）比喻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第2周·主持人版·L155；第2周·学员版·L122；原文全集·L770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`这个方音又出来了`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`这个反应又出来了`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R表：反应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第2周·主持人版·L157；第2周·学员版·L124；原文全集·L772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`只要你身体不上心了`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`只要你生起不善心了`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R表：生起不善心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第2周·主持人版·L157；第2周·学员版·L124；原文全集·L772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`难道你也不能生气吗？身体有用吗？`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`难道你也不能生气吗？生气有用吗？`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R表：生气（＝嗔）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第2周·主持人版·L161；第2周·学员版·L128；原文全集·L776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`要吃无惭无愧，要语。`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`痴、无惭、无愧。`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R表：痴·无惭·无愧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第2周·主持人版·L161；第2周·学员版·L128；原文全集·L776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`吃无惭无愧，要去加一个嗔心。`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`痴、无惭、无愧，再去加一个嗔心。`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R表：痴·无惭·无愧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第2周·主持人版·L165；第2周·学员版·L132；原文全集·L780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`对于身体不上心，不会觉得羞耻，这个是无常。`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`对于不善心生起，不会觉得羞耻，这个是无惭。`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R表：无惭（ahiri）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第2周·主持人版·L165；第2周·学员版·L132；原文全集·L780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`都有事无常无规教律。`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`都有痴、无惭、无愧。`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R表：痴·无惭·无愧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第2周·主持人版·L173；第2周·学员版·L140；原文全集·L788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`焦虑错误`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`标记错误`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R表：标记（想蕴标记）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第2周·主持人版·L173；第2周·学员版·L140；原文全集·L788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`因为它标题错误`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`因为它标记错误`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R表：标记（想蕴标记）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第2周·主持人版·L173；第2周·学员版·L140；原文全集·L788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`天天倒了一种情况，那就是错误归纳`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`见颠倒呢，那就是错误归纳`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R表：见颠倒（＝错误归纳）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第3周·主持人版·L369；第3周·学员版·L332；原文全集·L2248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`这个吕宙啊`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`这个女众啊`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R表：女众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第3周·主持人版·L645；第3周·学员版·L597；原文全集·L2406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`对反衍对吧，反衍。`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`对，繁衍对吧，繁衍。`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R表：繁衍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第3周·主持人版·L665；第3周·学员版·L617；原文全集·L2426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`念处之了呢`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`念处之乐呢`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R表：念处之乐（喜／乐）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第3周·主持人版·L669；第3周·学员版·L621；原文全集·L2430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`界定三界里面的`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`戒定慧三学里面的`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R表：戒·定·慧三学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第3周·主持人版·L701；第3周·学员版·L653；原文全集·L2462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`就为了你的生存和无动画念。`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`就为了你的生存和物种繁衍。`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R表：物种繁衍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第3周·主持人版·L719；第3周·学员版·L671；原文全集·L2480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`吃无常无秽料酒`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`痴、无惭、无愧、掉举`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R表：痴·无惭·无愧·掉举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第4周·主持人版·L503；第4周·学员版·L458；原文全集·L2902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`正入无余涅槃道`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`证入无余涅槃`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R表：证入无余涅槃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第4周·主持人版·L537；第4周·学员版·L491；原文全集·L2941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`练度的快乐`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`念处的快乐`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R表：念处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第4周·主持人版·L537；第4周·学员版·L491；原文全集·L2941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`可壁化的时候`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`可替换的时候`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R表：可替换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第4周·主持人版·L539；第4周·学员版·L493；原文全集·L2943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`内个备胎`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`内啡肽`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R表：内啡肽（endorphin）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第4周·主持人版·L573；第4周·学员版·L526；原文全集·L2984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`量房宝仓`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`梁皇宝忏`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R表：梁皇宝忏（法会）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第4周·主持人版·L575；第4周·学员版·L528；原文全集·L2986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`梁皇宝仓`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`梁皇宝忏`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R表：梁皇宝忏（法会）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第4周·主持人版·L577；第4周·学员版·L530；原文全集·L2988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`搞法会连环宝忏`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`搞法会、拜梁皇宝忏`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R表：梁皇宝忏法会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第4周·主持人版·L577；第4周·学员版·L530；原文全集·L2988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`把这个梁武帝的惠子禅把它渡到天上去了`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`把这个梁武帝的妃子超渡到天上去了`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R表：梁武帝妃子·超度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第4周·主持人版·L577；第4周·学员版·L530；原文全集·L2988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`就搞梁王保障呢`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`就搞梁皇宝忏呢`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R表：梁皇宝忏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第4周·主持人版·L685；第4周·学员版·L637；原文全集·L3101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`五常之的力量`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`五禅支的力量`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R表：五禅支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第4周·主持人版·L685；第4周·学员版·L637；原文全集·L3101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`相应心所的数字不够`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`相应心所的素质不够`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R表：素质（心所素质）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第4周·主持人版·L685；第4周·学员版·L637；原文全集·L3101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`不良的数字`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`不良的素质`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R表：素质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第4周·主持人版·L733；第4周·学员版·L685；原文全集·L3149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`有情俗世`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`有寻有伺`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R表：有寻有伺（savitakka-savicāra）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第4周·主持人版·L733·L741；第4周·学员版·L685·L693；原文全集·L3149·L3157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`有形有色`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`有寻有伺`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R表：有寻有伺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第4周·主持人版·L735·L741；第4周·学员版·L687·L693；原文全集·L3151·L3157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`有形有势`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`有寻有伺`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R表：有寻有伺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第4周·主持人版·L737；第4周·学员版·L689；原文全集·L3153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`初唐五十斋`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`初禅`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R表：初禅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第4周·主持人版·L737；第4周·学员版·L689；原文全集·L3153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`新得一方`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`心一境性`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R表：心一境性（ekaggatā）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第4周·主持人版·L741；第4周·学员版·L693；原文全集·L3157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`路透西应该变成怎么样啊？一周西应该要啊`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`入出息应该变成怎么样啊？入出息应该要啊`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R表：入出息（ānāpāna）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第4周·主持人版·L743；第4周·学员版·L695；原文全集·L3159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`注意错答`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`心一境性`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R表：心一境性（ekaggatā）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二、汇总统计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修正表条目（条）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61</w:t>
            </w:r>
            <w:r>
              <w:rPr>
                <w:sz w:val="19"/>
              </w:rPr>
              <w:t xml:space="preserve"> 条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替换处数（合计）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232</w:t>
            </w:r>
            <w:r>
              <w:rPr>
                <w:sz w:val="19"/>
              </w:rPr>
              <w:t xml:space="preserve"> 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改动文件·行数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136</w:t>
            </w:r>
            <w:r>
              <w:rPr>
                <w:sz w:val="19"/>
              </w:rPr>
              <w:t xml:space="preserve"> 行（9 份文件）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覆盖周次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第1／2／3／4 周（＋《原文全集》同源同改）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依据（`R` 表命中）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61</w:t>
            </w:r>
            <w:r>
              <w:rPr>
                <w:sz w:val="19"/>
              </w:rPr>
              <w:t xml:space="preserve"> 则词对为据；无「无依据」臆改项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</w:t>
      </w:r>
      <w:r>
        <w:rPr>
          <w:b/>
          <w:sz w:val="20"/>
        </w:rPr>
        <w:t>条</w:t>
      </w:r>
      <w:r>
        <w:rPr>
          <w:sz w:val="20"/>
        </w:rPr>
        <w:t>＝`R` 表词对（一个「讹形→正字」对）；</w:t>
      </w:r>
      <w:r>
        <w:rPr>
          <w:b/>
          <w:sz w:val="20"/>
        </w:rPr>
        <w:t>处</w:t>
      </w:r>
      <w:r>
        <w:rPr>
          <w:sz w:val="20"/>
        </w:rPr>
        <w:t xml:space="preserve">＝该词对在三处正文中的替换操作数。全表 </w:t>
      </w:r>
      <w:r>
        <w:rPr>
          <w:b/>
          <w:sz w:val="20"/>
        </w:rPr>
        <w:t>61 条 / 232 处 / 136 行</w:t>
      </w:r>
      <w:r>
        <w:rPr>
          <w:sz w:val="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读书会16·主持人总指南（朗读优化版）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