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第2周：佛随念——九功德与生平应用（主持人版）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全部原文均为录音转写整理文字（已校对明显同音错字）与PDF片段文字，可直接共读。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全部原文均为录音转写整理文字（已校对明显同音错字）与PDF文稿文字，可直接共读。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原文材料①：佛随念修法引导与佛陀功德名号——放松坐姿、十种名号总述、阿拉汉～世尊、修习利益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：★核心必读（时间不够时只读★段落）｜注：本材料 [00:52:42] 之后的"恐惧修法/生活应用"部分跨周拆分至第4周◈扩展材料，见《第4周_素材》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：[00:52:42] 起"恐惧修法/生活应用"留待第4周◈扩展材料，此处从略。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：ima知识库搜索「6护卫禅 佛随念」即可打开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原文材料②：观想佛像与融入功德海——佛随念的定义、阿拉汉五功德、满月湖水与一滴清水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：ima知识库搜索「佛随念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原文材料③（◈扩展）：巴利偈颂礼敬与防护作用——《四护卫禅明灯论》忆念佛陀品选偈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：★核心必读（时间不够时只读★一、★二）｜◈扩展段落（时间富余时读）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：PDF（内容片段·文字照录）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现在，心里默念这个名号。像滴水落进深潭一样，不急，一声，一声……（主持人示范一次，如：阿拉汉。之后静默约1分钟。）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原文材料①：卫塞节与佛陀的一生——三事同日、入胎降生出家证悟般涅槃、法随法行与报答三宝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：soundrecording_d0dd1c0cd17209afe241ece24bf6b7b4_9d37ac0afdfbb42ba532ff74c3b23b6c7439961422831605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：ima知识库搜索「修习营12 卫塞节」即可打开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库了啊，这个就是以（憍陈如）为首的五比库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沙格天帝与阿奴卢特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原文材料②：《稀有未曾有经》——四类人的正知对比、以法和律为导师、入定次第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：双娑罗树场景与"法随法行"教导见材料①，本材料侧重"以法为师"的三藏教诫与入定次第。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：soundrecording_d0dd1c0cd17209afe241ece24bf6b7b4_ca853261e0e45166b75be4cfb98602b17439961422831605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：ima知识库搜索「稀有未曾有经」即可打开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马哈摩嘎蓝尊者（我们过去翻译成沙利子和马哈摩嘎蓝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原文材料③：佛陀的一生文稿——厌离出家、菩提树下证悟、初转法轮、弘法45年、临终嘱咐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：《佛陀的一生文稿》（"厌离生老病死出家""菩提树下证悟""初转法轮""弘法四十五年""临终嘱咐"部分）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：PDF文稿（文字版照录）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：本材料为文学性叙事文稿，与材料①②同述佛陀生平但文字独立，可互为印证；"入定次第"细节见材料②。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：pdf_d0dd1c0cd17209afe241ece24bf6b7b4_35071e97805e3e8a3b4e241ba9b275f17439961422831605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：ima知识库搜索「佛陀的一生」即可打开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材料①的中段省略</w:t>
      </w:r>
      <w:r>
        <w:rPr>
          <w:rFonts w:ascii="宋体" w:hAnsi="宋体" w:eastAsia="宋体"/>
          <w:b w:val="0"/>
          <w:i w:val="0"/>
          <w:sz w:val="22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巴利名号不必纠音</w:t>
      </w:r>
      <w:r>
        <w:rPr>
          <w:rFonts w:ascii="宋体" w:hAnsi="宋体" w:eastAsia="宋体"/>
          <w:b w:val="0"/>
          <w:i w:val="0"/>
          <w:sz w:val="22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"九种还是十种"</w:t>
      </w:r>
      <w:r>
        <w:rPr>
          <w:rFonts w:ascii="宋体" w:hAnsi="宋体" w:eastAsia="宋体"/>
          <w:b w:val="0"/>
          <w:i w:val="0"/>
          <w:sz w:val="22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不要把佛随念讲成"求保佑"</w:t>
      </w:r>
      <w:r>
        <w:rPr>
          <w:rFonts w:ascii="宋体" w:hAnsi="宋体" w:eastAsia="宋体"/>
          <w:b w:val="0"/>
          <w:i w:val="0"/>
          <w:sz w:val="22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"观想不出来"的回应</w:t>
      </w:r>
      <w:r>
        <w:rPr>
          <w:rFonts w:ascii="宋体" w:hAnsi="宋体" w:eastAsia="宋体"/>
          <w:b w:val="0"/>
          <w:i w:val="0"/>
          <w:sz w:val="22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材料③为PDF内容片段</w:t>
      </w:r>
      <w:r>
        <w:rPr>
          <w:rFonts w:ascii="宋体" w:hAnsi="宋体" w:eastAsia="宋体"/>
          <w:b w:val="0"/>
          <w:i w:val="0"/>
          <w:sz w:val="22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第一次默念名号的期待管理</w:t>
      </w:r>
      <w:r>
        <w:rPr>
          <w:rFonts w:ascii="宋体" w:hAnsi="宋体" w:eastAsia="宋体"/>
          <w:b w:val="0"/>
          <w:i w:val="0"/>
          <w:sz w:val="22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两场开示讲同一件事</w:t>
      </w:r>
      <w:r>
        <w:rPr>
          <w:rFonts w:ascii="宋体" w:hAnsi="宋体" w:eastAsia="宋体"/>
          <w:b w:val="0"/>
          <w:i w:val="0"/>
          <w:sz w:val="22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入定次第照读即可</w:t>
      </w:r>
      <w:r>
        <w:rPr>
          <w:rFonts w:ascii="宋体" w:hAnsi="宋体" w:eastAsia="宋体"/>
          <w:b w:val="0"/>
          <w:i w:val="0"/>
          <w:sz w:val="22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"佛陀也会拉肚子"</w:t>
      </w:r>
      <w:r>
        <w:rPr>
          <w:rFonts w:ascii="宋体" w:hAnsi="宋体" w:eastAsia="宋体"/>
          <w:b w:val="0"/>
          <w:i w:val="0"/>
          <w:sz w:val="22"/>
        </w:rPr>
        <w:t>：材料②这段可能引起讨论或不适——回到原文"即使是佛陀，也只要他有身体，就摆脱不了（业的）果"，不引申、不辩解。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卫塞节日期不同传统不同</w:t>
      </w:r>
      <w:r>
        <w:rPr>
          <w:rFonts w:ascii="宋体" w:hAnsi="宋体" w:eastAsia="宋体"/>
          <w:b w:val="0"/>
          <w:i w:val="0"/>
          <w:sz w:val="22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恐惧应对练习的情感安全（很重要）</w:t>
      </w:r>
      <w:r>
        <w:rPr>
          <w:rFonts w:ascii="宋体" w:hAnsi="宋体" w:eastAsia="宋体"/>
          <w:b w:val="0"/>
          <w:i w:val="0"/>
          <w:sz w:val="22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上周名号的回收</w:t>
      </w:r>
      <w:r>
        <w:rPr>
          <w:rFonts w:ascii="宋体" w:hAnsi="宋体" w:eastAsia="宋体"/>
          <w:b w:val="0"/>
          <w:i w:val="0"/>
          <w:sz w:val="22"/>
        </w:rPr>
        <w:t>：开场可请2-3人说说"上周选的名号还在吗"——换了名号完全没关系，材料②说了"选取某一个功德名号其中的某一个功德，都可以"。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：◈扩展材料"恐惧修法/生活应用"为跨周拆分（与第3周材料①不重复）；三十二身分的方法细节下周展开，今天不提前讲。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