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第4周：巴拉密善行与总结行动（学员版）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E4620"/>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E4620"/>
          <w:sz w:val="23"/>
        </w:rPr>
        <w:t>照录原文</w:t>
      </w:r>
    </w:p>
    <w:p>
      <w:r>
        <w:rPr>
          <w:b w:val="0"/>
        </w:rPr>
        <w:t>[00:01:10.550] 为什么要修行呢？啊，我们前面讲到了，他是为了突破生命的束缚。那。那生命是怎么束缚着我们呢？啊，是因为啊，有这个。我们的业和烦恼。尤其是无名和可爱。那么无名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液。四个四种业呢，分别是以作用、以受报次序、以受报实销，以受报所在地来展开的。那一受报的作用呢？是有四种，一种令生业、支柱业、阻碍业和毁坏业。那。这个这个是从。学生以及整个生命阶段来讲的。令生业呢，它。分结生的时候的令生液和生活期间的这个令生液。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叶呢，就会在。这个就如果成熟的时候，它是会导致结生的啊，它就会另生的那也可能导致你生病啊。比如说身上长个瘤子，它也是一种生命期间的定成液啊。好，那这个就是叶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节生那么这样的临时。的时候，成熟的那个叶呢，就称为令生叶。</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叶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液啊，这个这个这个感冒病毒了，病毒感冒了就生起一个新的病呢啊，它就是一种不善的。啊，令生也好。但是呢，我们称中还有一种叫阻碍叶。啊。阻碍叶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叶成熟，然后这种状态下呢，就会导致你很容易感冒。好。那那这个后面感冒呢，是一个定生液啊。但是呢。由于抵抗力下降啊的这个这个导致这个感冒这个铃声也成熟的，</w:t>
      </w:r>
    </w:p>
    <w:p>
      <w:r>
        <w:rPr>
          <w:b w:val="0"/>
        </w:rPr>
        <w:t>[00:18:59.820] 前面那个抵抗力下降的那个叶呢，它是阻碍叶。啊，那这个主干叶呢，它就是股市的那个主导叶。啊不是主道液，它就以阻碍的形式出现啊，那这个阻碍液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叶保持，然后这个终止我们这个领生意。那生命期间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叶、蜘蛛叶、阻碍叶、鬼花叶在起作用。所以我们要平常呢要懂得去观察。啊，</w:t>
      </w:r>
    </w:p>
    <w:p>
      <w:r>
        <w:rPr>
          <w:b w:val="0"/>
        </w:rPr>
        <w:t>[00:21:57.650] 就是有比如说你有一段时间莫名其妙没有任何缘由的，就感觉各种不顺啊。那你要知道，这个时候可能阻碍叶或者生命期间的一些小的毁坏也的出现了，不善叶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越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形，哪些是善行啊。这是值得做的，其他都不值得做啊。</w:t>
      </w:r>
    </w:p>
    <w:p>
      <w:r>
        <w:rPr>
          <w:b w:val="0"/>
        </w:rPr>
        <w:t>[00:55:28.260] 好，祝愿大家未来都能够努力成就。</w:t>
      </w:r>
    </w:p>
    <w:p>
      <w:r>
        <w:rPr>
          <w:b/>
          <w:color w:val="1E4620"/>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E4620"/>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E4620"/>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E4620"/>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E4620"/>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E4620"/>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E4620"/>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E4620"/>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E4620"/>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E4620"/>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【现象】十巴拉密里，哪一项你过去一周恰好做过，哪怕只是一点点？</w:t>
      </w:r>
    </w:p>
    <w:p>
      <w:pPr>
        <w:ind w:left="170"/>
        <w:pBdr>
          <w:left w:val="single" w:sz="18" w:space="4" w:color="1E4620"/>
        </w:pBdr>
        <w:shd w:val="clear" w:fill="F2F5FA"/>
      </w:pPr>
      <w:r>
        <w:rPr>
          <w:b w:val="0"/>
        </w:rPr>
        <w:t>- 【影响】「佛教里的成功」是每天有没有做好事，这跟你平日的成功观差在哪里？</w:t>
      </w:r>
    </w:p>
    <w:p>
      <w:pPr>
        <w:ind w:left="170"/>
        <w:pBdr>
          <w:left w:val="single" w:sz="18" w:space="4" w:color="1E4620"/>
        </w:pBdr>
        <w:shd w:val="clear" w:fill="F2F5FA"/>
      </w:pPr>
      <w:r>
        <w:rPr>
          <w:b w:val="0"/>
        </w:rPr>
        <w:t>- 【应对】这一周，每天选一件「诸恶莫作」或「众善奉行」的小事，当下就把它做完。</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先给自己一点慈心，再在当下安住。</w:t>
      </w:r>
    </w:p>
    <w:p>
      <w:pPr>
        <w:ind w:left="170"/>
        <w:pBdr>
          <w:left w:val="single" w:sz="18" w:space="4" w:color="1E4620"/>
        </w:pBdr>
        <w:shd w:val="clear" w:fill="F2F5FA"/>
      </w:pPr>
      <w:r>
        <w:rPr>
          <w:b w:val="0"/>
        </w:rPr>
        <w:t>先把身体坐正、放松。让呼吸回到自然。只是知道：正在吸气，正在呼气。不用控制，不用加深。</w:t>
      </w:r>
    </w:p>
    <w:p>
      <w:pPr>
        <w:ind w:left="170"/>
        <w:pBdr>
          <w:left w:val="single" w:sz="18" w:space="4" w:color="1E4620"/>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E4620"/>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E4620"/>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善行不必等到明天——此刻这一念温和，就已经开始了。</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E4620"/>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E4620"/>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[00:00:00.800] 各位香友晚上好。嗯。嗯。大家给我安排今天是突破生命束缚浓缩版，浓缩版你看这个浓缩版呢，因为就通过生命舒服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杜康对吧。啊嘟卡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杜康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名和可爱，根本来讲就有无名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盘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E4620"/>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他为什么会这个这样的一种存在呢？啊，他是跟我们下面的无名啊。这个无名是什么呢？其实就是我们的人设简单来讲，就我觉得这个事情应该应该应该改成底层的这个东西。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名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粽叶维持到临终，其他的你再强的粽叶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粽叶呢，啊，一般呢是这个惯性叶。惯形叶先成熟啊，那有些人说是临死叶啊，那临死叶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称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那如果临终的时候呢，我们刚好碰到一个特别不好的事情啊，或者让你起大称心呐，或者起舍不得的心呐啊，那也可能导致于这个这个这个这个投生恶趣了啊。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其他的一些啊，这个啊，这个阻碍叶啊，或者令生业来出现啊，但是不会作为结生的这个这个这个这个啊，这个令生业啊。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形，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E4620"/>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锁，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思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回过头来训练我们的心。内蒙的。离诸不善法到离诸不散法的时候，心随便放大，有心有事注意错答。啊那么我们如果说啊，一下子做不到像佛陀佛陀那样教导说食福叶啊对吧。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当他看到这个，看到他这个导致的这个业啊，无名爱取啊，然后呢，他清理这一条线上的啊，这个转掉他这样的错误的认知啊啊，他说跟我讲说至少现在咱们没有这种感觉。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叶那费十五种情对吧。啊。这个十五种行呢，这个持戒哦啊然后七妙法。啊复查二查三查四查。啊，那么其实对起来呢，也就是刚才讲的三十八种心理素质。啊，但是十五叶和十五种形态就比较具体的一件一件的事儿。</w:t>
      </w:r>
    </w:p>
    <w:p>
      <w:r>
        <w:rPr>
          <w:b w:val="0"/>
        </w:rPr>
        <w:t>[00:28:57.000] 啊，那我们看看我们一年时间里面我们做了哪一些呢。啊，那做完以后呢，算一算你的。动机是什么呢？无名爱曲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E4620"/>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E4620"/>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【现象】这八周你记下的束缚，哪些是外来的，哪些其实是自己一直在喂的？</w:t>
      </w:r>
    </w:p>
    <w:p>
      <w:pPr>
        <w:ind w:left="170"/>
        <w:pBdr>
          <w:left w:val="single" w:sz="18" w:space="4" w:color="1E4620"/>
        </w:pBdr>
        <w:shd w:val="clear" w:fill="F2F5FA"/>
      </w:pPr>
      <w:r>
        <w:rPr>
          <w:b w:val="0"/>
        </w:rPr>
        <w:t>- 【影响】看清束缚，为什么不必变成审判自己？你身上有没有这种倾向？</w:t>
      </w:r>
    </w:p>
    <w:p>
      <w:pPr>
        <w:ind w:left="170"/>
        <w:pBdr>
          <w:left w:val="single" w:sz="18" w:space="4" w:color="1E4620"/>
        </w:pBdr>
        <w:shd w:val="clear" w:fill="F2F5FA"/>
      </w:pPr>
      <w:r>
        <w:rPr>
          <w:b w:val="0"/>
        </w:rPr>
        <w:t>- 【应对】这一周，为「往后的日子」写下三条具体、明天就能做的小计划。</w:t>
      </w:r>
    </w:p>
    <w:p>
      <w:r>
        <w:rPr>
          <w:b/>
          <w:color w:val="1E4620"/>
          <w:sz w:val="26"/>
        </w:rPr>
        <w:t>📚 扩展内容包（时间富余时使用）</w:t>
      </w:r>
    </w:p>
    <w:p>
      <w:r>
        <w:rPr>
          <w:b/>
          <w:color w:val="1E4620"/>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r>
        <w:rPr>
          <w:b/>
          <w:color w:val="1E4620"/>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E4620"/>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E4620"/>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color w:val="1E4620"/>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