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业与轮回 · 主持人总指南（读书会13）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读书会13：业与轮回（通用）</w:t>
      </w:r>
      <w:r>
        <w:rPr>
          <w:sz w:val="20"/>
        </w:rPr>
        <w:t xml:space="preserve"> 基于知识库「古源尊者开示及上座部佛教资料」整理 适合：10人左右 · 每周1次 × 2小时 × 共8周 · 内容属通用，主持人守住流程即可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一、本系列定位：业与轮回（20系列之13）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第13站</w:t>
      </w:r>
      <w:r>
        <w:rPr>
          <w:sz w:val="21"/>
        </w:rPr>
        <w:t>，主题为</w:t>
      </w:r>
      <w:r>
        <w:rPr>
          <w:b/>
          <w:sz w:val="21"/>
        </w:rPr>
        <w:t>业与轮回</w:t>
      </w:r>
      <w:r>
        <w:rPr>
          <w:sz w:val="21"/>
        </w:rPr>
        <w:t>：讲"业"本身——业的定义与原理（"思即是业"）、业的四类分类法、善业与不善业与三福行事、临终心路与结生、业的同一性与运作定则、轮回的机制与三十一界，最后落到生活启示（转业、慈心）。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义理上</w:t>
      </w:r>
      <w:r>
        <w:rPr>
          <w:b/>
          <w:sz w:val="21"/>
        </w:rPr>
        <w:t>接续读书会11《十二缘起》与读书会12《缘起深入与二十四缘》</w:t>
      </w:r>
      <w:r>
        <w:rPr>
          <w:sz w:val="21"/>
        </w:rPr>
        <w:t>：11 逐一详讲</w:t>
      </w:r>
      <w:r>
        <w:rPr>
          <w:b/>
          <w:sz w:val="21"/>
        </w:rPr>
        <w:t>十二缘起支</w:t>
      </w:r>
      <w:r>
        <w:rPr>
          <w:sz w:val="21"/>
        </w:rPr>
        <w:t>，12 讲</w:t>
      </w:r>
      <w:r>
        <w:rPr>
          <w:b/>
          <w:sz w:val="21"/>
        </w:rPr>
        <w:t>二十四缘（缘力体系）</w:t>
      </w:r>
      <w:r>
        <w:rPr>
          <w:sz w:val="21"/>
        </w:rPr>
        <w:t>，13 讲</w:t>
      </w:r>
      <w:r>
        <w:rPr>
          <w:b/>
          <w:sz w:val="21"/>
        </w:rPr>
        <w:t>业本身</w:t>
      </w:r>
      <w:r>
        <w:rPr>
          <w:sz w:val="21"/>
        </w:rPr>
        <w:t xml:space="preserve">的分类与轮回机制。本系列涉十二缘起 </w:t>
      </w:r>
      <w:r>
        <w:rPr>
          <w:b/>
          <w:sz w:val="21"/>
        </w:rPr>
        <w:t>仅一句带过并注明"详见读书会11"</w:t>
      </w:r>
      <w:r>
        <w:rPr>
          <w:sz w:val="21"/>
        </w:rPr>
        <w:t xml:space="preserve">；涉业缘机制 </w:t>
      </w:r>
      <w:r>
        <w:rPr>
          <w:b/>
          <w:sz w:val="21"/>
        </w:rPr>
        <w:t>只作必要衔接、不复述 12 的 24 缘章法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立总纲（"思即是业"与原理）→ W2-W3 四类分类法（依作用/次序、依时间/地）→ W4 善不善与三福行事 → W5 临终心路与结生 → W6 同一性与运作定则 → W7 轮回机制与三十一界 → W8 生活启示（转业·慈心）与总结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通用</w:t>
      </w:r>
      <w:r>
        <w:rPr>
          <w:sz w:val="21"/>
        </w:rPr>
        <w:t>：名相不少，但每周都配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三块主持辅助；学员只需</w:t>
      </w:r>
      <w:r>
        <w:rPr>
          <w:b/>
          <w:sz w:val="21"/>
        </w:rPr>
        <w:t>照读原文、只谈自己</w:t>
      </w:r>
      <w:r>
        <w:rPr>
          <w:sz w:val="21"/>
        </w:rPr>
        <w:t>，听懂多少算多少。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每周共读原文照录自知识库真实文字，材料少则3份、多则4份，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的内容（已归邻系列，详见第八节"跨系列边界说明"，均在《_制作蓝图_读书13.md》注明）：十二缘起支逐一详讲（归11）、二十四缘缘力机制（归12）、戒条与持戒实践（归04）、八正道各支实践（归10）。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——业与轮回义理深细，讲不清是正常的。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有人问"正确答案是什么"——标准答案："先听听大家的看法。"原文说了什么，比"谁说得对"更重要。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业与轮回系列特别提示</w:t>
      </w:r>
      <w:r>
        <w:rPr>
          <w:sz w:val="21"/>
        </w:rPr>
        <w:t>：本系列话题（业、业果、命运、临终、结生、轮回、三十一界）</w:t>
      </w:r>
      <w:r>
        <w:rPr>
          <w:b/>
          <w:sz w:val="21"/>
        </w:rPr>
        <w:t>最容易滑向两件危险的事——一是宿命论，二是评判他人</w:t>
      </w:r>
      <w:r>
        <w:rPr>
          <w:sz w:val="21"/>
        </w:rPr>
        <w:t>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——两句护心话贯穿八周：</w:t>
      </w:r>
      <w:r>
        <w:rPr>
          <w:b/>
          <w:sz w:val="21"/>
        </w:rPr>
        <w:t>①业非宿命论——过去业决定起点，当下可造新业、转业改命；②同一面镜子只照自己——不谈别人，不说别人过得好坏是"因为业"。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各环节主持要点（业与轮回系列版）：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：遇音声转写段落，括注（ ）内为整理注记、行首时间码为出处标记，朗读时一并跳过。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：涉及"我是不是命中注定""我造的业会不会报应我""他过得不好是不是因为业"这类问题时，先申明"说与不说都好，说的时候只说自己"，并用当周定调词安顿（见第七节）。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：本系列练习均为零门槛的观察与慈心练习；不引导任何人"追求境界"、不承诺"修了就会转运／开悟"。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先到、先静、先安顿自己——主持人的松弛是这个场最稳的"缘"；② 不讲解、不提供答案——让原文自己说话；③ 一次只请一位发言，不打断、不点名施压；④ 涉及业力、命运、临终、结生、轮回的话题保持柔和，回到"当下可做的因"；⑤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业的总说——"思即是业"与原理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什么是业？为何说"思即是业"？身语意三业如何运作？为何业非宿命论？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①《第40讲业缘2》②《24缘释义第12讲业缘2》③《第145课业的运作定则1》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说出"思即是业"与身语意三业；用一段话说明"业不是宿命论"；记录一个本周的念头与其造作之门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业的分类（一）——依作用与依成熟次序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令生/支持/阻碍/毁坏业各干什么？临终"重→惯行→临死→已作"谁先熟？当下还能做什么？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①《第42讲业缘4（共修版）》②《24缘教学36》③《148讲毁坏业》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说清四业作用与排队次序；写下本周想做的一件"小善行"，让它成为惯行业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业的分类（二）——依成熟时间与依成熟地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现法/次生/后后/无效业各何时熟？不善/欲界/色界/无色界善各致何结生？条件里哪些当下能动？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①《第43讲业缘5（共修版）》②《24缘教学37》③《145讲摄离路7》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说清四成熟时间业；"因＋条件"给生活的启发；写下一件"新业"及其想种的条件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善业、不善业与三福行事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十不善/十善各是什么？《小业分别经》十四种业说明什么？三福行事为何人人可上手？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①《第41讲业缘3（共修版）》②《149讲十善业》③《第11讲因缘2》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列出十善十不善并各举一例；说清"不布施与布施"的道理；写下本周一件最小善及其所属福行事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临终心路与结生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临终心路如何运作？有分→死亡→结生怎样相续？三趣相是什么？为何无中阴？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①《阿毗达摩讲要(下)》②《第18讲无间缘2（共修版）》③《令生业与临终关怀》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说明心路/离心路之别与离心路三种心；三趣相举例；写出本周愿培养的一个"善的惯行"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业的同一性、多样性与运作定则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什么是同一性理？一组业为何能有四种作用？四成就与四失坏是什么？今天该怎样做？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①《24缘释义第12讲业缘2》②《第42讲业缘4（共修版）》③《24缘教学36》④《第147讲业的作用》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说明同一性理与"准备—实施—回想"；说出四成就四失坏；练习一件小事上的"前善中善后善"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轮回的机制与三十一界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六道是哪六道？三十一界由哪四生存地合成？盲龟浮木喻什么？人生难得该怎么用？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①《2024大佛寺康复营01》②《如来禅修体系84摄离路分别1》③《生命的意义(袖珍本)》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说出六道与四生存地合成三十一界；举三个寿量数字；复述"盲龟浮木"；写下本周愿珍惜的一件小事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业论的生活启示与总结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业是命中注定吗？什么是"转业"？"心转业转"怎么理解？慈心为何是善的入口？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①《生命的意义(袖珍本)》②《2021雨安居学生营02》③《阿毗达摩轻松谈》④《24缘教学39》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说出业果框架；解释"转业"与"心转业转"；写下一件"当下可做的因"；八周回顾一句话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>（完整标题与完整 media_id 见各周文档与《原文全集》）；W3④、W7④等补充／扩展材料为备选。 ② 本表"核心问题"与"作业方向"为提纲挈领的提示，以各周文档信息卡中的3个讨论题与作业布置为准。 ③ 音声类材料在共读文本中标注"（依据录音转写整理，已校对明显同音错字）"。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①《第40讲业缘2》②《24缘释义第12讲业缘2》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③《第145课业的运作定则1》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①《第42讲业缘4（共修版）》②《24缘教学36》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③《148讲毁坏业》④《第148课（共修版·备选）》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第42讲／24缘教学36／第148课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①《第43讲业缘5（共修版）》②《24缘教学37》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③《145讲摄离路7》④《第43讲业缘5（音声·备选）》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第43讲／24缘教学37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①《第41讲业缘3（共修版）》②《149讲十善业》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③《第11讲因缘2》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第41讲／149讲／第11讲／十福业禅修营-01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①《阿毗达摩讲要(下)》②《第18讲无间缘2（共修版）》③《令生业与临终关怀》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第18讲／令生业与临终关怀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①《24缘释义第12讲业缘2》②《第42讲业缘4（共修版）》③《24缘教学36》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④《第147讲业的作用（补搜）》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第42讲／24缘教学36／第147讲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①《2024大佛寺康复营01》②《如来禅修体系84摄离路分别1》③《生命的意义(袖珍本)》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④《阿毗达摩7摄离路139-152讲义（备选）》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生命的意义／阿毗达摩轻松谈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①《生命的意义(袖珍本)》②《2021雨安居学生营02》③《阿毗达摩轻松谈》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④《24缘教学39（补搜）》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生命的意义／阿毗达摩轻松谈／24缘教学39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：①＝主材料；②③…＝其余共读材料（含主材料二、补充与扩展，具体以各周信息卡"共读原文提要"为准）；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段落级口径，照录与信息行均须注明"同文件不同章节"）</w:t>
      </w:r>
      <w:r>
        <w:rPr>
          <w:sz w:val="21"/>
        </w:rPr>
        <w:t>：《24缘释义第12讲业缘2》为 W1 与 W6 共用（W1 取〈四类划分总览〉、W6 取〈同一性理与成就失坏〉）；《第42讲业缘4（共修版）》为 W2 与 W6 共用（W2 取〈依作用分类〉、W6 取〈同一性理〉）；《24缘教学36》为 W2 与 W6 共用（W2 取〈依作用分类与三方面定律〉、W6 取〈同一性理与善心连贯〉）；《生命的意义(袖珍本)》为 W7 与 W8 共用（W7 取〈轮回漫长/人生难得〉、W8 取〈生命的意义/精神财富/业果框架〉）。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与既有系列强共用（须段落级查重＋注明）</w:t>
      </w:r>
      <w:r>
        <w:rPr>
          <w:sz w:val="21"/>
        </w:rPr>
        <w:t>：《阿毗达摩讲要(下)》为读书会04 第1/8周、读书会11 第5-6周已用文件——本系列 W5 取〈死生法则／离心路／结生章节〉，已在照录与信息行注明"与读书会04第1周、读书会11第5周同文件不同段落"。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与读书会14强共用（同文件同章，13线让出）</w:t>
      </w:r>
      <w:r>
        <w:rPr>
          <w:sz w:val="21"/>
        </w:rPr>
        <w:t>：《阿毗达摩轻松谈》第十一章〈结论·知识和实践〉由</w:t>
      </w:r>
      <w:r>
        <w:rPr>
          <w:b/>
          <w:sz w:val="21"/>
        </w:rPr>
        <w:t>读书会14第8周</w:t>
      </w:r>
      <w:r>
        <w:rPr>
          <w:sz w:val="21"/>
        </w:rPr>
        <w:t xml:space="preserve">照录，本系列 W8 </w:t>
      </w:r>
      <w:r>
        <w:rPr>
          <w:b/>
          <w:sz w:val="21"/>
        </w:rPr>
        <w:t>不复述该章</w:t>
      </w:r>
      <w:r>
        <w:rPr>
          <w:sz w:val="21"/>
        </w:rPr>
        <w:t>（仅取第七章〈业〉、第九章〈再生的本质〉），已在照录与信息行注明。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缺口补搜</w:t>
      </w:r>
      <w:r>
        <w:rPr>
          <w:sz w:val="21"/>
        </w:rPr>
        <w:t>：W6《第147讲·业的作用》（秃耳天女／速行心造业）、W8《24缘教学39》（转业）系子代理补搜命中，完整 id 已写入照录；W7"盲龟浮木"由《生命的意义(袖珍本)》承担。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七、心理安全与定调词（本系列重点）</w:t>
      </w:r>
    </w:p>
    <w:p>
      <w:r>
        <w:rPr>
          <w:sz w:val="21"/>
        </w:rPr>
        <w:t>业与轮回主题敏感，</w:t>
      </w:r>
      <w:r>
        <w:rPr>
          <w:b/>
          <w:sz w:val="21"/>
        </w:rPr>
        <w:t>每周特别提醒均含心理安全指引</w:t>
      </w:r>
      <w:r>
        <w:rPr>
          <w:sz w:val="21"/>
        </w:rPr>
        <w:t>；总纲定调如下：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定调词（护心话）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"命中注定"恐惧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业非宿命论——过去业决定起点，当下可造新业、转业改命。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重业/临死业渲染恐怖、对号入座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只讲法则、不评人；因上努力，果上随缘。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"分类"被误读为宿命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成熟要靠因＋条件，条件里总有当下能动的一环。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十善十不善被拿去评判他人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同一面镜子只照自己——不评判任何人。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死亡/结生引发不安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语气平和、不渲染恐怖、不恐吓不承诺；落点在"栽培善的惯行"。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拿"同一性"评判人 / 滑向宿命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一组业可多作用——当下善心才是最有把握的一环。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六道/地狱生恐惧；人生难得生绝望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只看结构、不吓人；正因难得，更要珍惜、更要当下可修。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回顾牵动情绪 / 业果衡量他人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不宿命、不评判；过去定起点，当下做因。</w:t>
            </w:r>
          </w:p>
        </w:tc>
      </w:tr>
    </w:tbl>
    <w:p>
      <w:r>
        <w:rPr>
          <w:b/>
          <w:sz w:val="21"/>
        </w:rPr>
        <w:t>通用预案</w:t>
      </w:r>
      <w:r>
        <w:rPr>
          <w:sz w:val="21"/>
        </w:rPr>
        <w:t>：分享以自愿为限；主持人不诊断、不给心理学标签；成员情绪波动时提供"呼吸放松／暂离"选项，先安顿人再谈内容。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八、跨系列边界说明（本系列不讲什么）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邻系列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本系列边界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读书会11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十二缘起（十二支逐一详讲）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本系列涉十二缘起</w:t>
            </w:r>
            <w:r>
              <w:rPr>
                <w:b/>
                <w:sz w:val="19"/>
              </w:rPr>
              <w:t>仅一句带过</w:t>
            </w:r>
            <w:r>
              <w:rPr>
                <w:sz w:val="19"/>
              </w:rPr>
              <w:t>并注"详见读书会11"；不复述十二支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读书会12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缘起深入与二十四缘（缘力体系）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本系列讲</w:t>
            </w:r>
            <w:r>
              <w:rPr>
                <w:b/>
                <w:sz w:val="19"/>
              </w:rPr>
              <w:t>业本身</w:t>
            </w:r>
            <w:r>
              <w:rPr>
                <w:sz w:val="19"/>
              </w:rPr>
              <w:t>；涉业缘机制只作必要衔接，不复述 24 缘章法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读书会04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持戒与戒律生活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戒条与持戒实践归 04；本系列讲业果不展开戒条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读书会10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八正道实践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道支实践归 10；本系列不复述八正道各支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系列14-20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阿毗达摩/心路/菩萨道等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本系列只作必要名相衔接，不展开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九、常见问题应对（主持人备查）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"他过得不好，是不是因为他造了恶业？"</w:t>
      </w:r>
      <w:r>
        <w:rPr>
          <w:sz w:val="21"/>
        </w:rPr>
        <w:t xml:space="preserve"> —— 只照自己、不照别人。"我们今天只照见自己，不评判任何人。"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"我是不是命中注定？"</w:t>
      </w:r>
      <w:r>
        <w:rPr>
          <w:sz w:val="21"/>
        </w:rPr>
        <w:t xml:space="preserve"> —— 一句护心话："过去业决定起点，当下可造新业。"成熟要靠因＋条件，条件里有当下能动的一环。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"临终我该怎么办／我想给家人临终开示"</w:t>
      </w:r>
      <w:r>
        <w:rPr>
          <w:sz w:val="21"/>
        </w:rPr>
        <w:t xml:space="preserve"> —— 本系列落点是"日常栽培善的惯行"，而非临终操作；面对具体丧亲，先安顿人、再谈内容，必要时建议专业陪伴。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"三十一界、地狱是真的吗？"</w:t>
      </w:r>
      <w:r>
        <w:rPr>
          <w:sz w:val="21"/>
        </w:rPr>
        <w:t xml:space="preserve"> —— "我们跟着原文读结构，不必急着下结论；重点是'人生难得，当下可修'。"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情绪波动</w:t>
      </w:r>
      <w:r>
        <w:rPr>
          <w:sz w:val="21"/>
        </w:rPr>
        <w:t xml:space="preserve"> —— 先共情、停顿约30秒，再导回"我们能改变的是什么"；提供呼吸放松或暂离选项；备纸巾。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📖 各周完整共读原文见本资料包《原文全集.md》与8周《第X周_..._主持人版.md》；学员用《第X周_..._学员版.md》。 📐 制作依据：《_制作规范_读书13.md》《_制作蓝图_读书13.md》《骨架样板.md》《_体例契约_读书13.md》。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