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160" w:after="80"/>
      </w:pPr>
      <w:r>
        <w:rPr>
          <w:rFonts w:ascii="Microsoft YaHei" w:hAnsi="Microsoft YaHei" w:eastAsia="Microsoft YaHei"/>
          <w:b/>
          <w:color w:val="1E5631"/>
          <w:sz w:val="34"/>
        </w:rPr>
        <w:t>第2周：以「贪」为借口的伪装（学员版）</w:t>
      </w:r>
    </w:p>
    <w:p>
      <w:pPr>
        <w:spacing w:before="40" w:after="80"/>
        <w:ind w:left="283"/>
        <w:shd w:val="clear" w:color="auto" w:fill="EDF6EF"/>
        <w:pBdr>
          <w:left w:val="single" w:sz="20" w:space="6" w:color="1E5631"/>
        </w:pBdr>
      </w:pPr>
      <w:r>
        <w:rPr>
          <w:b/>
          <w:sz w:val="20"/>
        </w:rPr>
        <w:t>读书会21：破妄显真——破除三十八种修道上的自欺 · 第2周</w:t>
      </w:r>
      <w:r>
        <w:rPr>
          <w:sz w:val="20"/>
        </w:rPr>
        <w:t xml:space="preserve"> 各位法友，欢迎回到「破妄显真」的第二周。上周我们把「三十八种修道上的自欺」的总框架立起来了：三十八种自欺都源自贪嗔痴三不善根，它们会</w:t>
      </w:r>
      <w:r>
        <w:rPr>
          <w:b/>
          <w:sz w:val="20"/>
        </w:rPr>
        <w:t>伪装成善法</w:t>
      </w:r>
      <w:r>
        <w:rPr>
          <w:sz w:val="20"/>
        </w:rPr>
        <w:t>，而破除之道是正见奠基、正念觉察、正精进攻坚「三法围绕」。这一周我们进入</w:t>
      </w:r>
      <w:r>
        <w:rPr>
          <w:b/>
          <w:sz w:val="20"/>
        </w:rPr>
        <w:t>第一类，也是最容易被放过的一类——以「贪」为借口的伪装</w:t>
      </w:r>
      <w:r>
        <w:rPr>
          <w:sz w:val="20"/>
        </w:rPr>
        <w:t>。 请你带着一个很朴素的问题来听：</w:t>
      </w:r>
      <w:r>
        <w:rPr>
          <w:b/>
          <w:sz w:val="20"/>
        </w:rPr>
        <w:t>最近一次我说「我不厌恶这个」「这只是为了修行方便」，那句话背后，真正想要的是什么？</w:t>
      </w:r>
      <w:r>
        <w:rPr>
          <w:sz w:val="20"/>
        </w:rPr>
        <w:t xml:space="preserve"> 这一周我们不急着改变什么，只做一件事——把它看清楚。</w:t>
      </w:r>
    </w:p>
    <w:p>
      <w:pPr>
        <w:spacing w:before="40" w:after="80"/>
        <w:ind w:left="283"/>
        <w:shd w:val="clear" w:color="auto" w:fill="EDF6EF"/>
        <w:pBdr>
          <w:left w:val="single" w:sz="20" w:space="6" w:color="1E5631"/>
        </w:pBdr>
      </w:pPr>
      <w:r>
        <w:rPr>
          <w:sz w:val="20"/>
        </w:rPr>
        <w:t>本周主题：欲贪不说「我要贪」，它说「我不厌恶」「这是修行方便」——</w:t>
      </w:r>
      <w:r>
        <w:rPr>
          <w:b/>
          <w:sz w:val="20"/>
        </w:rPr>
        <w:t>贪以「不厌恶想／禅悦／资具／情感／成就感」为借口欺瞒</w:t>
      </w:r>
      <w:r>
        <w:rPr>
          <w:sz w:val="20"/>
        </w:rPr>
        <w:t>；而识破的第一步，是分清「厌离（nibbidā，看透了、冷静出离）」与「厌恶（paṭikkūla，可厌相）」，并看清贪根不善心所的构成。 说明：本学员版按次序列出本讲全部共读内容（★核心必读 / ◈扩展可选）与讨论、练习，内容与主持人版完全一致。</w:t>
      </w:r>
    </w:p>
    <w:p>
      <w:pPr>
        <w:spacing w:before="160" w:after="80"/>
      </w:pPr>
      <w:r>
        <w:rPr>
          <w:rFonts w:ascii="Microsoft YaHei" w:hAnsi="Microsoft YaHei" w:eastAsia="Microsoft YaHei"/>
          <w:b/>
          <w:color w:val="1E5631"/>
          <w:sz w:val="28"/>
        </w:rPr>
        <w:t>📋 本周信息卡</w:t>
      </w:r>
    </w:p>
    <w:p>
      <w:r>
        <w:rPr>
          <w:sz w:val="21"/>
        </w:rPr>
        <w:t>时长120min｜核心问题：</w:t>
      </w:r>
      <w:r>
        <w:rPr>
          <w:b/>
          <w:sz w:val="21"/>
        </w:rPr>
        <w:t>贪是怎样给自己找到「合法借口」的？「不厌恶想」本是善巧的禅修工具，它被欲贪打开缺口的那一瞬间发生了什么？我身上最常用的那句「合理理由」，是不是也正是我的自欺入口？</w:t>
      </w:r>
      <w:r>
        <w:rPr>
          <w:sz w:val="21"/>
        </w:rPr>
        <w:t>｜共读原文提要：本周共六份材料，三讲三课——①</w:t>
      </w:r>
      <w:r>
        <w:rPr>
          <w:b/>
          <w:sz w:val="21"/>
        </w:rPr>
        <w:t>自欺3 录音</w:t>
      </w:r>
      <w:r>
        <w:rPr>
          <w:sz w:val="21"/>
        </w:rPr>
        <w:t>（★本周定调段）讲阿毗达摩如何揭穿自欺、修道者需建立「修道诊断图谱」、正见正念正精进三法围绕，并正式开出三十八种欺骗第一种「欲贪能以（不）厌恶想为借口」与 nibbidā／paṭikkūla 之辨；②自欺3 课件（板书骨架：自欺是认知错觉、心对不善法的病态反应、底层重构三支柱）；③</w:t>
      </w:r>
      <w:r>
        <w:rPr>
          <w:b/>
          <w:sz w:val="21"/>
        </w:rPr>
        <w:t>自欺4 录音</w:t>
      </w:r>
      <w:r>
        <w:rPr>
          <w:sz w:val="21"/>
        </w:rPr>
        <w:t>（★学理主体）讲贪的「特相·作用·现起·近因」与抓猴子的比喻、无贪如水珠不黏荷叶、贪根欺骗的三条运作原理与五种形态（欲求／贪欲／邪命／乐于事务／对眷属的悭）；④自欺4 课件（五种形态与对治名相一览）；⑤</w:t>
      </w:r>
      <w:r>
        <w:rPr>
          <w:b/>
          <w:sz w:val="21"/>
        </w:rPr>
        <w:t>自欺5 录音</w:t>
      </w:r>
      <w:r>
        <w:rPr>
          <w:sz w:val="21"/>
        </w:rPr>
        <w:t>（承接件）把「厌恶想」另一面讲透——嗔恚如何以厌恶想为伪装，并给出本周最要紧的一组辨析：</w:t>
      </w:r>
      <w:r>
        <w:rPr>
          <w:b/>
          <w:sz w:val="21"/>
        </w:rPr>
        <w:t>厌离是冷静的、嗔恚伪装是热恼的</w:t>
      </w:r>
      <w:r>
        <w:rPr>
          <w:sz w:val="21"/>
        </w:rPr>
        <w:t>；⑥自欺5 课件（形态与案例目录，本周只用其中两行作对照）。六条线索汇成一句：</w:t>
      </w:r>
      <w:r>
        <w:rPr>
          <w:b/>
          <w:sz w:val="21"/>
        </w:rPr>
        <w:t>贪的伪装术，靠的是把「不善」读成「善」；识破它，靠的是正见（标尺）＋正念（当场看见）＋正精进（微习惯地改）。</w:t>
      </w:r>
      <w:r>
        <w:rPr>
          <w:sz w:val="21"/>
        </w:rPr>
        <w:t>｜本周作业：写下</w:t>
      </w:r>
      <w:r>
        <w:rPr>
          <w:b/>
          <w:sz w:val="21"/>
        </w:rPr>
        <w:t>一条</w:t>
      </w:r>
      <w:r>
        <w:rPr>
          <w:sz w:val="21"/>
        </w:rPr>
        <w:t>你最近常用的「合法理由」（如「我只是为了修行方便」「我不厌恶这个」「我需要放松一下」），并如实记下：</w:t>
      </w:r>
      <w:r>
        <w:rPr>
          <w:b/>
          <w:sz w:val="21"/>
        </w:rPr>
        <w:t>这句话护着的那件事</w:t>
      </w:r>
      <w:r>
        <w:rPr>
          <w:sz w:val="21"/>
        </w:rPr>
        <w:t>是什么、</w:t>
      </w:r>
      <w:r>
        <w:rPr>
          <w:b/>
          <w:sz w:val="21"/>
        </w:rPr>
        <w:t>说它的时候心的状态</w:t>
      </w:r>
      <w:r>
        <w:rPr>
          <w:sz w:val="21"/>
        </w:rPr>
        <w:t>（黏着？紧张？期待被认可？），一页纸即可。</w:t>
      </w:r>
    </w:p>
    <w:p>
      <w:pPr>
        <w:spacing w:before="160" w:after="80"/>
      </w:pPr>
      <w:r>
        <w:rPr>
          <w:rFonts w:ascii="Microsoft YaHei" w:hAnsi="Microsoft YaHei" w:eastAsia="Microsoft YaHei"/>
          <w:b/>
          <w:color w:val="1E5631"/>
          <w:sz w:val="28"/>
        </w:rPr>
        <w:t>💡 本讲金句（可板书）</w:t>
      </w:r>
    </w:p>
    <w:p>
      <w:pPr>
        <w:ind w:left="340"/>
      </w:pPr>
      <w:r>
        <w:rPr>
          <w:b/>
          <w:sz w:val="21"/>
        </w:rPr>
        <w:t xml:space="preserve">1. </w:t>
      </w:r>
      <w:r>
        <w:rPr>
          <w:b/>
          <w:sz w:val="21"/>
        </w:rPr>
        <w:t>贪从来不说「我要贪」，它说「我不厌恶」。</w:t>
      </w:r>
    </w:p>
    <w:p>
      <w:pPr>
        <w:ind w:left="340"/>
      </w:pPr>
      <w:r>
        <w:rPr>
          <w:b/>
          <w:sz w:val="21"/>
        </w:rPr>
        <w:t xml:space="preserve">2. </w:t>
      </w:r>
      <w:r>
        <w:rPr>
          <w:b/>
          <w:sz w:val="21"/>
        </w:rPr>
        <w:t>真假之辨，难在真金与镀金：贪嗔痴会模拟善心的特质。</w:t>
      </w:r>
    </w:p>
    <w:p>
      <w:pPr>
        <w:ind w:left="340"/>
      </w:pPr>
      <w:r>
        <w:rPr>
          <w:b/>
          <w:sz w:val="21"/>
        </w:rPr>
        <w:t xml:space="preserve">3. </w:t>
      </w:r>
      <w:r>
        <w:rPr>
          <w:b/>
          <w:sz w:val="21"/>
        </w:rPr>
        <w:t>「诸结之法有乐味」——你认为它会给你快乐，于是你黏上去；这就是贪的近因。</w:t>
      </w:r>
    </w:p>
    <w:p>
      <w:pPr>
        <w:ind w:left="340"/>
      </w:pPr>
      <w:r>
        <w:rPr>
          <w:b/>
          <w:sz w:val="21"/>
        </w:rPr>
        <w:t xml:space="preserve">4. </w:t>
      </w:r>
      <w:r>
        <w:rPr>
          <w:b/>
          <w:sz w:val="21"/>
        </w:rPr>
        <w:t>无贪像荷叶上的水珠：可以承载，不黏着。</w:t>
      </w:r>
    </w:p>
    <w:p>
      <w:pPr>
        <w:ind w:left="340"/>
      </w:pPr>
      <w:r>
        <w:rPr>
          <w:b/>
          <w:sz w:val="21"/>
        </w:rPr>
        <w:t xml:space="preserve">5. </w:t>
      </w:r>
      <w:r>
        <w:rPr>
          <w:b/>
          <w:sz w:val="21"/>
        </w:rPr>
        <w:t>欲贪的欺骗是刀刃上的蜂蜜：甜是真的，被割破也是真的；它从不展示那把刀。</w:t>
      </w:r>
    </w:p>
    <w:p>
      <w:pPr>
        <w:ind w:left="340"/>
      </w:pPr>
      <w:r>
        <w:rPr>
          <w:b/>
          <w:sz w:val="21"/>
        </w:rPr>
        <w:t xml:space="preserve">6. </w:t>
      </w:r>
      <w:r>
        <w:rPr>
          <w:b/>
          <w:sz w:val="21"/>
        </w:rPr>
        <w:t>厌离是冷静的、出离的；伪装出来的厌恶是热闹的、有攻击性的。</w:t>
      </w:r>
    </w:p>
    <w:p>
      <w:pPr>
        <w:ind w:left="340"/>
      </w:pPr>
      <w:r>
        <w:rPr>
          <w:b/>
          <w:sz w:val="21"/>
        </w:rPr>
        <w:t xml:space="preserve">7. </w:t>
      </w:r>
      <w:r>
        <w:rPr>
          <w:b/>
          <w:sz w:val="21"/>
        </w:rPr>
        <w:t>你正在享受错误，却以为自己在精进——这就是自欺的样子。</w:t>
      </w:r>
    </w:p>
    <w:p>
      <w:pPr>
        <w:ind w:left="340"/>
      </w:pPr>
      <w:r>
        <w:rPr>
          <w:b/>
          <w:sz w:val="21"/>
        </w:rPr>
        <w:t xml:space="preserve">8. </w:t>
      </w:r>
      <w:r>
        <w:rPr>
          <w:b/>
          <w:sz w:val="21"/>
        </w:rPr>
        <w:t>如实觉察 ≠ 自我否定：看清机制，是为了自由，不是为了骂自己。</w:t>
      </w:r>
    </w:p>
    <w:p>
      <w:pPr>
        <w:spacing w:before="160" w:after="80"/>
      </w:pPr>
      <w:r>
        <w:rPr>
          <w:rFonts w:ascii="Microsoft YaHei" w:hAnsi="Microsoft YaHei" w:eastAsia="Microsoft YaHei"/>
          <w:b/>
          <w:color w:val="1E5631"/>
          <w:sz w:val="28"/>
        </w:rPr>
        <w:t>🧩 术语速查（读原文时随手对照）</w:t>
      </w:r>
    </w:p>
    <w:tbl>
      <w:tblPr>
        <w:tblStyle w:val="TableGrid"/>
        <w:tblW w:type="auto" w:w="0"/>
        <w:jc w:val="center"/>
        <w:tblLook w:firstColumn="1" w:firstRow="1" w:lastColumn="0" w:lastRow="0" w:noHBand="0" w:noVBand="1" w:val="04A0"/>
      </w:tblPr>
      <w:tblGrid>
        <w:gridCol w:w="3213"/>
        <w:gridCol w:w="3213"/>
        <w:gridCol w:w="3213"/>
      </w:tblGrid>
      <w:tr>
        <w:tc>
          <w:tcPr>
            <w:tcW w:type="dxa" w:w="3213"/>
            <w:shd w:val="clear" w:color="auto" w:fill="1E5631"/>
          </w:tcPr>
          <w:p>
            <w:pPr>
              <w:spacing w:after="20"/>
            </w:pPr>
            <w:r>
              <w:rPr>
                <w:b/>
                <w:color w:val="FFFFFF"/>
                <w:sz w:val="19"/>
              </w:rPr>
              <w:t>术语</w:t>
            </w:r>
          </w:p>
        </w:tc>
        <w:tc>
          <w:tcPr>
            <w:tcW w:type="dxa" w:w="3213"/>
            <w:shd w:val="clear" w:color="auto" w:fill="1E5631"/>
          </w:tcPr>
          <w:p>
            <w:pPr>
              <w:spacing w:after="20"/>
            </w:pPr>
            <w:r>
              <w:rPr>
                <w:b/>
                <w:color w:val="FFFFFF"/>
                <w:sz w:val="19"/>
              </w:rPr>
              <w:t>巴利语</w:t>
            </w:r>
          </w:p>
        </w:tc>
        <w:tc>
          <w:tcPr>
            <w:tcW w:type="dxa" w:w="3213"/>
            <w:shd w:val="clear" w:color="auto" w:fill="1E5631"/>
          </w:tcPr>
          <w:p>
            <w:pPr>
              <w:spacing w:after="20"/>
            </w:pPr>
            <w:r>
              <w:rPr>
                <w:b/>
                <w:color w:val="FFFFFF"/>
                <w:sz w:val="19"/>
              </w:rPr>
              <w:t>一句话白话</w:t>
            </w:r>
          </w:p>
        </w:tc>
      </w:tr>
      <w:tr>
        <w:tc>
          <w:tcPr>
            <w:tcW w:type="dxa" w:w="3213"/>
          </w:tcPr>
          <w:p>
            <w:pPr>
              <w:spacing w:after="20"/>
            </w:pPr>
            <w:r>
              <w:rPr>
                <w:sz w:val="19"/>
              </w:rPr>
              <w:t>自欺／欺瞒</w:t>
            </w:r>
          </w:p>
        </w:tc>
        <w:tc>
          <w:tcPr>
            <w:tcW w:type="dxa" w:w="3213"/>
          </w:tcPr>
          <w:p>
            <w:pPr>
              <w:spacing w:after="20"/>
            </w:pPr>
            <w:r>
              <w:rPr>
                <w:sz w:val="19"/>
              </w:rPr>
              <w:t>vañcanā</w:t>
            </w:r>
          </w:p>
        </w:tc>
        <w:tc>
          <w:tcPr>
            <w:tcW w:type="dxa" w:w="3213"/>
          </w:tcPr>
          <w:p>
            <w:pPr>
              <w:spacing w:after="20"/>
            </w:pPr>
            <w:r>
              <w:rPr>
                <w:sz w:val="19"/>
              </w:rPr>
              <w:t>不善法伪装为善法、愚痴被误认为觉知（认知错觉，非仅说谎）</w:t>
            </w:r>
          </w:p>
        </w:tc>
      </w:tr>
      <w:tr>
        <w:tc>
          <w:tcPr>
            <w:tcW w:type="dxa" w:w="3213"/>
            <w:shd w:val="clear" w:color="auto" w:fill="F2F2F2"/>
          </w:tcPr>
          <w:p>
            <w:pPr>
              <w:spacing w:after="20"/>
            </w:pPr>
            <w:r>
              <w:rPr>
                <w:sz w:val="19"/>
              </w:rPr>
              <w:t>欲贪／欲欲</w:t>
            </w:r>
          </w:p>
        </w:tc>
        <w:tc>
          <w:tcPr>
            <w:tcW w:type="dxa" w:w="3213"/>
            <w:shd w:val="clear" w:color="auto" w:fill="F2F2F2"/>
          </w:tcPr>
          <w:p>
            <w:pPr>
              <w:spacing w:after="20"/>
            </w:pPr>
            <w:r>
              <w:rPr>
                <w:sz w:val="19"/>
              </w:rPr>
              <w:t>kāmacchanda</w:t>
            </w:r>
          </w:p>
        </w:tc>
        <w:tc>
          <w:tcPr>
            <w:tcW w:type="dxa" w:w="3213"/>
            <w:shd w:val="clear" w:color="auto" w:fill="F2F2F2"/>
          </w:tcPr>
          <w:p>
            <w:pPr>
              <w:spacing w:after="20"/>
            </w:pPr>
            <w:r>
              <w:rPr>
                <w:sz w:val="19"/>
              </w:rPr>
              <w:t>对感官欲乐的渴求，五盖之首</w:t>
            </w:r>
          </w:p>
        </w:tc>
      </w:tr>
      <w:tr>
        <w:tc>
          <w:tcPr>
            <w:tcW w:type="dxa" w:w="3213"/>
          </w:tcPr>
          <w:p>
            <w:pPr>
              <w:spacing w:after="20"/>
            </w:pPr>
            <w:r>
              <w:rPr>
                <w:sz w:val="19"/>
              </w:rPr>
              <w:t>贪</w:t>
            </w:r>
          </w:p>
        </w:tc>
        <w:tc>
          <w:tcPr>
            <w:tcW w:type="dxa" w:w="3213"/>
          </w:tcPr>
          <w:p>
            <w:pPr>
              <w:spacing w:after="20"/>
            </w:pPr>
            <w:r>
              <w:rPr>
                <w:sz w:val="19"/>
              </w:rPr>
              <w:t>lobha／rāga</w:t>
            </w:r>
          </w:p>
        </w:tc>
        <w:tc>
          <w:tcPr>
            <w:tcW w:type="dxa" w:w="3213"/>
          </w:tcPr>
          <w:p>
            <w:pPr>
              <w:spacing w:after="20"/>
            </w:pPr>
            <w:r>
              <w:rPr>
                <w:sz w:val="19"/>
              </w:rPr>
              <w:t>特相：执着目标为我的；作用：黏着；现起：不能舍弃</w:t>
            </w:r>
          </w:p>
        </w:tc>
      </w:tr>
      <w:tr>
        <w:tc>
          <w:tcPr>
            <w:tcW w:type="dxa" w:w="3213"/>
            <w:shd w:val="clear" w:color="auto" w:fill="F2F2F2"/>
          </w:tcPr>
          <w:p>
            <w:pPr>
              <w:spacing w:after="20"/>
            </w:pPr>
            <w:r>
              <w:rPr>
                <w:sz w:val="19"/>
              </w:rPr>
              <w:t>无贪</w:t>
            </w:r>
          </w:p>
        </w:tc>
        <w:tc>
          <w:tcPr>
            <w:tcW w:type="dxa" w:w="3213"/>
            <w:shd w:val="clear" w:color="auto" w:fill="F2F2F2"/>
          </w:tcPr>
          <w:p>
            <w:pPr>
              <w:spacing w:after="20"/>
            </w:pPr>
            <w:r>
              <w:rPr>
                <w:sz w:val="19"/>
              </w:rPr>
              <w:t>alobha</w:t>
            </w:r>
          </w:p>
        </w:tc>
        <w:tc>
          <w:tcPr>
            <w:tcW w:type="dxa" w:w="3213"/>
            <w:shd w:val="clear" w:color="auto" w:fill="F2F2F2"/>
          </w:tcPr>
          <w:p>
            <w:pPr>
              <w:spacing w:after="20"/>
            </w:pPr>
            <w:r>
              <w:rPr>
                <w:sz w:val="19"/>
              </w:rPr>
              <w:t>心不贪着目标，如水珠不黏荷叶</w:t>
            </w:r>
          </w:p>
        </w:tc>
      </w:tr>
      <w:tr>
        <w:tc>
          <w:tcPr>
            <w:tcW w:type="dxa" w:w="3213"/>
          </w:tcPr>
          <w:p>
            <w:pPr>
              <w:spacing w:after="20"/>
            </w:pPr>
            <w:r>
              <w:rPr>
                <w:sz w:val="19"/>
              </w:rPr>
              <w:t>不厌恶想</w:t>
            </w:r>
          </w:p>
        </w:tc>
        <w:tc>
          <w:tcPr>
            <w:tcW w:type="dxa" w:w="3213"/>
          </w:tcPr>
          <w:p>
            <w:pPr>
              <w:spacing w:after="20"/>
            </w:pPr>
            <w:r>
              <w:rPr>
                <w:sz w:val="19"/>
              </w:rPr>
              <w:t>appaṭikkūlasaññā</w:t>
            </w:r>
          </w:p>
        </w:tc>
        <w:tc>
          <w:tcPr>
            <w:tcW w:type="dxa" w:w="3213"/>
          </w:tcPr>
          <w:p>
            <w:pPr>
              <w:spacing w:after="20"/>
            </w:pPr>
            <w:r>
              <w:rPr>
                <w:sz w:val="19"/>
              </w:rPr>
              <w:t>面对不可喜／中性所緣的非排斥性观照（工具，不是「我可以要」）</w:t>
            </w:r>
          </w:p>
        </w:tc>
      </w:tr>
      <w:tr>
        <w:tc>
          <w:tcPr>
            <w:tcW w:type="dxa" w:w="3213"/>
            <w:shd w:val="clear" w:color="auto" w:fill="F2F2F2"/>
          </w:tcPr>
          <w:p>
            <w:pPr>
              <w:spacing w:after="20"/>
            </w:pPr>
            <w:r>
              <w:rPr>
                <w:sz w:val="19"/>
              </w:rPr>
              <w:t>厌恶想</w:t>
            </w:r>
          </w:p>
        </w:tc>
        <w:tc>
          <w:tcPr>
            <w:tcW w:type="dxa" w:w="3213"/>
            <w:shd w:val="clear" w:color="auto" w:fill="F2F2F2"/>
          </w:tcPr>
          <w:p>
            <w:pPr>
              <w:spacing w:after="20"/>
            </w:pPr>
            <w:r>
              <w:rPr>
                <w:sz w:val="19"/>
              </w:rPr>
              <w:t>paṭikkūlasaññā</w:t>
            </w:r>
          </w:p>
        </w:tc>
        <w:tc>
          <w:tcPr>
            <w:tcW w:type="dxa" w:w="3213"/>
            <w:shd w:val="clear" w:color="auto" w:fill="F2F2F2"/>
          </w:tcPr>
          <w:p>
            <w:pPr>
              <w:spacing w:after="20"/>
            </w:pPr>
            <w:r>
              <w:rPr>
                <w:sz w:val="19"/>
              </w:rPr>
              <w:t>针对所缘「可厌」这一属性（如三十二身分、白骨、食物可厌）</w:t>
            </w:r>
          </w:p>
        </w:tc>
      </w:tr>
      <w:tr>
        <w:tc>
          <w:tcPr>
            <w:tcW w:type="dxa" w:w="3213"/>
          </w:tcPr>
          <w:p>
            <w:pPr>
              <w:spacing w:after="20"/>
            </w:pPr>
            <w:r>
              <w:rPr>
                <w:sz w:val="19"/>
              </w:rPr>
              <w:t>厌离（智）</w:t>
            </w:r>
          </w:p>
        </w:tc>
        <w:tc>
          <w:tcPr>
            <w:tcW w:type="dxa" w:w="3213"/>
          </w:tcPr>
          <w:p>
            <w:pPr>
              <w:spacing w:after="20"/>
            </w:pPr>
            <w:r>
              <w:rPr>
                <w:sz w:val="19"/>
              </w:rPr>
              <w:t>nibbidā</w:t>
            </w:r>
          </w:p>
        </w:tc>
        <w:tc>
          <w:tcPr>
            <w:tcW w:type="dxa" w:w="3213"/>
          </w:tcPr>
          <w:p>
            <w:pPr>
              <w:spacing w:after="20"/>
            </w:pPr>
            <w:r>
              <w:rPr>
                <w:sz w:val="19"/>
              </w:rPr>
              <w:t>看透了、冷静出离，导心向解脱（≠ 讨厌）</w:t>
            </w:r>
          </w:p>
        </w:tc>
      </w:tr>
      <w:tr>
        <w:tc>
          <w:tcPr>
            <w:tcW w:type="dxa" w:w="3213"/>
            <w:shd w:val="clear" w:color="auto" w:fill="F2F2F2"/>
          </w:tcPr>
          <w:p>
            <w:pPr>
              <w:spacing w:after="20"/>
            </w:pPr>
            <w:r>
              <w:rPr>
                <w:sz w:val="19"/>
              </w:rPr>
              <w:t>恶／罪</w:t>
            </w:r>
          </w:p>
        </w:tc>
        <w:tc>
          <w:tcPr>
            <w:tcW w:type="dxa" w:w="3213"/>
            <w:shd w:val="clear" w:color="auto" w:fill="F2F2F2"/>
          </w:tcPr>
          <w:p>
            <w:pPr>
              <w:spacing w:after="20"/>
            </w:pPr>
            <w:r>
              <w:rPr>
                <w:sz w:val="19"/>
              </w:rPr>
              <w:t>pāpa</w:t>
            </w:r>
          </w:p>
        </w:tc>
        <w:tc>
          <w:tcPr>
            <w:tcW w:type="dxa" w:w="3213"/>
            <w:shd w:val="clear" w:color="auto" w:fill="F2F2F2"/>
          </w:tcPr>
          <w:p>
            <w:pPr>
              <w:spacing w:after="20"/>
            </w:pPr>
            <w:r>
              <w:rPr>
                <w:sz w:val="19"/>
              </w:rPr>
              <w:t>当下造作不善、损害自他、未来感苦果</w:t>
            </w:r>
          </w:p>
        </w:tc>
      </w:tr>
      <w:tr>
        <w:tc>
          <w:tcPr>
            <w:tcW w:type="dxa" w:w="3213"/>
          </w:tcPr>
          <w:p>
            <w:pPr>
              <w:spacing w:after="20"/>
            </w:pPr>
            <w:r>
              <w:rPr>
                <w:sz w:val="19"/>
              </w:rPr>
              <w:t>乐于事务</w:t>
            </w:r>
          </w:p>
        </w:tc>
        <w:tc>
          <w:tcPr>
            <w:tcW w:type="dxa" w:w="3213"/>
          </w:tcPr>
          <w:p>
            <w:pPr>
              <w:spacing w:after="20"/>
            </w:pPr>
            <w:r>
              <w:rPr>
                <w:sz w:val="19"/>
              </w:rPr>
              <w:t>kammārāmatā</w:t>
            </w:r>
          </w:p>
        </w:tc>
        <w:tc>
          <w:tcPr>
            <w:tcW w:type="dxa" w:w="3213"/>
          </w:tcPr>
          <w:p>
            <w:pPr>
              <w:spacing w:after="20"/>
            </w:pPr>
            <w:r>
              <w:rPr>
                <w:sz w:val="19"/>
              </w:rPr>
              <w:t>以杂务服务满足虚荣，而非利益他人</w:t>
            </w:r>
          </w:p>
        </w:tc>
      </w:tr>
      <w:tr>
        <w:tc>
          <w:tcPr>
            <w:tcW w:type="dxa" w:w="3213"/>
            <w:shd w:val="clear" w:color="auto" w:fill="F2F2F2"/>
          </w:tcPr>
          <w:p>
            <w:pPr>
              <w:spacing w:after="20"/>
            </w:pPr>
            <w:r>
              <w:rPr>
                <w:sz w:val="19"/>
              </w:rPr>
              <w:t>对眷属的悭</w:t>
            </w:r>
          </w:p>
        </w:tc>
        <w:tc>
          <w:tcPr>
            <w:tcW w:type="dxa" w:w="3213"/>
            <w:shd w:val="clear" w:color="auto" w:fill="F2F2F2"/>
          </w:tcPr>
          <w:p>
            <w:pPr>
              <w:spacing w:after="20"/>
            </w:pPr>
            <w:r>
              <w:rPr>
                <w:sz w:val="19"/>
              </w:rPr>
              <w:t>kulamacchariya</w:t>
            </w:r>
          </w:p>
        </w:tc>
        <w:tc>
          <w:tcPr>
            <w:tcW w:type="dxa" w:w="3213"/>
            <w:shd w:val="clear" w:color="auto" w:fill="F2F2F2"/>
          </w:tcPr>
          <w:p>
            <w:pPr>
              <w:spacing w:after="20"/>
            </w:pPr>
            <w:r>
              <w:rPr>
                <w:sz w:val="19"/>
              </w:rPr>
              <w:t>「这是我的信众／我的弟子」式占有</w:t>
            </w:r>
          </w:p>
        </w:tc>
      </w:tr>
      <w:tr>
        <w:tc>
          <w:tcPr>
            <w:tcW w:type="dxa" w:w="3213"/>
          </w:tcPr>
          <w:p>
            <w:pPr>
              <w:spacing w:after="20"/>
            </w:pPr>
            <w:r>
              <w:rPr>
                <w:sz w:val="19"/>
              </w:rPr>
              <w:t>嗔恚</w:t>
            </w:r>
          </w:p>
        </w:tc>
        <w:tc>
          <w:tcPr>
            <w:tcW w:type="dxa" w:w="3213"/>
          </w:tcPr>
          <w:p>
            <w:pPr>
              <w:spacing w:after="20"/>
            </w:pPr>
            <w:r>
              <w:rPr>
                <w:sz w:val="19"/>
              </w:rPr>
              <w:t>dosa／byāpāda</w:t>
            </w:r>
          </w:p>
        </w:tc>
        <w:tc>
          <w:tcPr>
            <w:tcW w:type="dxa" w:w="3213"/>
          </w:tcPr>
          <w:p>
            <w:pPr>
              <w:spacing w:after="20"/>
            </w:pPr>
            <w:r>
              <w:rPr>
                <w:sz w:val="19"/>
              </w:rPr>
              <w:t>特相：激怒、粗暴；能破坏、受破坏（第3周正题）</w:t>
            </w:r>
          </w:p>
        </w:tc>
      </w:tr>
    </w:tbl>
    <w:p>
      <w:pPr>
        <w:spacing w:before="160" w:after="80"/>
      </w:pPr>
      <w:r>
        <w:rPr>
          <w:rFonts w:ascii="Microsoft YaHei" w:hAnsi="Microsoft YaHei" w:eastAsia="Microsoft YaHei"/>
          <w:b/>
          <w:color w:val="1E5631"/>
          <w:sz w:val="28"/>
        </w:rPr>
        <w:t>🧘 静心开场</w:t>
      </w:r>
    </w:p>
    <w:p>
      <w:pPr>
        <w:spacing w:before="40" w:after="80"/>
        <w:ind w:left="283"/>
        <w:shd w:val="clear" w:color="auto" w:fill="EDF6EF"/>
        <w:pBdr>
          <w:left w:val="single" w:sz="20" w:space="6" w:color="1E5631"/>
        </w:pBdr>
      </w:pPr>
      <w:r>
        <w:rPr>
          <w:sz w:val="20"/>
        </w:rPr>
        <w:t>主持人照读：</w:t>
      </w:r>
    </w:p>
    <w:p>
      <w:r>
        <w:rPr>
          <w:sz w:val="21"/>
        </w:rPr>
        <w:t>「各位法友，晚上好，欢迎来到读书会21「破妄显真」的第二周。开始之前，我们先给自己三分钟，什么也不用做，也不用表现得多好。</w:t>
      </w:r>
    </w:p>
    <w:p>
      <w:r>
        <w:rPr>
          <w:sz w:val="21"/>
        </w:rPr>
        <w:t>（停顿）</w:t>
      </w:r>
    </w:p>
    <w:p>
      <w:r>
        <w:rPr>
          <w:sz w:val="21"/>
        </w:rPr>
        <w:t>请把身体坐稳，让背自然地直起来，不用挺得太用力。双手放在腿上。闭上眼睛，或者让视线轻轻地落向前方一个安静的地方。</w:t>
      </w:r>
    </w:p>
    <w:p>
      <w:r>
        <w:rPr>
          <w:sz w:val="21"/>
        </w:rPr>
        <w:t>（停顿）</w:t>
      </w:r>
    </w:p>
    <w:p>
      <w:r>
        <w:rPr>
          <w:sz w:val="21"/>
        </w:rPr>
        <w:t>先做三次比较长的呼吸——吸气，慢慢地；呼气，比吸气更长一点。再来一次。第三次。</w:t>
      </w:r>
    </w:p>
    <w:p>
      <w:r>
        <w:rPr>
          <w:sz w:val="21"/>
        </w:rPr>
        <w:t>（停顿）</w:t>
      </w:r>
    </w:p>
    <w:p>
      <w:r>
        <w:rPr>
          <w:sz w:val="21"/>
        </w:rPr>
        <w:t>现在，让呼吸回到它自然的样子，我们只是知道它在进、它在出。不用控制它，也不用校正它。</w:t>
      </w:r>
    </w:p>
    <w:p>
      <w:r>
        <w:rPr>
          <w:sz w:val="21"/>
        </w:rPr>
        <w:t>（停顿约一分钟，保持安静）</w:t>
      </w:r>
    </w:p>
    <w:p>
      <w:r>
        <w:rPr>
          <w:sz w:val="21"/>
        </w:rPr>
        <w:t>在我们安静下来的时候，我想请你带着一个很朴素的问题坐在这里：</w:t>
      </w:r>
    </w:p>
    <w:p>
      <w:r>
        <w:rPr>
          <w:b/>
          <w:sz w:val="21"/>
        </w:rPr>
        <w:t>最近一次，我说出「我不厌恶这个」「这只是为了修行方便」「我这样做是为了大家好」的时候，那句话背后，真正想要的是什么？</w:t>
      </w:r>
    </w:p>
    <w:p>
      <w:r>
        <w:rPr>
          <w:sz w:val="21"/>
        </w:rPr>
        <w:t>（停顿）</w:t>
      </w:r>
    </w:p>
    <w:p>
      <w:r>
        <w:rPr>
          <w:sz w:val="21"/>
        </w:rPr>
        <w:t>不用急着回答，也不用急着评判自己。今天我们只做一件事：看见它。看见，就可以了。</w:t>
      </w:r>
    </w:p>
    <w:p>
      <w:r>
        <w:rPr>
          <w:sz w:val="21"/>
        </w:rPr>
        <w:t>（停顿）</w:t>
      </w:r>
    </w:p>
    <w:p>
      <w:r>
        <w:rPr>
          <w:sz w:val="21"/>
        </w:rPr>
        <w:t>好，慢慢地把注意力放回身体，放回坐垫上的重量，放回这间屋子。轻轻睁开眼睛。</w:t>
      </w:r>
    </w:p>
    <w:p>
      <w:r>
        <w:rPr>
          <w:sz w:val="21"/>
        </w:rPr>
        <w:t>我们一起来礼敬佛陀——Namo tassa bhagavato arahato sammā-sambuddhassa.（三遍）礼敬那位世尊、阿拉汉、正自觉者。各位尊者，各位法师，各位贤友，晚上吉祥。」</w:t>
      </w:r>
    </w:p>
    <w:p>
      <w:pPr>
        <w:spacing w:before="40" w:after="80"/>
        <w:ind w:left="283"/>
        <w:shd w:val="clear" w:color="auto" w:fill="EDF6EF"/>
        <w:pBdr>
          <w:left w:val="single" w:sz="20" w:space="6" w:color="1E5631"/>
        </w:pBdr>
      </w:pPr>
      <w:r>
        <w:rPr>
          <w:sz w:val="20"/>
        </w:rPr>
        <w:t xml:space="preserve">💬 </w:t>
      </w:r>
      <w:r>
        <w:rPr>
          <w:b/>
          <w:sz w:val="20"/>
        </w:rPr>
        <w:t>破冰｜3–5分钟</w:t>
      </w:r>
      <w:r>
        <w:rPr>
          <w:sz w:val="20"/>
        </w:rPr>
        <w:t>：说说看：你有没有一句用过很多次的「合理理由」，其实底下藏着一丝「想要」？</w:t>
      </w:r>
    </w:p>
    <w:p>
      <w:pPr>
        <w:spacing w:before="40" w:after="80"/>
        <w:ind w:left="283"/>
        <w:shd w:val="clear" w:color="auto" w:fill="EDF6EF"/>
        <w:pBdr>
          <w:left w:val="single" w:sz="20" w:space="6" w:color="1E5631"/>
        </w:pBdr>
      </w:pPr>
      <w:r>
        <w:rPr>
          <w:sz w:val="20"/>
        </w:rPr>
        <w:t xml:space="preserve">🛡️ </w:t>
      </w:r>
      <w:r>
        <w:rPr>
          <w:b/>
          <w:sz w:val="20"/>
        </w:rPr>
        <w:t>心理安全三约定</w:t>
      </w:r>
      <w:r>
        <w:rPr>
          <w:sz w:val="20"/>
        </w:rPr>
        <w:t xml:space="preserve">（每次开场在心里过一遍）：① </w:t>
      </w:r>
      <w:r>
        <w:rPr>
          <w:b/>
          <w:sz w:val="20"/>
        </w:rPr>
        <w:t>保密</w:t>
      </w:r>
      <w:r>
        <w:rPr>
          <w:sz w:val="20"/>
        </w:rPr>
        <w:t xml:space="preserve">——这里说的话不出这间屋子；② </w:t>
      </w:r>
      <w:r>
        <w:rPr>
          <w:b/>
          <w:sz w:val="20"/>
        </w:rPr>
        <w:t>不评判</w:t>
      </w:r>
      <w:r>
        <w:rPr>
          <w:sz w:val="20"/>
        </w:rPr>
        <w:t xml:space="preserve">——不评价任何人的分享，也不急着评价自己；③ </w:t>
      </w:r>
      <w:r>
        <w:rPr>
          <w:b/>
          <w:sz w:val="20"/>
        </w:rPr>
        <w:t>可随时暂停</w:t>
      </w:r>
      <w:r>
        <w:rPr>
          <w:sz w:val="20"/>
        </w:rPr>
        <w:t>——任何时候觉得不舒服，都可以停下来休息、喝水或离开，不需要解释。</w:t>
      </w:r>
    </w:p>
    <w:p>
      <w:pPr>
        <w:spacing w:before="160" w:after="80"/>
      </w:pPr>
      <w:r>
        <w:rPr>
          <w:rFonts w:ascii="Microsoft YaHei" w:hAnsi="Microsoft YaHei" w:eastAsia="Microsoft YaHei"/>
          <w:b/>
          <w:color w:val="1E5631"/>
          <w:sz w:val="28"/>
        </w:rPr>
        <w:t>📖 共读原文</w:t>
      </w:r>
    </w:p>
    <w:p>
      <w:pPr>
        <w:spacing w:before="40" w:after="80"/>
        <w:ind w:left="283"/>
        <w:shd w:val="clear" w:color="auto" w:fill="EDF6EF"/>
        <w:pBdr>
          <w:left w:val="single" w:sz="20" w:space="6" w:color="1E5631"/>
        </w:pBdr>
      </w:pPr>
      <w:r>
        <w:rPr>
          <w:b/>
          <w:sz w:val="20"/>
        </w:rPr>
        <w:t>【本周朗读段 · 开始】</w:t>
      </w:r>
      <w:r>
        <w:rPr>
          <w:sz w:val="20"/>
        </w:rPr>
        <w:t>（本段约 3596 字，供中等稍慢朗读，约 21 分钟；其余为默读／选读／延伸内容）</w:t>
      </w:r>
    </w:p>
    <w:p>
      <w:r>
        <w:rPr>
          <w:b/>
          <w:sz w:val="21"/>
        </w:rPr>
        <w:t>材料①</w:t>
      </w:r>
      <w:r>
        <w:rPr>
          <w:sz w:val="21"/>
        </w:rPr>
        <w:t xml:space="preserve"> ★核心：《04_破妄显真-破除三十八种修道上的自欺3-古源尊者-20260217》（音声·依据录音转写整理，已校对明显同音错字）</w:t>
      </w:r>
    </w:p>
    <w:p>
      <w:pPr>
        <w:ind w:left="340"/>
      </w:pPr>
      <w:r>
        <w:rPr>
          <w:color w:val="1E5631"/>
          <w:sz w:val="21"/>
        </w:rPr>
        <w:t xml:space="preserve">• </w:t>
      </w:r>
      <w:r>
        <w:rPr>
          <w:sz w:val="21"/>
        </w:rPr>
        <w:t>文件类型：音声（录音转写，含时间码）</w:t>
      </w:r>
    </w:p>
    <w:p>
      <w:pPr>
        <w:ind w:left="340"/>
      </w:pPr>
      <w:r>
        <w:rPr>
          <w:color w:val="1E5631"/>
          <w:sz w:val="21"/>
        </w:rPr>
        <w:t xml:space="preserve">• </w:t>
      </w:r>
      <w:r>
        <w:rPr>
          <w:sz w:val="21"/>
        </w:rPr>
        <w:t>知识库出处：古源尊者开示及上座部佛教资料</w:t>
      </w:r>
    </w:p>
    <w:p>
      <w:pPr>
        <w:ind w:left="340"/>
      </w:pPr>
      <w:r>
        <w:rPr>
          <w:color w:val="1E5631"/>
          <w:sz w:val="21"/>
        </w:rPr>
        <w:t xml:space="preserve">• </w:t>
      </w:r>
      <w:r>
        <w:rPr>
          <w:sz w:val="21"/>
        </w:rPr>
        <w:t>media_id：`soundrecording_d0dd1c0cd17209afe241ece24bf6b7b4_c0e17fec977ae92a6b825955d87d51af7439961422831605`</w:t>
      </w:r>
    </w:p>
    <w:p>
      <w:pPr>
        <w:ind w:left="340"/>
      </w:pPr>
      <w:r>
        <w:rPr>
          <w:color w:val="1E5631"/>
          <w:sz w:val="21"/>
        </w:rPr>
        <w:t xml:space="preserve">• </w:t>
      </w:r>
      <w:r>
        <w:rPr>
          <w:sz w:val="21"/>
        </w:rPr>
        <w:t>打开方式：ima知识库搜索「破妄显真-破除三十八种修道上的自欺3-古源尊者-20260217」</w:t>
      </w:r>
    </w:p>
    <w:p>
      <w:pPr>
        <w:ind w:left="340"/>
      </w:pPr>
      <w:r>
        <w:rPr>
          <w:color w:val="1E5631"/>
          <w:sz w:val="21"/>
        </w:rPr>
        <w:t xml:space="preserve">• </w:t>
      </w:r>
      <w:r>
        <w:rPr>
          <w:sz w:val="21"/>
        </w:rPr>
        <w:t>说明：本材料为「自欺3」完整录音转写，是本周共读正文</w:t>
      </w:r>
      <w:r>
        <w:rPr>
          <w:b/>
          <w:sz w:val="21"/>
        </w:rPr>
        <w:t>主体</w:t>
      </w:r>
      <w:r>
        <w:rPr>
          <w:sz w:val="21"/>
        </w:rPr>
        <w:t>（本讲取录约8000字）。标题后加「（依据录音转写整理，已校对明显同音错字）」：已校对</w:t>
      </w:r>
      <w:r>
        <w:rPr>
          <w:b/>
          <w:sz w:val="21"/>
        </w:rPr>
        <w:t>巴利语术语与关键技术名相</w:t>
      </w:r>
      <w:r>
        <w:rPr>
          <w:sz w:val="21"/>
        </w:rPr>
        <w:t xml:space="preserve">的明显同音错字（如「阿比达摩」→阿毗达摩、「玉贪」→欲贪、「存定/禅定」、「证件」→正见、「大十字经」→《大四十经》、礼敬文还原为巴利语公式等），其余保留尊者口语原貌（含语气词、重复与现场举例）。本 id </w:t>
      </w:r>
      <w:r>
        <w:rPr>
          <w:b/>
          <w:sz w:val="21"/>
        </w:rPr>
        <w:t>未见于</w:t>
      </w:r>
      <w:r>
        <w:rPr>
          <w:sz w:val="21"/>
        </w:rPr>
        <w:t>《_禁用清单_读书会01-20已用media_id.txt》（487 id，以</w:t>
      </w:r>
      <w:r>
        <w:rPr>
          <w:b/>
          <w:sz w:val="21"/>
        </w:rPr>
        <w:t>完整 id</w:t>
      </w:r>
      <w:r>
        <w:rPr>
          <w:sz w:val="21"/>
        </w:rPr>
        <w:t xml:space="preserve"> `grep -F` 复核 0 命中）。</w:t>
      </w:r>
    </w:p>
    <w:p>
      <w:r>
        <w:rPr>
          <w:b/>
          <w:sz w:val="21"/>
        </w:rPr>
        <w:t>一、开场·用阿毗达摩揭穿自欺</w:t>
      </w:r>
    </w:p>
    <w:p>
      <w:pPr>
        <w:spacing w:before="40" w:after="80"/>
        <w:ind w:left="283"/>
        <w:shd w:val="clear" w:color="auto" w:fill="EDF6EF"/>
        <w:pBdr>
          <w:left w:val="single" w:sz="20" w:space="6" w:color="1E5631"/>
        </w:pBdr>
      </w:pPr>
      <w:r>
        <w:rPr>
          <w:sz w:val="20"/>
        </w:rPr>
        <w:t>[00:00:00.360] 好，大家请坐下，我们一起来礼敬佛陀。Namo tassa bhagavato arahato sammā-sambuddhassa.（三遍）礼敬那位世尊、阿拉汉、正自觉者。</w:t>
      </w:r>
    </w:p>
    <w:p>
      <w:pPr>
        <w:spacing w:before="40" w:after="80"/>
        <w:ind w:left="283"/>
        <w:shd w:val="clear" w:color="auto" w:fill="EDF6EF"/>
        <w:pBdr>
          <w:left w:val="single" w:sz="20" w:space="6" w:color="1E5631"/>
        </w:pBdr>
      </w:pPr>
      <w:r>
        <w:rPr>
          <w:sz w:val="20"/>
        </w:rPr>
        <w:t>[00:00:49.260] 好，今天是大年初一。就是一年中好像第一天。这个很殊胜的日子，我们一起来学习佛法，来去除我们内心中的不善。</w:t>
      </w:r>
    </w:p>
    <w:p>
      <w:pPr>
        <w:spacing w:before="40" w:after="80"/>
        <w:ind w:left="283"/>
        <w:shd w:val="clear" w:color="auto" w:fill="EDF6EF"/>
        <w:pBdr>
          <w:left w:val="single" w:sz="20" w:space="6" w:color="1E5631"/>
        </w:pBdr>
      </w:pPr>
      <w:r>
        <w:rPr>
          <w:sz w:val="20"/>
        </w:rPr>
        <w:t>[00:01:13.020] 上堂课，我们讲了佛教中不善的它的一些特点，以及它这个一切不善的根基，在于三个根本烦恼，就是贪嗔痴。不善的特质，以及我们在阿毗达摩里面，怎么去观察：这个什么是善，什么是不善。</w:t>
      </w:r>
    </w:p>
    <w:p>
      <w:pPr>
        <w:spacing w:before="40" w:after="80"/>
        <w:ind w:left="283"/>
        <w:shd w:val="clear" w:color="auto" w:fill="EDF6EF"/>
        <w:pBdr>
          <w:left w:val="single" w:sz="20" w:space="6" w:color="1E5631"/>
        </w:pBdr>
      </w:pPr>
      <w:r>
        <w:rPr>
          <w:sz w:val="20"/>
        </w:rPr>
        <w:t>[00:01:31.905] 它是通过特相、作用、现起、近因来去看。善心，在阿毗达摩里面有21种，相应的心所有38个；不善心，有12种不善心，相应的心所有27个。总的来我们来观察，那就要通过五十二个心所。</w:t>
      </w:r>
    </w:p>
    <w:p>
      <w:pPr>
        <w:spacing w:before="40" w:after="80"/>
        <w:ind w:left="283"/>
        <w:shd w:val="clear" w:color="auto" w:fill="EDF6EF"/>
        <w:pBdr>
          <w:left w:val="single" w:sz="20" w:space="6" w:color="1E5631"/>
        </w:pBdr>
      </w:pPr>
      <w:r>
        <w:rPr>
          <w:sz w:val="20"/>
        </w:rPr>
        <w:t>[00:02:11.260] 所以很多人认为阿毗达摩很复杂，是因为一看这个数量多。但是，如果你能掌握它的根本的规律和原则，它其实就是让我们认识自己的心。我们每天我们的心都在这些心理素质里面打转，那当我们认得的时候，这些就变得很简单。所以我们是需要去学习的，所以阿毗达摩，我们说是解脱的导航。</w:t>
      </w:r>
    </w:p>
    <w:p>
      <w:pPr>
        <w:spacing w:before="40" w:after="80"/>
        <w:ind w:left="283"/>
        <w:shd w:val="clear" w:color="auto" w:fill="EDF6EF"/>
        <w:pBdr>
          <w:left w:val="single" w:sz="20" w:space="6" w:color="1E5631"/>
        </w:pBdr>
      </w:pPr>
      <w:r>
        <w:rPr>
          <w:sz w:val="20"/>
        </w:rPr>
        <w:t>[00:02:48.760] 平常的时候，我们就是要练习——用阿毗达摩来去揭穿我们的自欺。</w:t>
      </w:r>
    </w:p>
    <w:p>
      <w:pPr>
        <w:spacing w:before="40" w:after="80"/>
        <w:ind w:left="283"/>
        <w:shd w:val="clear" w:color="auto" w:fill="EDF6EF"/>
        <w:pBdr>
          <w:left w:val="single" w:sz="20" w:space="6" w:color="1E5631"/>
        </w:pBdr>
      </w:pPr>
      <w:r>
        <w:rPr>
          <w:sz w:val="20"/>
        </w:rPr>
        <w:t>[00:03:03.420] 在这个世界里面，就不单单是中国，这个各种仿制品就很多，对。只要有一样东西好销售，一个礼拜以后在义乌就满地都是了，而且很快一个月之内全世界都是了。仿制品、假冒商品都是我们人搞的，对不对？那我们人搞的，就是这个人他就是这个样子，他就愿意做一些虚假的不实的东西，他能够立即获得利益和好处。那落到我们日常交往的时候，那个虚假的感情，你欺骗我的感情，诸如此类的，他也是这个类型。</w:t>
      </w:r>
    </w:p>
    <w:p>
      <w:r>
        <w:rPr>
          <w:b/>
          <w:sz w:val="21"/>
        </w:rPr>
        <w:t>二、自欺不是故意说谎，而是认知错觉</w:t>
      </w:r>
    </w:p>
    <w:p>
      <w:pPr>
        <w:spacing w:before="40" w:after="80"/>
        <w:ind w:left="283"/>
        <w:shd w:val="clear" w:color="auto" w:fill="EDF6EF"/>
        <w:pBdr>
          <w:left w:val="single" w:sz="20" w:space="6" w:color="1E5631"/>
        </w:pBdr>
      </w:pPr>
      <w:r>
        <w:rPr>
          <w:sz w:val="20"/>
        </w:rPr>
        <w:t>[00:15:54.220] 所以阿毗达摩里面，自欺不仅是指以言语或者行为上的一种欺骗，它更是一种认知错觉。这认知错觉，就是不善法伪装成善法，愚痴被认为是觉察，或者聪明。那这种欺骗，它非但是故意说谎，而是往往根植于在你的潜意识里面，或者我们经常讲叫做心理余势（心理惯性）里面，深藏在你的认知结构，就是心识（citta）以及心所（cetasika）之间。</w:t>
      </w:r>
    </w:p>
    <w:p>
      <w:pPr>
        <w:spacing w:before="40" w:after="80"/>
        <w:ind w:left="283"/>
        <w:shd w:val="clear" w:color="auto" w:fill="EDF6EF"/>
        <w:pBdr>
          <w:left w:val="single" w:sz="20" w:space="6" w:color="1E5631"/>
        </w:pBdr>
      </w:pPr>
      <w:r>
        <w:rPr>
          <w:sz w:val="20"/>
        </w:rPr>
        <w:t>[00:16:18.960] 这个真实跟这个虚假，它是会混淆的。就像说我们没有经过专业的训练，很难辨别真金还有镀金的区别。贪嗔痴它也会模拟善心的这种特质。比如我们的禅修者，他自认为会这个心里面很有慈悲，实际上，他就是一看到什么事，他就哭，他又晚上睡不着觉。</w:t>
      </w:r>
    </w:p>
    <w:p>
      <w:pPr>
        <w:spacing w:before="40" w:after="80"/>
        <w:ind w:left="283"/>
        <w:shd w:val="clear" w:color="auto" w:fill="EDF6EF"/>
        <w:pBdr>
          <w:left w:val="single" w:sz="20" w:space="6" w:color="1E5631"/>
        </w:pBdr>
      </w:pPr>
      <w:r>
        <w:rPr>
          <w:sz w:val="20"/>
        </w:rPr>
        <w:t>[00:17:07.940] 那这个，就是他被忧悲所驱使，他的所谓的悲心，是被这个忧，这个担忧，所控制了。</w:t>
      </w:r>
    </w:p>
    <w:p>
      <w:pPr>
        <w:spacing w:before="40" w:after="80"/>
        <w:ind w:left="283"/>
        <w:shd w:val="clear" w:color="auto" w:fill="EDF6EF"/>
        <w:pBdr>
          <w:left w:val="single" w:sz="20" w:space="6" w:color="1E5631"/>
        </w:pBdr>
      </w:pPr>
      <w:r>
        <w:rPr>
          <w:sz w:val="20"/>
        </w:rPr>
        <w:t>[00:17:22.040] 那我们很多人就觉得说，有些觉得说我就是在修习智慧。这个你有没有学过阿毗达摩？你知道想蕴梳理吗？你要回去好好地做想蕴梳理。那这个，它就是强化——用阿毗达摩来强化自己的傲慢和偏见。这已经很危险了。</w:t>
      </w:r>
    </w:p>
    <w:p>
      <w:r>
        <w:rPr>
          <w:b/>
          <w:sz w:val="21"/>
        </w:rPr>
        <w:t>三、感知的自然扭曲与心的病态反应倾向</w:t>
      </w:r>
    </w:p>
    <w:p>
      <w:pPr>
        <w:spacing w:before="40" w:after="80"/>
        <w:ind w:left="283"/>
        <w:shd w:val="clear" w:color="auto" w:fill="EDF6EF"/>
        <w:pBdr>
          <w:left w:val="single" w:sz="20" w:space="6" w:color="1E5631"/>
        </w:pBdr>
      </w:pPr>
      <w:r>
        <w:rPr>
          <w:sz w:val="20"/>
        </w:rPr>
        <w:t>[00:19:51.195] 所以这种心理误认，它正是这种欺骗的本质特征。它不是单纯的虚妄，而是它的价值判断出现错乱，或者是在法理上的运用上出现错乱。它呈现出来，就是一种感知的自然扭曲：像这个表现就是——有害的这个东西，他反觉得愉悦；而有益的东西，他会感到不适、不舒服。对我们很多有意义的事情，他就是感觉不舒服。</w:t>
      </w:r>
    </w:p>
    <w:p>
      <w:pPr>
        <w:spacing w:before="40" w:after="80"/>
        <w:ind w:left="283"/>
        <w:shd w:val="clear" w:color="auto" w:fill="EDF6EF"/>
        <w:pBdr>
          <w:left w:val="single" w:sz="20" w:space="6" w:color="1E5631"/>
        </w:pBdr>
      </w:pPr>
      <w:r>
        <w:rPr>
          <w:sz w:val="20"/>
        </w:rPr>
        <w:t>[00:20:05.740] 好，就是你总得让我发作一下，对？我发作出来我觉得很舒服。对，你要发作不伤害别人情况下，你发作没问题，你找个稻草人去揍他一顿，你发作一下。但是，同时我们要知道说，这是我现在的问题，我需要发作，但我要学习什么样才是正确的、我不需要发作的一种方式。</w:t>
      </w:r>
    </w:p>
    <w:p>
      <w:pPr>
        <w:spacing w:before="40" w:after="80"/>
        <w:ind w:left="283"/>
        <w:shd w:val="clear" w:color="auto" w:fill="EDF6EF"/>
        <w:pBdr>
          <w:left w:val="single" w:sz="20" w:space="6" w:color="1E5631"/>
        </w:pBdr>
      </w:pPr>
      <w:r>
        <w:rPr>
          <w:sz w:val="20"/>
        </w:rPr>
        <w:t>[00:20:56.770] 所以，我们在这种情况下，我们对什么是善法什么是不善法，我们已经缺乏深度观察的这种能力，就是真实和这个善和不善、真实和虚假，它的界限已经被隐没了，或者隐而不显了。</w:t>
      </w:r>
    </w:p>
    <w:p>
      <w:pPr>
        <w:spacing w:before="40" w:after="80"/>
        <w:ind w:left="283"/>
        <w:shd w:val="clear" w:color="auto" w:fill="EDF6EF"/>
        <w:pBdr>
          <w:left w:val="single" w:sz="20" w:space="6" w:color="1E5631"/>
        </w:pBdr>
      </w:pPr>
      <w:r>
        <w:rPr>
          <w:sz w:val="20"/>
        </w:rPr>
        <w:t>[00:21:21.880] 所以那这个，即心往往对不善法它有些病态的反应倾向。在巴利里面就是 pāpa（帕帕），被经常翻译成恶或者有罪。但是其实，我们前面的课程讲到，那个有罪并不是说在法院里面判你有罪，那个是法律层面上的有罪。而这个有罪和恶，在阿毗达摩来讲就是你在当下会造作不善——造作不善的时候就是损害自他的利益，留下不良的影响力，在未来会感不好的果报、会感苦果，那这个，称为恶或者罪。</w:t>
      </w:r>
    </w:p>
    <w:p>
      <w:pPr>
        <w:spacing w:before="40" w:after="80"/>
        <w:ind w:left="283"/>
        <w:shd w:val="clear" w:color="auto" w:fill="EDF6EF"/>
        <w:pBdr>
          <w:left w:val="single" w:sz="20" w:space="6" w:color="1E5631"/>
        </w:pBdr>
      </w:pPr>
      <w:r>
        <w:rPr>
          <w:sz w:val="20"/>
        </w:rPr>
        <w:t>[00:22:11.730] 那我们说心对不善法的病态的反应倾向是什么？就是我们的心对他造作不善法的时候，会产生愉悦的感受。这个就是贪婪的快感，它取代了无贪的平静。那个贪婪的快感你能感到很有快感，但是无贪的平静你可能没体验过，或者你根本不屑于体验。所以在这个时候，你的禅修的时候就会变得很无聊，就是都没有乐受。</w:t>
      </w:r>
    </w:p>
    <w:p>
      <w:r>
        <w:rPr>
          <w:b/>
          <w:sz w:val="21"/>
        </w:rPr>
        <w:t>四、修道者的诊断图谱与「三法围绕」</w:t>
      </w:r>
    </w:p>
    <w:p>
      <w:pPr>
        <w:spacing w:before="40" w:after="80"/>
        <w:ind w:left="283"/>
        <w:shd w:val="clear" w:color="auto" w:fill="EDF6EF"/>
        <w:pBdr>
          <w:left w:val="single" w:sz="20" w:space="6" w:color="1E5631"/>
        </w:pBdr>
      </w:pPr>
      <w:r>
        <w:rPr>
          <w:sz w:val="20"/>
        </w:rPr>
        <w:t>[00:50:19.920] 所以我们要在内心里面，在修道者的内心里面，你要建立一个你的修道的图谱，这个图谱是要靠阿毗达摩来建立的。你如果是什么东西都是无分别，你什么东西都是，不要计较，那你就是一个愚痴的状态。当然，如果你有一个很高的水平，佛陀讲一个四句偈你就证了，那现在你别在这听了，你讲我听就可以了。</w:t>
      </w:r>
    </w:p>
    <w:p>
      <w:pPr>
        <w:spacing w:before="40" w:after="80"/>
        <w:ind w:left="283"/>
        <w:shd w:val="clear" w:color="auto" w:fill="EDF6EF"/>
        <w:pBdr>
          <w:left w:val="single" w:sz="20" w:space="6" w:color="1E5631"/>
        </w:pBdr>
      </w:pPr>
      <w:r>
        <w:rPr>
          <w:sz w:val="20"/>
        </w:rPr>
        <w:t>[00:50:48.040] 好，即善恶之别，它不仅仅关乎伦理，它更是我们去区别善恶分野的基础和标准。所以离苦解脱，它取决于你是不是看破无明，是不是去除邪见。所以不仅要认知到什么是正，更要识破那些貌似正确、但是根植于不善的这些现象。那唯有揭露这些隐藏的扭曲，我们才可能全然地投入这个真正的清净之道。</w:t>
      </w:r>
    </w:p>
    <w:p>
      <w:pPr>
        <w:spacing w:before="40" w:after="80"/>
        <w:ind w:left="283"/>
        <w:shd w:val="clear" w:color="auto" w:fill="EDF6EF"/>
        <w:pBdr>
          <w:left w:val="single" w:sz="20" w:space="6" w:color="1E5631"/>
        </w:pBdr>
      </w:pPr>
      <w:r>
        <w:rPr>
          <w:sz w:val="20"/>
        </w:rPr>
        <w:t>[00:51:30.840] 我们2025年讲述底层重构，这个底层重构，它简单来讲，你先要觉醒。什么叫觉醒？用现代的话来讲叫觉醒，按佛教来讲就是觉悟——就是你要看到你底层有问题，那这个就叫觉醒。</w:t>
      </w:r>
    </w:p>
    <w:p>
      <w:pPr>
        <w:spacing w:before="40" w:after="80"/>
        <w:ind w:left="283"/>
        <w:shd w:val="clear" w:color="auto" w:fill="EDF6EF"/>
        <w:pBdr>
          <w:left w:val="single" w:sz="20" w:space="6" w:color="1E5631"/>
        </w:pBdr>
      </w:pPr>
      <w:r>
        <w:rPr>
          <w:sz w:val="20"/>
        </w:rPr>
        <w:t>[00:51:53.300] 那你发现我们总是以苦为乐，甚至我们很多人，尤其我们中国人总是视苦为道，就是辛苦一点没有关系，努力练练有什么错？我们受点苦有什么关系？但是我们往往是——很多人是以苦为道，以害为进。</w:t>
      </w:r>
    </w:p>
    <w:p>
      <w:pPr>
        <w:spacing w:before="40" w:after="80"/>
        <w:ind w:left="283"/>
        <w:shd w:val="clear" w:color="auto" w:fill="EDF6EF"/>
        <w:pBdr>
          <w:left w:val="single" w:sz="20" w:space="6" w:color="1E5631"/>
        </w:pBdr>
      </w:pPr>
      <w:r>
        <w:rPr>
          <w:sz w:val="20"/>
        </w:rPr>
        <w:t>[00:52:39.080] 所以要挣脱这个不善法的陷阱。这个是有一个愉悦陷阱，这个愉悦陷阱很多都是自我建构的愉悦。我们讲那个快乐就是果报，乐它是果报；但是我们很多内心的愉悦，它是很多是造作出来的、构建出来的，这个愉悦陷阱也是不善法引发的这种陷阱。所以在这种情况下，你仅仅靠意志力是不够的，这必须建构系统性的破除机制。</w:t>
      </w:r>
    </w:p>
    <w:p>
      <w:pPr>
        <w:spacing w:before="40" w:after="80"/>
        <w:ind w:left="283"/>
        <w:shd w:val="clear" w:color="auto" w:fill="EDF6EF"/>
        <w:pBdr>
          <w:left w:val="single" w:sz="20" w:space="6" w:color="1E5631"/>
        </w:pBdr>
      </w:pPr>
      <w:r>
        <w:rPr>
          <w:sz w:val="20"/>
        </w:rPr>
        <w:t>[00:53:11.435] 所以佛陀在《大四十经》（大四十经）里面提到，说从舍断邪见开始，就是正见、正思维、正语、正业、正命、正精进、正念、正定，对应的都有邪见、邪思维、邪语、邪业、邪命、邪精进、邪念、邪定，对？要逐个去破除。在佛陀每讲到一个要破除，都是这么讲，说都要正见、正念、正精进三法围绕。</w:t>
      </w:r>
    </w:p>
    <w:p>
      <w:pPr>
        <w:spacing w:before="40" w:after="80"/>
        <w:ind w:left="283"/>
        <w:shd w:val="clear" w:color="auto" w:fill="EDF6EF"/>
        <w:pBdr>
          <w:left w:val="single" w:sz="20" w:space="6" w:color="1E5631"/>
        </w:pBdr>
      </w:pPr>
      <w:r>
        <w:rPr>
          <w:sz w:val="20"/>
        </w:rPr>
        <w:t>[00:53:37.780] 比如说他舍断邪见的，他还讲说：他为舍断邪见、具足正见而精进，这是他的正精进；他专念舍断邪见，专念具足正见而住，这是他的正念。如此，此三法围绕跟随着正见，即正见、正精进和正念。所以你要觉醒，你要完成你的底层重构——我们必须有这三个基础。</w:t>
      </w:r>
    </w:p>
    <w:p>
      <w:pPr>
        <w:spacing w:before="40" w:after="80"/>
        <w:ind w:left="283"/>
        <w:shd w:val="clear" w:color="auto" w:fill="EDF6EF"/>
        <w:pBdr>
          <w:left w:val="single" w:sz="20" w:space="6" w:color="1E5631"/>
        </w:pBdr>
      </w:pPr>
      <w:r>
        <w:rPr>
          <w:sz w:val="20"/>
        </w:rPr>
        <w:t>[00:54:04.580] 第一就是正见，正见是奠基。那正见怎么来奠基？就是要学阿毗达摩。你要先通过经教的研习，建立起辨别什么是真善、什么是伪善的这种标尺。第二个，就是这个正见建立起来完以后，你每天要保持省察觉察，就是正念的觉察，就训练我们的觉知力，能够捕捉到这个欺骗运作的这种微细的情绪信号，这个马上能看到它。正精进——正精进是一种攻坚的力量，他要弃恶修善、护心断恶不善根，方能击破自欺。</w:t>
      </w:r>
    </w:p>
    <w:p>
      <w:pPr>
        <w:spacing w:before="40" w:after="80"/>
        <w:ind w:left="283"/>
        <w:shd w:val="clear" w:color="auto" w:fill="EDF6EF"/>
        <w:pBdr>
          <w:left w:val="single" w:sz="20" w:space="6" w:color="1E5631"/>
        </w:pBdr>
      </w:pPr>
      <w:r>
        <w:rPr>
          <w:sz w:val="20"/>
        </w:rPr>
        <w:t>[00:55:05.470] 那这个，我们在原来平台讲过，是要用微习惯，对。断除一个坏习惯，培养一个好习惯，都不是那么简单的，他都是要一点一点来。所以我为什么以前讲说，回去怎么禅修？回去每天持戒一餐饭，正念吃饭一段路，正念走路，每天打两坐，每坐不少于5分钟。</w:t>
      </w:r>
    </w:p>
    <w:p>
      <w:pPr>
        <w:spacing w:before="40" w:after="80"/>
        <w:ind w:left="283"/>
        <w:shd w:val="clear" w:color="auto" w:fill="EDF6EF"/>
        <w:pBdr>
          <w:left w:val="single" w:sz="20" w:space="6" w:color="1E5631"/>
        </w:pBdr>
      </w:pPr>
      <w:r>
        <w:rPr>
          <w:sz w:val="20"/>
        </w:rPr>
        <w:t>[00:55:31.980] 已经讲了6年了，今年下来第6年了。我想即这个有什么意思？我说你坚持10年你就成大德。坚持10年下来，你就可以坐在这边给大家分享：我这10年是怎么做到的，他有什么样的收获。如果你这个都做不到……</w:t>
      </w:r>
    </w:p>
    <w:p>
      <w:pPr>
        <w:spacing w:before="40" w:after="80"/>
        <w:ind w:left="283"/>
        <w:shd w:val="clear" w:color="auto" w:fill="EDF6EF"/>
        <w:pBdr>
          <w:left w:val="single" w:sz="20" w:space="6" w:color="1E5631"/>
        </w:pBdr>
      </w:pPr>
      <w:r>
        <w:rPr>
          <w:b/>
          <w:sz w:val="20"/>
        </w:rPr>
        <w:t>【本周朗读段 · 结束】</w:t>
      </w:r>
      <w:r>
        <w:rPr>
          <w:sz w:val="20"/>
        </w:rPr>
        <w:t>（以下为默读／选读／延伸内容，时间富余时再读）</w:t>
      </w:r>
    </w:p>
    <w:p>
      <w:pPr>
        <w:spacing w:before="40" w:after="80"/>
        <w:ind w:left="283"/>
        <w:shd w:val="clear" w:color="auto" w:fill="EDF6EF"/>
        <w:pBdr>
          <w:left w:val="single" w:sz="20" w:space="6" w:color="1E5631"/>
        </w:pBdr>
      </w:pPr>
      <w:r>
        <w:rPr>
          <w:sz w:val="20"/>
        </w:rPr>
        <w:t>[00:55:51.210] 因为我们长期很多人讲说，这个5分钟有什么好做？我这个人，就是没有两小时我都不做。结果发现一年都没有做过。那那就永远不会改变，对？那你哪怕再累，你我也去那个坐垫上坐5分钟。你为什么再累5分钟坐不住？那坐在那睡觉，那你去做的对。</w:t>
      </w:r>
    </w:p>
    <w:p>
      <w:pPr>
        <w:spacing w:before="40" w:after="80"/>
        <w:ind w:left="283"/>
        <w:shd w:val="clear" w:color="auto" w:fill="EDF6EF"/>
        <w:pBdr>
          <w:left w:val="single" w:sz="20" w:space="6" w:color="1E5631"/>
        </w:pBdr>
      </w:pPr>
      <w:r>
        <w:rPr>
          <w:sz w:val="20"/>
        </w:rPr>
        <w:t>[00:56:14.115] 就培养一个习惯，就是这样的微习惯。他们讲说你要学瑜伽，对？先把瑜伽垫买回来，买回来想摆上，摆上那就两边去看一眼，到最后你就站上去站一分钟，最后你做一个姿势、两个姿势、三个姿势，最后你就——不做就不行了。他新的习惯是这么练习出来的。</w:t>
      </w:r>
    </w:p>
    <w:p>
      <w:pPr>
        <w:spacing w:before="40" w:after="80"/>
        <w:ind w:left="283"/>
        <w:shd w:val="clear" w:color="auto" w:fill="EDF6EF"/>
        <w:pBdr>
          <w:left w:val="single" w:sz="20" w:space="6" w:color="1E5631"/>
        </w:pBdr>
      </w:pPr>
      <w:r>
        <w:rPr>
          <w:sz w:val="20"/>
        </w:rPr>
        <w:t>[00:56:57.340] 所以只有我们这样，逐步才能够看破这个不善法会有愉悦感受的这种幻象，再慢慢看到——原来心清明的时候是有智慧的，平静的时候是最舒适的。好，那当我们能够洞穿不善法的幻象，我们这个心，才能够回归这个本然的这种智慧和光明。</w:t>
      </w:r>
    </w:p>
    <w:p>
      <w:pPr>
        <w:spacing w:before="40" w:after="80"/>
        <w:ind w:left="283"/>
        <w:shd w:val="clear" w:color="auto" w:fill="EDF6EF"/>
        <w:pBdr>
          <w:left w:val="single" w:sz="20" w:space="6" w:color="1E5631"/>
        </w:pBdr>
      </w:pPr>
      <w:r>
        <w:rPr>
          <w:sz w:val="20"/>
        </w:rPr>
        <w:t>[00:57:23.910] 那这个前提，我们刚才讲这个三法围绕，对：如实观照，以念为基，以经典为镜子，能够照见自己很多合理化的盲区——就是我们能够把我们的习惯一定要把它合理化；如法而行，就是随时能够醒觉自己可能正在享受错误——你在享受错误；第三个，要拒绝安逸，你是每个当下选择回归真实，而不是舒适。舒适区就会有很多的欺骗。</w:t>
      </w:r>
    </w:p>
    <w:p>
      <w:pPr>
        <w:spacing w:before="40" w:after="80"/>
        <w:ind w:left="283"/>
        <w:shd w:val="clear" w:color="auto" w:fill="EDF6EF"/>
        <w:pBdr>
          <w:left w:val="single" w:sz="20" w:space="6" w:color="1E5631"/>
        </w:pBdr>
      </w:pPr>
      <w:r>
        <w:rPr>
          <w:sz w:val="20"/>
        </w:rPr>
        <w:t>[00:58:00.000] 就是我们这个世间最大的欺骗，就是你对自己的心说：这样才是真好。那你经常给自己这么讲，它的结果，它就是温水煮青蛙，越来越是这样。</w:t>
      </w:r>
    </w:p>
    <w:p>
      <w:r>
        <w:rPr>
          <w:b/>
          <w:sz w:val="21"/>
        </w:rPr>
        <w:t>五、三十八种欺骗（一）：欲贪能以（不）厌恶想为借口</w:t>
      </w:r>
    </w:p>
    <w:p>
      <w:pPr>
        <w:spacing w:before="40" w:after="80"/>
        <w:ind w:left="283"/>
        <w:shd w:val="clear" w:color="auto" w:fill="EDF6EF"/>
        <w:pBdr>
          <w:left w:val="single" w:sz="20" w:space="6" w:color="1E5631"/>
        </w:pBdr>
      </w:pPr>
      <w:r>
        <w:rPr>
          <w:sz w:val="20"/>
        </w:rPr>
        <w:t>[00:58:25.040] 那今天我们开个头，三十八种欺骗的第一种：欲贪能以（不）厌恶想为借口来欺骗。appaṭikkūlasaññamukhena kāmacchando vañcetīti yujjati.</w:t>
      </w:r>
    </w:p>
    <w:p>
      <w:pPr>
        <w:spacing w:before="40" w:after="80"/>
        <w:ind w:left="283"/>
        <w:shd w:val="clear" w:color="auto" w:fill="EDF6EF"/>
        <w:pBdr>
          <w:left w:val="single" w:sz="20" w:space="6" w:color="1E5631"/>
        </w:pBdr>
      </w:pPr>
      <w:r>
        <w:rPr>
          <w:sz w:val="20"/>
        </w:rPr>
        <w:t>[00:58:29.565] 欲贪，kāmacchanda，有的也称为欲欲。他能够以不厌恶想（appaṭikkūlasaññā）——不厌恶就是 appaṭikkūla，「想」是 saññā——不厌恶想。欲贪能够以「我没有厌恶啊，这个事情我没有厌恶」为借口来欺骗：我对于好东西不厌恶，听说现在苹果出18了，那个挺好的，我不厌恶；就是给我们的信众暗示一下，苹果18出来了，听说挺好用的，我不会厌恶的。以 appaṭikkūla 为借口来欺骗。</w:t>
      </w:r>
    </w:p>
    <w:p>
      <w:pPr>
        <w:spacing w:before="40" w:after="80"/>
        <w:ind w:left="283"/>
        <w:shd w:val="clear" w:color="auto" w:fill="EDF6EF"/>
        <w:pBdr>
          <w:left w:val="single" w:sz="20" w:space="6" w:color="1E5631"/>
        </w:pBdr>
      </w:pPr>
      <w:r>
        <w:rPr>
          <w:sz w:val="20"/>
        </w:rPr>
        <w:t>[00:59:35.920] 所以，我们这个是要探讨一个这样的主题：对事物一种非排斥或者中性关照，如何被欲贪悄然地侵蚀？本来，在我们禅法里面，不厌恶想常常被用于对治排斥，尤其面对不可喜所缘的时候。但是，如果这种中性观照缺乏正念和观智的平衡，就很可能因为感官的执着，属于这种贪根心所打开缺口，而构成心自我欺骗的一种形式。那细节我们后边会讲。</w:t>
      </w:r>
    </w:p>
    <w:p>
      <w:pPr>
        <w:spacing w:before="40" w:after="80"/>
        <w:ind w:left="283"/>
        <w:shd w:val="clear" w:color="auto" w:fill="EDF6EF"/>
        <w:pBdr>
          <w:left w:val="single" w:sz="20" w:space="6" w:color="1E5631"/>
        </w:pBdr>
      </w:pPr>
      <w:r>
        <w:rPr>
          <w:sz w:val="20"/>
        </w:rPr>
        <w:t>[01:00:34.720] 这里面我们再说一个，就是在佛教里面、在我们佛法里面有经常出现的两个词：不厌恶想（appaṭikkūlasaññā）或者厌恶想（paṭikkūlasaññā），以及厌离心。那很多人会有很多这个疑惑。那厌离心是叫 nibbidā——nibbida，尼比达，这个是厌离。那我们这里提到的 paṭikkūla，他是厌恶；appaṭikkūla 是不厌恶。paṭikkūlasaññā 是厌恶想——我们说修三十二身分的厌恶想、白骨的可厌，这个是 paṭikkūla saññā。我们在修这个观智，到最后会生起一个厌离智，对？厌离智是 nibbidā，这个厌离。那这两个有什么区别？</w:t>
      </w:r>
    </w:p>
    <w:p>
      <w:pPr>
        <w:spacing w:before="40" w:after="80"/>
        <w:ind w:left="283"/>
        <w:shd w:val="clear" w:color="auto" w:fill="EDF6EF"/>
        <w:pBdr>
          <w:left w:val="single" w:sz="20" w:space="6" w:color="1E5631"/>
        </w:pBdr>
      </w:pPr>
      <w:r>
        <w:rPr>
          <w:sz w:val="20"/>
        </w:rPr>
        <w:t>[01:01:41.740] 这个 paṭikkūla，它更某种程度上来讲是——所缘是针对所缘来讲，就是个所缘它可厌。他一般会用这个 paṭikkūla：比如说我们说尸体的可厌、三十二身分的可厌、白骨的可厌，食物的可厌。就是你最后很贪吃的人，我们要修食厌想，看到食物的可厌，你才会去除对食物的贪婪，那这个是 paṭikkūla。那他是这个普遍的大众对于这样的所缘他不喜欢，那这个叫 paṭikkūla。当然它其实某种程度更是对心的习惯、新的素质，或者心已经形成的这样的一种状态。</w:t>
      </w:r>
    </w:p>
    <w:p>
      <w:pPr>
        <w:spacing w:before="40" w:after="80"/>
        <w:ind w:left="283"/>
        <w:shd w:val="clear" w:color="auto" w:fill="EDF6EF"/>
        <w:pBdr>
          <w:left w:val="single" w:sz="20" w:space="6" w:color="1E5631"/>
        </w:pBdr>
      </w:pPr>
      <w:r>
        <w:rPr>
          <w:sz w:val="20"/>
        </w:rPr>
        <w:t>[01:02:42.880] 那 nibbidā 就是厌离，厌离就是看透了。我们是厌离智……</w:t>
      </w:r>
    </w:p>
    <w:p>
      <w:pPr>
        <w:spacing w:before="40" w:after="80"/>
        <w:ind w:left="283"/>
        <w:shd w:val="clear" w:color="auto" w:fill="EDF6EF"/>
        <w:pBdr>
          <w:left w:val="single" w:sz="20" w:space="6" w:color="1E5631"/>
        </w:pBdr>
      </w:pPr>
      <w:r>
        <w:rPr>
          <w:sz w:val="20"/>
        </w:rPr>
        <w:t>[01:02:49.810] 他是说从我们说对诸行法的无常、苦、无我的观察。观察，从坏灭随观……从生灭随观到坏灭随观，到成熟的坏灭随观升起来的时候，禅修者会形容，说坏灭随观生起来的时候，你会感觉整个世界都在幻灭。怎么样？这个世界的画面可能大家理解不出来，大家有看过那个科幻片，就全世界都在崩塌，全世界都在毁灭。在你的这个观照的世界里面，就所有的都在坏灭，就这个三十一界在坏灭，人也在坏灭，情爱都在坏灭。</w:t>
      </w:r>
    </w:p>
    <w:p>
      <w:pPr>
        <w:spacing w:before="40" w:after="80"/>
        <w:ind w:left="283"/>
        <w:shd w:val="clear" w:color="auto" w:fill="EDF6EF"/>
        <w:pBdr>
          <w:left w:val="single" w:sz="20" w:space="6" w:color="1E5631"/>
        </w:pBdr>
      </w:pPr>
      <w:r>
        <w:rPr>
          <w:sz w:val="20"/>
        </w:rPr>
        <w:t>[01:03:33.475] 就会生起悚惧智：「好可怕。我生存的世界居然是这样的一种状态。」你生起悚惧智。那因为悚惧，你再观察，他会觉得这个生命是有过患的，是不好的。那也有过患，所以你生起厌离。你看透了，原来是这样一个状态，这个状态有什么好玩的？真的是不好，我厌离。而且在修缘起的时候，你已经看到涅槃，你已经见到涅槃了，你就想说：还是涅槃好，我不再这么玩了。那这个厌离，它就 nibbidā。</w:t>
      </w:r>
    </w:p>
    <w:p>
      <w:pPr>
        <w:spacing w:before="40" w:after="80"/>
        <w:ind w:left="283"/>
        <w:shd w:val="clear" w:color="auto" w:fill="EDF6EF"/>
        <w:pBdr>
          <w:left w:val="single" w:sz="20" w:space="6" w:color="1E5631"/>
        </w:pBdr>
      </w:pPr>
      <w:r>
        <w:rPr>
          <w:sz w:val="20"/>
        </w:rPr>
        <w:t>[01:04:12.880] 好，所以，这个我们在今天，先提一下 nibbidā 还有 paṭikkūla。好，我们今天先学习到这里，我们一起来回向功德。</w:t>
      </w:r>
    </w:p>
    <w:p>
      <w:pPr>
        <w:spacing w:before="40" w:after="80"/>
        <w:ind w:left="283"/>
        <w:shd w:val="clear" w:color="auto" w:fill="EDF6EF"/>
        <w:pBdr>
          <w:left w:val="single" w:sz="20" w:space="6" w:color="1E5631"/>
        </w:pBdr>
      </w:pPr>
      <w:r>
        <w:rPr>
          <w:sz w:val="20"/>
        </w:rPr>
        <w:t>[01:04:32.560] 把我们无始以来所累积的一切善业功德，以及我们禅修以来大家持戒禅修、服务、恭敬、随喜功德，回向功德；听闻佛法、弘扬佛法、端正执己见（正直己见）的这个十福业，至诚恭敬地来回向，回向我们未来的生命中，我们修习佛法的顺缘具足、违缘消除，早日证得一切的道果。</w:t>
      </w:r>
    </w:p>
    <w:p>
      <w:pPr>
        <w:spacing w:before="40" w:after="80"/>
        <w:ind w:left="283"/>
        <w:shd w:val="clear" w:color="auto" w:fill="EDF6EF"/>
        <w:pBdr>
          <w:left w:val="single" w:sz="20" w:space="6" w:color="1E5631"/>
        </w:pBdr>
      </w:pPr>
      <w:r>
        <w:rPr>
          <w:sz w:val="20"/>
        </w:rPr>
        <w:t>[01:05:04.380] 也以此功德，跟所有的诸天分享，所有的鬼神分享，同过往生的亲戚们分享，与一切众生分享，愿他们随喜我们的功德，一切善愿都能成就。Idaṃ me puññaṃ āsavakkhayāvahaṃ hotu. Idam me puññaṃ nibbānassa paccayo hotu. Mama puñña-bhāgaṃ sabba-sattānaṃ bhājemi. Te sabbe me samaṃ puñña-bhāgaṃ labhantu. 愿我此功德，导向诸漏尽；愿我此功德，为证涅槃缘；我此功德分，回向诸有情；愿彼等一切，同得功德分。Sādhu! Sādhu! Sādhu!</w:t>
      </w:r>
    </w:p>
    <w:p>
      <w:r>
        <w:rPr>
          <w:b/>
          <w:sz w:val="21"/>
        </w:rPr>
        <w:t>材料②</w:t>
      </w:r>
      <w:r>
        <w:rPr>
          <w:sz w:val="21"/>
        </w:rPr>
        <w:t>：《04_破妄显真-破除三十八种修道上的自欺3-古源尊者-20260217》（课件）</w:t>
      </w:r>
    </w:p>
    <w:p>
      <w:pPr>
        <w:ind w:left="340"/>
      </w:pPr>
      <w:r>
        <w:rPr>
          <w:color w:val="1E5631"/>
          <w:sz w:val="21"/>
        </w:rPr>
        <w:t xml:space="preserve">• </w:t>
      </w:r>
      <w:r>
        <w:rPr>
          <w:sz w:val="21"/>
        </w:rPr>
        <w:t>文件类型：PDF（课件·提纲要点，语体书面，巴利语术语保留原拼写）</w:t>
      </w:r>
    </w:p>
    <w:p>
      <w:pPr>
        <w:ind w:left="340"/>
      </w:pPr>
      <w:r>
        <w:rPr>
          <w:color w:val="1E5631"/>
          <w:sz w:val="21"/>
        </w:rPr>
        <w:t xml:space="preserve">• </w:t>
      </w:r>
      <w:r>
        <w:rPr>
          <w:sz w:val="21"/>
        </w:rPr>
        <w:t>知识库出处：古源尊者开示及上座部佛教资料</w:t>
      </w:r>
    </w:p>
    <w:p>
      <w:pPr>
        <w:ind w:left="340"/>
      </w:pPr>
      <w:r>
        <w:rPr>
          <w:color w:val="1E5631"/>
          <w:sz w:val="21"/>
        </w:rPr>
        <w:t xml:space="preserve">• </w:t>
      </w:r>
      <w:r>
        <w:rPr>
          <w:sz w:val="21"/>
        </w:rPr>
        <w:t>media_id：`pdf_d0dd1c0cd17209afe241ece24bf6b7b4_1b14d9a9a7050c2d05da43a048ac18907439961422831605`</w:t>
      </w:r>
    </w:p>
    <w:p>
      <w:pPr>
        <w:ind w:left="340"/>
      </w:pPr>
      <w:r>
        <w:rPr>
          <w:color w:val="1E5631"/>
          <w:sz w:val="21"/>
        </w:rPr>
        <w:t xml:space="preserve">• </w:t>
      </w:r>
      <w:r>
        <w:rPr>
          <w:sz w:val="21"/>
        </w:rPr>
        <w:t>打开方式：ima知识库搜索「破妄显真-破除三十八种修道上的自欺3-古源尊者-20260217（课件）」</w:t>
      </w:r>
    </w:p>
    <w:p>
      <w:pPr>
        <w:ind w:left="340"/>
      </w:pPr>
      <w:r>
        <w:rPr>
          <w:color w:val="1E5631"/>
          <w:sz w:val="21"/>
        </w:rPr>
        <w:t xml:space="preserve">• </w:t>
      </w:r>
      <w:r>
        <w:rPr>
          <w:sz w:val="21"/>
        </w:rPr>
        <w:t>说明：本材料为「自欺3」课件</w:t>
      </w:r>
      <w:r>
        <w:rPr>
          <w:b/>
          <w:sz w:val="21"/>
        </w:rPr>
        <w:t>整篇照录</w:t>
      </w:r>
      <w:r>
        <w:rPr>
          <w:sz w:val="21"/>
        </w:rPr>
        <w:t xml:space="preserve">（提纲要点型，正文较短）。课件中的板书式短语（如「贪根不善(3)心所」「遍一切美心(19)心所」）及巴利语保留原拼写；PDF 中图形/表格无法提取处已如实注明缺口。本 id </w:t>
      </w:r>
      <w:r>
        <w:rPr>
          <w:b/>
          <w:sz w:val="21"/>
        </w:rPr>
        <w:t>未见于</w:t>
      </w:r>
      <w:r>
        <w:rPr>
          <w:sz w:val="21"/>
        </w:rPr>
        <w:t>《_禁用清单_读书会01-20已用media_id.txt》（完整 id `grep -F` 0 命中），且不与读书会14（阿毗达摩基础）所用课件同文件。</w:t>
      </w:r>
    </w:p>
    <w:p>
      <w:r>
        <w:rPr>
          <w:b/>
          <w:sz w:val="21"/>
        </w:rPr>
        <w:t>破妄显真 · 破除三十八种修道上的自欺（课件）</w:t>
      </w:r>
    </w:p>
    <w:p>
      <w:r>
        <w:rPr>
          <w:sz w:val="21"/>
        </w:rPr>
        <w:t>古源如应讲述</w:t>
      </w:r>
    </w:p>
    <w:p>
      <w:r>
        <w:rPr>
          <w:b/>
          <w:sz w:val="21"/>
        </w:rPr>
        <w:t>礼敬佛陀</w:t>
      </w:r>
    </w:p>
    <w:p>
      <w:r>
        <w:rPr>
          <w:sz w:val="21"/>
        </w:rPr>
        <w:t>Namo tassa bhagavato arahato sammā-sambuddhassa (x3)</w:t>
      </w:r>
    </w:p>
    <w:p>
      <w:r>
        <w:rPr>
          <w:sz w:val="21"/>
        </w:rPr>
        <w:t>礼敬那位世尊、阿拉汉、正自觉者</w:t>
      </w:r>
    </w:p>
    <w:p>
      <w:r>
        <w:rPr>
          <w:b/>
          <w:sz w:val="21"/>
        </w:rPr>
        <w:t>一、佛教中的不善</w:t>
      </w:r>
    </w:p>
    <w:p>
      <w:r>
        <w:rPr>
          <w:b/>
          <w:sz w:val="21"/>
        </w:rPr>
        <w:t>佛教中「不善」的哲学观</w:t>
      </w:r>
    </w:p>
    <w:p>
      <w:r>
        <w:rPr>
          <w:sz w:val="21"/>
        </w:rPr>
        <w:t>在佛教中，「不善」（akusala）一词——通常译为「不净」「不善巧」或「有染污」——其意义远超道德过失或伦理失败。它代表一种根植于三不善根（贪、嗔、痴）的心识染污状态，这些烦恼扭曲认知、毒害意志，并延续轮回（生死与苦）。</w:t>
      </w:r>
    </w:p>
    <w:p>
      <w:r>
        <w:rPr>
          <w:b/>
          <w:sz w:val="21"/>
        </w:rPr>
        <w:t>二、以阿毗达摩揭穿自欺（vañcanā）</w:t>
      </w:r>
    </w:p>
    <w:p>
      <w:pPr>
        <w:ind w:left="340"/>
      </w:pPr>
      <w:r>
        <w:rPr>
          <w:color w:val="1E5631"/>
          <w:sz w:val="21"/>
        </w:rPr>
        <w:t xml:space="preserve">• </w:t>
      </w:r>
      <w:r>
        <w:rPr>
          <w:sz w:val="21"/>
        </w:rPr>
        <w:t>自欺不仅指言语或行为上的欺骗，更是一种认知错觉，是价值判断的错乱，即不善法伪装为善法，愚痴被误认为觉知。呈现感知的自然扭曲——有害者反觉愉悦，有益者却感不适。</w:t>
      </w:r>
    </w:p>
    <w:p>
      <w:pPr>
        <w:ind w:left="340"/>
      </w:pPr>
      <w:r>
        <w:rPr>
          <w:color w:val="1E5631"/>
          <w:sz w:val="21"/>
        </w:rPr>
        <w:t xml:space="preserve">• </w:t>
      </w:r>
      <w:r>
        <w:rPr>
          <w:sz w:val="21"/>
        </w:rPr>
        <w:t>这种欺骗往往根植于心理余势，深藏在认知结构（citta）与心理素质（cetasika）之中。</w:t>
      </w:r>
    </w:p>
    <w:p>
      <w:pPr>
        <w:ind w:left="340"/>
      </w:pPr>
      <w:r>
        <w:rPr>
          <w:color w:val="1E5631"/>
          <w:sz w:val="21"/>
        </w:rPr>
        <w:t xml:space="preserve">• </w:t>
      </w:r>
      <w:r>
        <w:rPr>
          <w:sz w:val="21"/>
        </w:rPr>
        <w:t>烦恼（贪、嗔、痴等）亦常模拟善心的特质。致使修行者可能：</w:t>
      </w:r>
    </w:p>
    <w:p>
      <w:pPr>
        <w:ind w:left="340"/>
      </w:pPr>
      <w:r>
        <w:rPr>
          <w:b/>
          <w:sz w:val="21"/>
        </w:rPr>
        <w:t xml:space="preserve">1. </w:t>
      </w:r>
      <w:r>
        <w:rPr>
          <w:sz w:val="21"/>
        </w:rPr>
        <w:t>自认怀揣悲心，实则被忧悲驱使</w:t>
      </w:r>
    </w:p>
    <w:p>
      <w:pPr>
        <w:ind w:left="340"/>
      </w:pPr>
      <w:r>
        <w:rPr>
          <w:b/>
          <w:sz w:val="21"/>
        </w:rPr>
        <w:t xml:space="preserve">2. </w:t>
      </w:r>
      <w:r>
        <w:rPr>
          <w:sz w:val="21"/>
        </w:rPr>
        <w:t>以为修习智慧，实则强化傲慢邪见</w:t>
      </w:r>
    </w:p>
    <w:p>
      <w:r>
        <w:rPr>
          <w:b/>
          <w:sz w:val="21"/>
        </w:rPr>
        <w:t>三、心对不善法病态的反应倾向</w:t>
      </w:r>
    </w:p>
    <w:p>
      <w:r>
        <w:rPr>
          <w:sz w:val="21"/>
        </w:rPr>
        <w:t>人类心智的深层困境：</w:t>
      </w:r>
    </w:p>
    <w:p>
      <w:pPr>
        <w:ind w:left="340"/>
      </w:pPr>
      <w:r>
        <w:rPr>
          <w:b/>
          <w:sz w:val="21"/>
        </w:rPr>
        <w:t xml:space="preserve">1. </w:t>
      </w:r>
      <w:r>
        <w:rPr>
          <w:sz w:val="21"/>
        </w:rPr>
        <w:t>贪染的快感取代无贪的平静</w:t>
      </w:r>
    </w:p>
    <w:p>
      <w:pPr>
        <w:ind w:left="340"/>
      </w:pPr>
      <w:r>
        <w:rPr>
          <w:b/>
          <w:sz w:val="21"/>
        </w:rPr>
        <w:t xml:space="preserve">2. </w:t>
      </w:r>
      <w:r>
        <w:rPr>
          <w:sz w:val="21"/>
        </w:rPr>
        <w:t>嗔恚的刺激强于慈心的温和</w:t>
      </w:r>
    </w:p>
    <w:p>
      <w:pPr>
        <w:ind w:left="340"/>
      </w:pPr>
      <w:r>
        <w:rPr>
          <w:b/>
          <w:sz w:val="21"/>
        </w:rPr>
        <w:t xml:space="preserve">3. </w:t>
      </w:r>
      <w:r>
        <w:rPr>
          <w:sz w:val="21"/>
        </w:rPr>
        <w:t>愚痴的安逸压倒智慧的清醒</w:t>
      </w:r>
    </w:p>
    <w:p>
      <w:r>
        <w:rPr>
          <w:sz w:val="21"/>
        </w:rPr>
        <w:t>经年累月，这种认知错位会令习惯性沉溺于：</w:t>
      </w:r>
    </w:p>
    <w:p>
      <w:pPr>
        <w:ind w:left="340"/>
      </w:pPr>
      <w:r>
        <w:rPr>
          <w:b/>
          <w:sz w:val="21"/>
        </w:rPr>
        <w:t xml:space="preserve">1. </w:t>
      </w:r>
      <w:r>
        <w:rPr>
          <w:sz w:val="21"/>
        </w:rPr>
        <w:t>邪见（diṭṭhi）的确定性；2) 慢（māna）的优越感；3) 嫉（issā）的刺激；4) 悭（macchariya）的安全感。</w:t>
      </w:r>
    </w:p>
    <w:p>
      <w:r>
        <w:rPr>
          <w:sz w:val="21"/>
        </w:rPr>
        <w:t>心光蒙尘的进程：1) 乐着染污：心对不善法产生情绪依赖；2) 习以为常：有害模式成为「第二天性」；3) 彻底颠倒：将束缚误认为自由，烦恼执为功德。</w:t>
      </w:r>
    </w:p>
    <w:p>
      <w:r>
        <w:rPr>
          <w:b/>
          <w:sz w:val="21"/>
        </w:rPr>
        <w:t>四、阿毗达摩中的善心与不善心</w:t>
      </w:r>
    </w:p>
    <w:p>
      <w:pPr>
        <w:ind w:left="340"/>
      </w:pPr>
      <w:r>
        <w:rPr>
          <w:b/>
          <w:sz w:val="21"/>
        </w:rPr>
        <w:t xml:space="preserve">1. </w:t>
      </w:r>
      <w:r>
        <w:rPr>
          <w:sz w:val="21"/>
        </w:rPr>
        <w:t>善心（kusalacitta）：清净、善巧，导向解脱</w:t>
      </w:r>
    </w:p>
    <w:p>
      <w:pPr>
        <w:ind w:left="340"/>
      </w:pPr>
      <w:r>
        <w:rPr>
          <w:b/>
          <w:sz w:val="21"/>
        </w:rPr>
        <w:t xml:space="preserve">2. </w:t>
      </w:r>
      <w:r>
        <w:rPr>
          <w:sz w:val="21"/>
        </w:rPr>
        <w:t>不善心（akusalacitta）：染污、不善，滋生痛苦</w:t>
      </w:r>
    </w:p>
    <w:p>
      <w:r>
        <w:rPr>
          <w:sz w:val="21"/>
        </w:rPr>
        <w:t>善心源自无贪（alobha）、无嗔（adosa）、无痴（amoha），以明晰、正念与观照为特征，能滋养戒行，为禅定与智慧的基础。</w:t>
      </w:r>
    </w:p>
    <w:p>
      <w:r>
        <w:rPr>
          <w:sz w:val="21"/>
        </w:rPr>
        <w:t>不善心则植根于贪、嗔、痴，而欺骗常以这些不善根的微妙变体显现，甚至伪装成社会或宗教认可的形式。例如：</w:t>
      </w:r>
    </w:p>
    <w:p>
      <w:pPr>
        <w:ind w:left="340"/>
      </w:pPr>
      <w:r>
        <w:rPr>
          <w:b/>
          <w:sz w:val="21"/>
        </w:rPr>
        <w:t xml:space="preserve">1. </w:t>
      </w:r>
      <w:r>
        <w:rPr>
          <w:sz w:val="21"/>
        </w:rPr>
        <w:t>贪：可能以「进取心」或「附带条件的布施」出现；</w:t>
      </w:r>
    </w:p>
    <w:p>
      <w:pPr>
        <w:ind w:left="340"/>
      </w:pPr>
      <w:r>
        <w:rPr>
          <w:b/>
          <w:sz w:val="21"/>
        </w:rPr>
        <w:t xml:space="preserve">2. </w:t>
      </w:r>
      <w:r>
        <w:rPr>
          <w:sz w:val="21"/>
        </w:rPr>
        <w:t>嗔：可能化身为「正义的愤怒」或「道德谴责」；</w:t>
      </w:r>
    </w:p>
    <w:p>
      <w:pPr>
        <w:ind w:left="340"/>
      </w:pPr>
      <w:r>
        <w:rPr>
          <w:b/>
          <w:sz w:val="21"/>
        </w:rPr>
        <w:t xml:space="preserve">3. </w:t>
      </w:r>
      <w:r>
        <w:rPr>
          <w:sz w:val="21"/>
        </w:rPr>
        <w:t>痴：则表现为「盲目确信」「未经检验的信仰」或「知识傲慢」。</w:t>
      </w:r>
    </w:p>
    <w:p>
      <w:r>
        <w:rPr>
          <w:sz w:val="21"/>
        </w:rPr>
        <w:t>通过善与不善的辨析，修行者能洞穿这些精细的认知扭曲，奠定正见与解脱的基础。</w:t>
      </w:r>
    </w:p>
    <w:p>
      <w:r>
        <w:rPr>
          <w:b/>
          <w:sz w:val="21"/>
        </w:rPr>
        <w:t>五、底层重构的挑战</w:t>
      </w:r>
    </w:p>
    <w:p>
      <w:r>
        <w:rPr>
          <w:sz w:val="21"/>
        </w:rPr>
        <w:t>挣脱不善法的愉悦陷阱，必须建构系统性的破除机制：</w:t>
      </w:r>
    </w:p>
    <w:p>
      <w:pPr>
        <w:ind w:left="340"/>
      </w:pPr>
      <w:r>
        <w:rPr>
          <w:b/>
          <w:sz w:val="21"/>
        </w:rPr>
        <w:t xml:space="preserve">1. </w:t>
      </w:r>
      <w:r>
        <w:rPr>
          <w:sz w:val="21"/>
        </w:rPr>
        <w:t>正见（Sammā-diṭṭhi）奠基——通过经教研习，建立辨别真善与伪善的标尺</w:t>
      </w:r>
    </w:p>
    <w:p>
      <w:pPr>
        <w:ind w:left="340"/>
      </w:pPr>
      <w:r>
        <w:rPr>
          <w:b/>
          <w:sz w:val="21"/>
        </w:rPr>
        <w:t xml:space="preserve">2. </w:t>
      </w:r>
      <w:r>
        <w:rPr>
          <w:sz w:val="21"/>
        </w:rPr>
        <w:t>正念（Sammā-sati）觉察——训练觉知力，捕捉妄见运作的微细情绪信号</w:t>
      </w:r>
    </w:p>
    <w:p>
      <w:pPr>
        <w:ind w:left="340"/>
      </w:pPr>
      <w:r>
        <w:rPr>
          <w:b/>
          <w:sz w:val="21"/>
        </w:rPr>
        <w:t xml:space="preserve">3. </w:t>
      </w:r>
      <w:r>
        <w:rPr>
          <w:sz w:val="21"/>
        </w:rPr>
        <w:t>正精进（Sammā-vāyāma）攻坚——续弃恶、修善、护心、断恶不善根，方能击破自欺</w:t>
      </w:r>
    </w:p>
    <w:p>
      <w:r>
        <w:rPr>
          <w:b/>
          <w:sz w:val="21"/>
        </w:rPr>
        <w:t>六、三十八种欺骗（一）</w:t>
      </w:r>
    </w:p>
    <w:p>
      <w:r>
        <w:rPr>
          <w:sz w:val="21"/>
        </w:rPr>
        <w:t>appaṭikkūlasaññamukhena kāmacchando vañcetīti yujjati.</w:t>
      </w:r>
    </w:p>
    <w:p>
      <w:r>
        <w:rPr>
          <w:sz w:val="21"/>
        </w:rPr>
        <w:t>欲贪（kāmacchanda，欲欲）能以不厌恶想（appaṭikkūlasaññā）为借口来欺骗</w:t>
      </w:r>
    </w:p>
    <w:p>
      <w:r>
        <w:rPr>
          <w:sz w:val="21"/>
        </w:rPr>
        <w:t>Idaṃ me puññaṃ āsavakkhayāvahaṃ hotu.</w:t>
      </w:r>
    </w:p>
    <w:p>
      <w:r>
        <w:rPr>
          <w:sz w:val="21"/>
        </w:rPr>
        <w:t>Idam me puññaṃ nibbānassa paccayo hotu.</w:t>
      </w:r>
    </w:p>
    <w:p>
      <w:r>
        <w:rPr>
          <w:sz w:val="21"/>
        </w:rPr>
        <w:t>Mama puñña-bhāgaṃ sabba-sattānaṃ bhājemi.</w:t>
      </w:r>
    </w:p>
    <w:p>
      <w:r>
        <w:rPr>
          <w:sz w:val="21"/>
        </w:rPr>
        <w:t>Te sabbe me samaṃ puñña-bhāgaṃ labhantu.</w:t>
      </w:r>
    </w:p>
    <w:p>
      <w:r>
        <w:rPr>
          <w:sz w:val="21"/>
        </w:rPr>
        <w:t>愿我此功德 导向诸漏尽</w:t>
      </w:r>
    </w:p>
    <w:p>
      <w:r>
        <w:rPr>
          <w:sz w:val="21"/>
        </w:rPr>
        <w:t>愿我此功德 为证涅槃缘</w:t>
      </w:r>
    </w:p>
    <w:p>
      <w:r>
        <w:rPr>
          <w:sz w:val="21"/>
        </w:rPr>
        <w:t>我此功德分 回向诸有情</w:t>
      </w:r>
    </w:p>
    <w:p>
      <w:r>
        <w:rPr>
          <w:sz w:val="21"/>
        </w:rPr>
        <w:t>愿彼等一切 同得功德分</w:t>
      </w:r>
    </w:p>
    <w:p>
      <w:r>
        <w:rPr>
          <w:sz w:val="21"/>
        </w:rPr>
        <w:t>Sādhu! Sādhu! Sādhu!</w:t>
      </w:r>
    </w:p>
    <w:p>
      <w:pPr>
        <w:spacing w:before="40" w:after="80"/>
        <w:ind w:left="283"/>
        <w:shd w:val="clear" w:color="auto" w:fill="EDF6EF"/>
        <w:pBdr>
          <w:left w:val="single" w:sz="20" w:space="6" w:color="1E5631"/>
        </w:pBdr>
      </w:pPr>
      <w:r>
        <w:rPr>
          <w:b/>
          <w:sz w:val="20"/>
        </w:rPr>
        <w:t>缺口说明</w:t>
      </w:r>
      <w:r>
        <w:rPr>
          <w:sz w:val="20"/>
        </w:rPr>
        <w:t>：本课件 PDF 中「三十八种欺骗（一）」一节附有一张巴利语原句与图示页，PDF 文本提取仅得原句与回向偈（已如上照录），图示部分无法提取，如实注明。`[generated, not original text]`</w:t>
      </w:r>
    </w:p>
    <w:p>
      <w:r>
        <w:rPr>
          <w:b/>
          <w:sz w:val="21"/>
        </w:rPr>
        <w:t>材料③</w:t>
      </w:r>
      <w:r>
        <w:rPr>
          <w:sz w:val="21"/>
        </w:rPr>
        <w:t>：《05_破妄显真-破除三十八种修道上的自欺4-古源尊者-20260220》（音声·依据录音转写整理，已校对明显同音错字）</w:t>
      </w:r>
    </w:p>
    <w:p>
      <w:pPr>
        <w:ind w:left="340"/>
      </w:pPr>
      <w:r>
        <w:rPr>
          <w:color w:val="1E5631"/>
          <w:sz w:val="21"/>
        </w:rPr>
        <w:t xml:space="preserve">• </w:t>
      </w:r>
      <w:r>
        <w:rPr>
          <w:sz w:val="21"/>
        </w:rPr>
        <w:t>文件类型：音声（录音转写，含时间码）</w:t>
      </w:r>
    </w:p>
    <w:p>
      <w:pPr>
        <w:ind w:left="340"/>
      </w:pPr>
      <w:r>
        <w:rPr>
          <w:color w:val="1E5631"/>
          <w:sz w:val="21"/>
        </w:rPr>
        <w:t xml:space="preserve">• </w:t>
      </w:r>
      <w:r>
        <w:rPr>
          <w:sz w:val="21"/>
        </w:rPr>
        <w:t>知识库出处：古源尊者开示及上座部佛教资料</w:t>
      </w:r>
    </w:p>
    <w:p>
      <w:pPr>
        <w:ind w:left="340"/>
      </w:pPr>
      <w:r>
        <w:rPr>
          <w:color w:val="1E5631"/>
          <w:sz w:val="21"/>
        </w:rPr>
        <w:t xml:space="preserve">• </w:t>
      </w:r>
      <w:r>
        <w:rPr>
          <w:sz w:val="21"/>
        </w:rPr>
        <w:t>media_id：`soundrecording_d0dd1c0cd17209afe241ece24bf6b7b4_d64783e48d08938a9d7a578723e823b47439961422831605`</w:t>
      </w:r>
    </w:p>
    <w:p>
      <w:pPr>
        <w:ind w:left="340"/>
      </w:pPr>
      <w:r>
        <w:rPr>
          <w:color w:val="1E5631"/>
          <w:sz w:val="21"/>
        </w:rPr>
        <w:t xml:space="preserve">• </w:t>
      </w:r>
      <w:r>
        <w:rPr>
          <w:sz w:val="21"/>
        </w:rPr>
        <w:t>打开方式：ima知识库搜索「破妄显真-破除三十八种修道上的自欺4-古源尊者-20260220」</w:t>
      </w:r>
    </w:p>
    <w:p>
      <w:pPr>
        <w:ind w:left="340"/>
      </w:pPr>
      <w:r>
        <w:rPr>
          <w:color w:val="1E5631"/>
          <w:sz w:val="21"/>
        </w:rPr>
        <w:t xml:space="preserve">• </w:t>
      </w:r>
      <w:r>
        <w:rPr>
          <w:sz w:val="21"/>
        </w:rPr>
        <w:t>说明：本材料为「自欺4」完整录音转写，承接自欺3 续讲「贪根欺骗」的构成与形态（本讲取录约7000字）。标题后加「（依据录音转写整理，已校对明显同音错字）」：已校对巴利语术语与关键技术名相（如「巴蒂古拉」→paṭikkūla、「尼比达」→nibbida、「阿纳玛纳」→ārammaṇa、「卡玛那玛达」→kammārāmatā、「库拉玛查拉」→kulamacchariya、「大十字经」→《大四十经》等），其余保留口语原貌。</w:t>
      </w:r>
    </w:p>
    <w:p>
      <w:r>
        <w:rPr>
          <w:b/>
          <w:sz w:val="21"/>
        </w:rPr>
        <w:t>一、开场·复习第一种欺骗：欲贪以不厌恶想为借口</w:t>
      </w:r>
    </w:p>
    <w:p>
      <w:pPr>
        <w:spacing w:before="40" w:after="80"/>
        <w:ind w:left="283"/>
        <w:shd w:val="clear" w:color="auto" w:fill="EDF6EF"/>
        <w:pBdr>
          <w:left w:val="single" w:sz="20" w:space="6" w:color="1E5631"/>
        </w:pBdr>
      </w:pPr>
      <w:r>
        <w:rPr>
          <w:sz w:val="20"/>
        </w:rPr>
        <w:t>[00:00:00.000] 礼敬佛陀。Namo tassa bhagavato arahato sammā-sambuddhassa.（三遍）礼敬那位世尊、阿拉汉、正自觉者。各位尊者，各位法师，各位贤友，晚上吉祥。</w:t>
      </w:r>
    </w:p>
    <w:p>
      <w:pPr>
        <w:spacing w:before="40" w:after="80"/>
        <w:ind w:left="283"/>
        <w:shd w:val="clear" w:color="auto" w:fill="EDF6EF"/>
        <w:pBdr>
          <w:left w:val="single" w:sz="20" w:space="6" w:color="1E5631"/>
        </w:pBdr>
      </w:pPr>
      <w:r>
        <w:rPr>
          <w:sz w:val="20"/>
        </w:rPr>
        <w:t>[00:00:47.480] 上堂课我们讲到了开始讲三十八种欺骗。第一个欺骗，就是欲贪能以不厌恶想为借口来欺骗。那这一句在《法集论》译著（注疏）里面提出来的，它是从前后文来看，它是讲要阐述：我们在修行过程中，对这个「不厌恶」（appaṭikkūla）——appaṭikkūlasaññā——本身是对这个事物做这种非排斥性的或者是中性的这样的一种看待或者观照，结果，就是被这个贪欲侵蚀了，或者被贪欲染污了。那这个结果，最后你以「我是修了不厌恶想」，背后就是欲贪。</w:t>
      </w:r>
    </w:p>
    <w:p>
      <w:pPr>
        <w:spacing w:before="40" w:after="80"/>
        <w:ind w:left="283"/>
        <w:shd w:val="clear" w:color="auto" w:fill="EDF6EF"/>
        <w:pBdr>
          <w:left w:val="single" w:sz="20" w:space="6" w:color="1E5631"/>
        </w:pBdr>
      </w:pPr>
      <w:r>
        <w:rPr>
          <w:sz w:val="20"/>
        </w:rPr>
        <w:t>[00:01:58.040] 那在我们传统的禅修里面，不厌恶想常常是用来对治这种排斥，尤其是我们看到不喜欢的、觉得不可喜的东西的时候，就（修）不厌恶想。但是，如果这种本身是要对不可喜所缘取中性来观照的这样的修行，如果缺乏正念，他就可能被这种感官上的贪着找到一个借口，或者打开一个缺口，成为我们自欺的这样的一种形式。那虽然，这个不厌恶想，它可以作为一种禅修工具，但如果运用不当，或者疏于防护，就可能导致对我们所观照的对象产生这种扭曲的认知，而心滑向……我们说，五盖之首，五盖的贪欲盖。</w:t>
      </w:r>
    </w:p>
    <w:p>
      <w:pPr>
        <w:spacing w:before="40" w:after="80"/>
        <w:ind w:left="283"/>
        <w:shd w:val="clear" w:color="auto" w:fill="EDF6EF"/>
        <w:pBdr>
          <w:left w:val="single" w:sz="20" w:space="6" w:color="1E5631"/>
        </w:pBdr>
      </w:pPr>
      <w:r>
        <w:rPr>
          <w:sz w:val="20"/>
        </w:rPr>
        <w:t>[00:03:13.960] 我们来看看这个贪根的形态和它的表现。</w:t>
      </w:r>
    </w:p>
    <w:p>
      <w:r>
        <w:rPr>
          <w:b/>
          <w:sz w:val="21"/>
        </w:rPr>
        <w:t>二、贪的构成：特相·作用·现起·近因（抓猴子的比喻）</w:t>
      </w:r>
    </w:p>
    <w:p>
      <w:pPr>
        <w:spacing w:before="40" w:after="80"/>
        <w:ind w:left="283"/>
        <w:shd w:val="clear" w:color="auto" w:fill="EDF6EF"/>
        <w:pBdr>
          <w:left w:val="single" w:sz="20" w:space="6" w:color="1E5631"/>
        </w:pBdr>
      </w:pPr>
      <w:r>
        <w:rPr>
          <w:sz w:val="20"/>
        </w:rPr>
        <w:t>[00:03:28.200] 我们复习一下，学过阿毗达摩的同学，知道——如果用它的相、味、现起、足处来看：贪的特相，就是执着目标为我的，或者执着目标。它的作用是黏着目标，它的现起，就是不能舍弃目标。就是很多人说，那我怎么认这个贪？贪就是在当下你对那个东西、或者人事物、或者领域等等，你放不下，不能舍弃。</w:t>
      </w:r>
    </w:p>
    <w:p>
      <w:pPr>
        <w:spacing w:before="40" w:after="80"/>
        <w:ind w:left="283"/>
        <w:shd w:val="clear" w:color="auto" w:fill="EDF6EF"/>
        <w:pBdr>
          <w:left w:val="single" w:sz="20" w:space="6" w:color="1E5631"/>
        </w:pBdr>
      </w:pPr>
      <w:r>
        <w:rPr>
          <w:sz w:val="20"/>
        </w:rPr>
        <w:t>[00:04:20.000] 他的近因是认为诸结之法有乐味。那「诸结之法有乐味」是什么意思？就是这些法它是会导致我们欲贪结升起来的，但是，你认为它们有快乐的作用、会让我产生快乐，所以我就要去黏着它——因为它会产生快乐，或者我们说能够提供情绪价值。</w:t>
      </w:r>
    </w:p>
    <w:p>
      <w:pPr>
        <w:spacing w:before="40" w:after="80"/>
        <w:ind w:left="283"/>
        <w:shd w:val="clear" w:color="auto" w:fill="EDF6EF"/>
        <w:pBdr>
          <w:left w:val="single" w:sz="20" w:space="6" w:color="1E5631"/>
        </w:pBdr>
      </w:pPr>
      <w:r>
        <w:rPr>
          <w:sz w:val="20"/>
        </w:rPr>
        <w:t>[00:04:50.460] 那这个译著里面曾经讲过一个贪的例子，说这个古印度人抓猴子是怎么抓？就是在这个猴子出没的那些树上，就涂上一种很粘、粘力很强的这种粘胶。所以当这个猴子爬上树的时候，它就被——比如说他手去抓，被粘住了。抓到粘住，这个猴子一着急，就用另外一只手去推，结果另外一只手也被粘住了。他就用脚去推，结果两个脚也被粘住了。手脚都被粘完以后，他想用头去顶，结果头也被粘上了。最后，就被这个猎人抓起来烤了吃掉了。</w:t>
      </w:r>
    </w:p>
    <w:p>
      <w:pPr>
        <w:spacing w:before="40" w:after="80"/>
        <w:ind w:left="283"/>
        <w:shd w:val="clear" w:color="auto" w:fill="EDF6EF"/>
        <w:pBdr>
          <w:left w:val="single" w:sz="20" w:space="6" w:color="1E5631"/>
        </w:pBdr>
      </w:pPr>
      <w:r>
        <w:rPr>
          <w:sz w:val="20"/>
        </w:rPr>
        <w:t>[00:05:41.260] 译著是用这种色声香味触来比喻这个猴子的手脚，还有这个头、身体，就是色声香味触法——就色声香味触法这六种所缘，它就会像那种粘胶一样把我们粘住，最后我们就堕入恶趣，被恶趣烤了吃了。</w:t>
      </w:r>
    </w:p>
    <w:p>
      <w:pPr>
        <w:spacing w:before="40" w:after="80"/>
        <w:ind w:left="283"/>
        <w:shd w:val="clear" w:color="auto" w:fill="EDF6EF"/>
        <w:pBdr>
          <w:left w:val="single" w:sz="20" w:space="6" w:color="1E5631"/>
        </w:pBdr>
      </w:pPr>
      <w:r>
        <w:rPr>
          <w:sz w:val="20"/>
        </w:rPr>
        <w:t>[00:06:07.760] 那这个是很形象，即色声香味触它是所缘。这个所缘，叫 ārammaṇa。ārammaṇa 在巴利里面其中有一个解释，他就说有迷魅的作用。这个所缘，它就会让你着迷，会让你着迷的那个东西，就叫所缘。</w:t>
      </w:r>
    </w:p>
    <w:p>
      <w:pPr>
        <w:spacing w:before="40" w:after="80"/>
        <w:ind w:left="283"/>
        <w:shd w:val="clear" w:color="auto" w:fill="EDF6EF"/>
        <w:pBdr>
          <w:left w:val="single" w:sz="20" w:space="6" w:color="1E5631"/>
        </w:pBdr>
      </w:pPr>
      <w:r>
        <w:rPr>
          <w:sz w:val="20"/>
        </w:rPr>
        <w:t>[00:06:42.900] 所缘缘的原理，就是像那个猴子被那个胶粘住的那种感觉。那这就是贪，就很容易理解，就是你觉得放不下、你想把它抓住、你放不开，那这个就是贪的特点，或者它的现起。</w:t>
      </w:r>
    </w:p>
    <w:p>
      <w:r>
        <w:rPr>
          <w:b/>
          <w:sz w:val="21"/>
        </w:rPr>
        <w:t>三、无贪是什么：如水珠不黏荷叶</w:t>
      </w:r>
    </w:p>
    <w:p>
      <w:pPr>
        <w:spacing w:before="40" w:after="80"/>
        <w:ind w:left="283"/>
        <w:shd w:val="clear" w:color="auto" w:fill="EDF6EF"/>
        <w:pBdr>
          <w:left w:val="single" w:sz="20" w:space="6" w:color="1E5631"/>
        </w:pBdr>
      </w:pPr>
      <w:r>
        <w:rPr>
          <w:sz w:val="20"/>
        </w:rPr>
        <w:t>[00:07:04.750] 那无贪是什么？我们要理解什么是无贪，因为你要（修）不厌恶想，你要达成的，它是一种无贪的状态。那无贪的特相，是心不贪着目标，就是不贪着这个所缘；心不执着目标、不贪求目标，就是这个目标我看到了，我不会想去抓住它。这个就像这个水珠滴在荷叶上，他是不会粘在荷叶上的；荷叶可以承载水珠，但水珠不会粘在荷叶上。它的作用，是不执着目标为「我」或者「我的东西」，它的现起是不执着目标，它的近因是目标，或者如理作意，而根本不（离）如理作意。</w:t>
      </w:r>
    </w:p>
    <w:p>
      <w:pPr>
        <w:spacing w:before="40" w:after="80"/>
        <w:ind w:left="283"/>
        <w:shd w:val="clear" w:color="auto" w:fill="EDF6EF"/>
        <w:pBdr>
          <w:left w:val="single" w:sz="20" w:space="6" w:color="1E5631"/>
        </w:pBdr>
      </w:pPr>
      <w:r>
        <w:rPr>
          <w:sz w:val="20"/>
        </w:rPr>
        <w:t>[00:08:04.855] 什么叫如理作意？看到——前面我们说「诸结之法有乐味」，你这么理解，你会起贪。那当我们对这个所有的人事物也好，你接触的色声香味触也好，你能感受到：现在接触这样的一个所缘，它可能是可喜的目标。因为什么？80%的人都认为这是个好的，它就是可喜目标。那可喜目标，对于这个生命、借这个生命物种来讲，它都是对它的生存和物种繁衍有帮助的。不然它不会80%的人都会认为它是好的。所以这种感受，它是给你生存和物种繁衍用的。那你看到这个感受，它只是为了生存和物种繁衍，你不会因此而生起贪爱，那这个是一种如理作意了。</w:t>
      </w:r>
    </w:p>
    <w:p>
      <w:pPr>
        <w:spacing w:before="40" w:after="80"/>
        <w:ind w:left="283"/>
        <w:shd w:val="clear" w:color="auto" w:fill="EDF6EF"/>
        <w:pBdr>
          <w:left w:val="single" w:sz="20" w:space="6" w:color="1E5631"/>
        </w:pBdr>
      </w:pPr>
      <w:r>
        <w:rPr>
          <w:sz w:val="20"/>
        </w:rPr>
        <w:t>[00:09:22.520] 那因此，好的感受你可以享受，因为什么？对你的生存它有帮助。有好东西吃，它禅修比较有状态，没有关系，可以吃；但是，没有好东西，它让我们的心力更强一点，我们心也很有力量。他就要这么来想，不是想着「怎么搞的，这个天天都是这点东西」，那这个你就会越来越觉得它没有营养，每天你就吃完以后，就觉得我好像没劲儿了，那一坐就是没劲儿。</w:t>
      </w:r>
    </w:p>
    <w:p>
      <w:pPr>
        <w:spacing w:before="40" w:after="80"/>
        <w:ind w:left="283"/>
        <w:shd w:val="clear" w:color="auto" w:fill="EDF6EF"/>
        <w:pBdr>
          <w:left w:val="single" w:sz="20" w:space="6" w:color="1E5631"/>
        </w:pBdr>
      </w:pPr>
      <w:r>
        <w:rPr>
          <w:sz w:val="20"/>
        </w:rPr>
        <w:t>[00:09:47.430] 好，那我们先明白这个不执着。这个无贪，心不执着目标，我们特别需要分清楚：心不执着目标，就像露水不沾荷叶一样，但是它是自在的，它可以随风、可以摇动。它不像这种嗔心一样的故意排斥所缘；他也不像那种懒散、放逸，或者放弃这种善行，他只是对所缘不执求。</w:t>
      </w:r>
    </w:p>
    <w:p>
      <w:r>
        <w:rPr>
          <w:b/>
          <w:sz w:val="21"/>
        </w:rPr>
        <w:t>四、贪根欺骗的核心与三条运作原理</w:t>
      </w:r>
    </w:p>
    <w:p>
      <w:pPr>
        <w:spacing w:before="40" w:after="80"/>
        <w:ind w:left="283"/>
        <w:shd w:val="clear" w:color="auto" w:fill="EDF6EF"/>
        <w:pBdr>
          <w:left w:val="single" w:sz="20" w:space="6" w:color="1E5631"/>
        </w:pBdr>
      </w:pPr>
      <w:r>
        <w:rPr>
          <w:sz w:val="20"/>
        </w:rPr>
        <w:t>[00:09:47.430] 这个欲贪以不执着、或者不厌恶的借口来欺骗他，这个核心是什么？我们要明白这种欺骗的核心，它的核心在于：他这个行为，看起来好像是善的，比如布施、修行，但是它背后的驱动力，却是贪求、占有，或者自我满足。就像今天有同学问我说，怎么样才是叫做自我价值体现？那你的自我价值、你的修行都是为了体现自我的话，那你就会被他骗掉了。</w:t>
      </w:r>
    </w:p>
    <w:p>
      <w:pPr>
        <w:spacing w:before="40" w:after="80"/>
        <w:ind w:left="283"/>
        <w:shd w:val="clear" w:color="auto" w:fill="EDF6EF"/>
        <w:pBdr>
          <w:left w:val="single" w:sz="20" w:space="6" w:color="1E5631"/>
        </w:pBdr>
      </w:pPr>
      <w:r>
        <w:rPr>
          <w:sz w:val="20"/>
        </w:rPr>
        <w:t>[00:11:24.550] 就是欲贪以不厌恶——我就想好好禅修，我喜欢禅修；我喜欢禅修干嘛呢？你看我光很亮，我在老师面前一报告，很多同学就很羡慕我，那我就觉得很自我满足——那就你就被骗掉了，就被这个欲贪骗掉。</w:t>
      </w:r>
    </w:p>
    <w:p>
      <w:pPr>
        <w:spacing w:before="40" w:after="80"/>
        <w:ind w:left="283"/>
        <w:shd w:val="clear" w:color="auto" w:fill="EDF6EF"/>
        <w:pBdr>
          <w:left w:val="single" w:sz="20" w:space="6" w:color="1E5631"/>
        </w:pBdr>
      </w:pPr>
      <w:r>
        <w:rPr>
          <w:sz w:val="20"/>
        </w:rPr>
        <w:t>[00:11:42.640] 这些欺骗，它是非常隐蔽的，为什么？它总是披着美好的外衣。它这个运作机制是什么？就是「不厌恶想」。不厌恶想，我们前面讲过 nibbidā，这个跟 paṭikkūla——厌离跟厌恶：厌恶，它是对所缘本身它可能有不可喜，所缘本身有可能不可喜。为什么要「有可能」？因为它有些是要作意出来的。</w:t>
      </w:r>
    </w:p>
    <w:p>
      <w:pPr>
        <w:spacing w:before="40" w:after="80"/>
        <w:ind w:left="283"/>
        <w:shd w:val="clear" w:color="auto" w:fill="EDF6EF"/>
        <w:pBdr>
          <w:left w:val="single" w:sz="20" w:space="6" w:color="1E5631"/>
        </w:pBdr>
      </w:pPr>
      <w:r>
        <w:rPr>
          <w:sz w:val="20"/>
        </w:rPr>
        <w:t>[00:12:17.790] 比如说很多人他修白骨的时候，「我的白骨可厌呢？他说哎呀我想的我的白骨不可厌呐」，对？白白的感觉不可厌。那你要注意什么？你就想想说：现在有一个别人的白骨，量给你了，上面沾着他的肉、他的血，脏兮兮地交给你说，「来，放你床头」——，你干不干？那我不干，对？那这个就是你要去思维、要去做意出来的，它本来他没有这种感觉。那这个，即这个厌恶想和不厌恶想，它是有一些是公认的，有一些是要自己要思考的。</w:t>
      </w:r>
    </w:p>
    <w:p>
      <w:pPr>
        <w:spacing w:before="40" w:after="80"/>
        <w:ind w:left="283"/>
        <w:shd w:val="clear" w:color="auto" w:fill="EDF6EF"/>
        <w:pBdr>
          <w:left w:val="single" w:sz="20" w:space="6" w:color="1E5631"/>
        </w:pBdr>
      </w:pPr>
      <w:r>
        <w:rPr>
          <w:sz w:val="20"/>
        </w:rPr>
        <w:t>[00:12:57.285] 它本身这个不厌恶想在这里是非排斥性的，它是说「诶，这个所缘，他不可喜」，这个我觉得就是可厌；但是对白骨的可厌不是那种要升起很厌恶的心、很排斥的心。</w:t>
      </w:r>
    </w:p>
    <w:p>
      <w:pPr>
        <w:spacing w:before="40" w:after="80"/>
        <w:ind w:left="283"/>
        <w:shd w:val="clear" w:color="auto" w:fill="EDF6EF"/>
        <w:pBdr>
          <w:left w:val="single" w:sz="20" w:space="6" w:color="1E5631"/>
        </w:pBdr>
      </w:pPr>
      <w:r>
        <w:rPr>
          <w:sz w:val="20"/>
        </w:rPr>
        <w:t>[00:13:23.540] 所以我们说 paṭikkūla，是针对那个所缘的属性；nibbidā，是心的素质——我看透了，我再不跟你玩了，这个叫 nibbidā，叫厌离。所以，这个不厌恶想，它本身是要对治那个排斥心的，因为（面对）不可喜所缘，不可喜所缘，很容易让我们生起这种恶心、厌恶。那不厌恶想，是要去对治这个排斥心。但是，这个因为缺乏如理作意，就是贪在里面起作用的——那既然说不厌恶想、既然说不要厌恶，那意思就是我就可以要喽，对？那贪就变成他的借口了，这是一个点，我们是可以把握的，看有没有这样的情况。</w:t>
      </w:r>
    </w:p>
    <w:p>
      <w:pPr>
        <w:spacing w:before="40" w:after="80"/>
        <w:ind w:left="283"/>
        <w:shd w:val="clear" w:color="auto" w:fill="EDF6EF"/>
        <w:pBdr>
          <w:left w:val="single" w:sz="20" w:space="6" w:color="1E5631"/>
        </w:pBdr>
      </w:pPr>
      <w:r>
        <w:rPr>
          <w:sz w:val="20"/>
        </w:rPr>
        <w:t>[00:14:20.340] 第二一个，就是我们大家都这么认为，这个社会的风气，或者一个群体大家的看法，它会形成一种利益的、我们说的底层的一个认知。我们经常讲说「人不为己天诛地灭」「人就是要为自己」，你被某一种邪见或者一种社会习惯所影响，所以你对于什么是利益……佛陀讲说贪是恶、贪是有罪；但这个话，拿到社会上来讲，社会讲说「贪怎么是有罪？贪是社会发展的动力」。那你的内心，是在这样的一种利益链条里面被这样构建的。那这样构建，他一看到那个事物有这种利益的时候，他马上这个利益的构建体系、或者你的算法，他就马上就会得出来「这个我要」，就觉得你的心要上去了；面对这个目标，你要利益，你要上去了，它这个贪就起作用了。</w:t>
      </w:r>
    </w:p>
    <w:p>
      <w:pPr>
        <w:spacing w:before="40" w:after="80"/>
        <w:ind w:left="283"/>
        <w:shd w:val="clear" w:color="auto" w:fill="EDF6EF"/>
        <w:pBdr>
          <w:left w:val="single" w:sz="20" w:space="6" w:color="1E5631"/>
        </w:pBdr>
      </w:pPr>
      <w:r>
        <w:rPr>
          <w:sz w:val="20"/>
        </w:rPr>
        <w:t>[00:15:36.060] 那第三一个，我们说就是包容烦恼。就是我们把一个没有调伏的心——我们自己就是有烦恼，或者别人就是有烦恼——我们把它标记为「我们要接纳，要包容」，甚至会认为说，这样一种心不排斥，它就是一种成长，最后其实是被贪所奴役了。这个就是要要去观察，就有几大类这种贪的自欺，它的一种运作的原理。</w:t>
      </w:r>
    </w:p>
    <w:p>
      <w:r>
        <w:rPr>
          <w:b/>
          <w:sz w:val="21"/>
        </w:rPr>
        <w:t>五、贪根欺骗的五种形态</w:t>
      </w:r>
    </w:p>
    <w:p>
      <w:pPr>
        <w:spacing w:before="40" w:after="80"/>
        <w:ind w:left="283"/>
        <w:shd w:val="clear" w:color="auto" w:fill="EDF6EF"/>
        <w:pBdr>
          <w:left w:val="single" w:sz="20" w:space="6" w:color="1E5631"/>
        </w:pBdr>
      </w:pPr>
      <w:r>
        <w:rPr>
          <w:sz w:val="20"/>
        </w:rPr>
        <w:t>[00:16:19.640] 那这个著书里面有讲到贪跟欺骗，有几种形态。</w:t>
      </w:r>
    </w:p>
    <w:p>
      <w:pPr>
        <w:spacing w:before="40" w:after="80"/>
        <w:ind w:left="283"/>
        <w:shd w:val="clear" w:color="auto" w:fill="EDF6EF"/>
        <w:pBdr>
          <w:left w:val="single" w:sz="20" w:space="6" w:color="1E5631"/>
        </w:pBdr>
      </w:pPr>
      <w:r>
        <w:rPr>
          <w:sz w:val="20"/>
        </w:rPr>
        <w:t>[00:16:29.180] 第一个是欲求，kāmacchanda。这个欲求，是把单纯的感官欲望，把它美化成——比如说禅修进步必须的。那我们举个例子讲说，有些人这个出现光了，他就这个投进光。投进光，一开始他都会一个感受，就是很舒服，全身都被光笼罩了，那个时候很舒服。那你都跟他讲说你现在不要投入，但是他很舒服——「真者那个很舒服」对，所以很舒服；但是你舒服一会儿马上就掉出来了，你就不能维持。</w:t>
      </w:r>
    </w:p>
    <w:p>
      <w:pPr>
        <w:spacing w:before="40" w:after="80"/>
        <w:ind w:left="283"/>
        <w:shd w:val="clear" w:color="auto" w:fill="EDF6EF"/>
        <w:pBdr>
          <w:left w:val="single" w:sz="20" w:space="6" w:color="1E5631"/>
        </w:pBdr>
      </w:pPr>
      <w:r>
        <w:rPr>
          <w:sz w:val="20"/>
        </w:rPr>
        <w:t>[00:17:31.040] 像这种情况，即你就认为这种纯粹的舒服就是禅修进步的必须。如果你落到社会上的层面上来讲，就是把这个纯粹的感官的欲望，把它升级成审美、艺术，也是这种一种表现。</w:t>
      </w:r>
    </w:p>
    <w:p>
      <w:pPr>
        <w:spacing w:before="40" w:after="80"/>
        <w:ind w:left="283"/>
        <w:shd w:val="clear" w:color="auto" w:fill="EDF6EF"/>
        <w:pBdr>
          <w:left w:val="single" w:sz="20" w:space="6" w:color="1E5631"/>
        </w:pBdr>
      </w:pPr>
      <w:r>
        <w:rPr>
          <w:sz w:val="20"/>
        </w:rPr>
        <w:t>[00:17:55.300] 第二种，我们叫 rāga，就是贪欲。这个贪欲，我们就侧重于情感依赖这个层面，即我们对自他的情感依赖，会被伪装成慈悲。将占有欲误认为是慈悲的关怀，这个最多就体现在我们的父亲母亲对自己的子女身上了。那这个在我们禅修的群体里面，也会出现在比如说禅修老师对弟子，或者我们这个法师对信众，他就会出现这种情况。</w:t>
      </w:r>
    </w:p>
    <w:p>
      <w:pPr>
        <w:spacing w:before="40" w:after="80"/>
        <w:ind w:left="283"/>
        <w:shd w:val="clear" w:color="auto" w:fill="EDF6EF"/>
        <w:pBdr>
          <w:left w:val="single" w:sz="20" w:space="6" w:color="1E5631"/>
        </w:pBdr>
      </w:pPr>
      <w:r>
        <w:rPr>
          <w:sz w:val="20"/>
        </w:rPr>
        <w:t>[00:18:47.180] 第三种，就是这个邪命（micchājīva），就是用所谓的忠于事业、或者社会责任，作为幌子来掩饰这个错误的谋生手段。我们继续说，杀蚊虫、杀蟑螂、去除四害，对，但是这个类似了——但是我们不是讲说这个你是社会的人，他去批判这个东西，即你本身从事这个职业，再把它粉饰成说是一种对人民有利益的事情，而且觉得我就是要这么做，我这样做比较挣钱，他是这个角度了。</w:t>
      </w:r>
    </w:p>
    <w:p>
      <w:pPr>
        <w:spacing w:before="40" w:after="80"/>
        <w:ind w:left="283"/>
        <w:shd w:val="clear" w:color="auto" w:fill="EDF6EF"/>
        <w:pBdr>
          <w:left w:val="single" w:sz="20" w:space="6" w:color="1E5631"/>
        </w:pBdr>
      </w:pPr>
      <w:r>
        <w:rPr>
          <w:sz w:val="20"/>
        </w:rPr>
        <w:t>[00:19:41.460] 那第四个，就是叫 kammārāmatā。正确的这个一般的翻译，就是乐于事务。一般就讲说，出家人他就应该以教理、以禅修为主务，而不应该去乐于事务，比如说又是做袈裟、又是去做房子、建孤邸（住处），天天就是忙那个没完。一般的说「乐于事务」，在这里，它主要指向是说他去做这些服务，目的是满足自己的虚荣心，而不是帮助他人——就是「我很能干，这个事情只有我才能做」。那就是最后他就是被贪所欺骗。</w:t>
      </w:r>
    </w:p>
    <w:p>
      <w:pPr>
        <w:spacing w:before="40" w:after="80"/>
        <w:ind w:left="283"/>
        <w:shd w:val="clear" w:color="auto" w:fill="EDF6EF"/>
        <w:pBdr>
          <w:left w:val="single" w:sz="20" w:space="6" w:color="1E5631"/>
        </w:pBdr>
      </w:pPr>
      <w:r>
        <w:rPr>
          <w:sz w:val="20"/>
        </w:rPr>
        <w:t>[00:20:32.360] 那第五一个，是对眷属的悭（kulamacchariya）。那这个悭，这个悭本身，悭是什么？悭是——舍不得，他是嗔恚；但是这个悭的称谓，它之前是来自于对于他的这个物品或者人的舍不得才悭吝，所以它是先这个贪才有这个悭，我们经常就用的「贪悭」。这个悭他往往是跟贪在一起的，即对自己的亲属、信众产生这种吝啬和占有欲。那这个跟上面的这个贪欲，哪个？他就说「我慈悲、我关怀」；这个是说「这个信众是我的信众」。</w:t>
      </w:r>
    </w:p>
    <w:p>
      <w:pPr>
        <w:spacing w:before="40" w:after="80"/>
        <w:ind w:left="283"/>
        <w:shd w:val="clear" w:color="auto" w:fill="EDF6EF"/>
        <w:pBdr>
          <w:left w:val="single" w:sz="20" w:space="6" w:color="1E5631"/>
        </w:pBdr>
      </w:pPr>
      <w:r>
        <w:rPr>
          <w:sz w:val="20"/>
        </w:rPr>
        <w:t>[00:21:32.640] 「你什么意思啊？天天去跟我的信众拉拉扯扯，你想这个拉我的信众吗？」那这个在我们佛教圈里是一个很平常的一件事情——我的寺院的信众、我的信众。甚至，他会以道德或者戒律为由：「你这个人你知道吗？一日为师终身为父。」「依法不依人」等等。说这个四种行谊、弟子对老师的十四种行谊，「你没有经过老师的同意呢，你怎么可以跟其他的老师、其他的出家人做供养呢？」这个是有这个十四种行谊这么写的。但是，你发现完以后，你一生气了对？那你的背后是什么？你背后是贪，所以你的理由很充分，即「你看你这个学生，你这四种行谊没有遵守，我很生气」——为什么？因为你是我的信众，你是我的，不是别人的。所以弟子行谊出现状况，这是弟子的问题；但是你起贪嗔，这是你的事儿。</w:t>
      </w:r>
    </w:p>
    <w:p>
      <w:pPr>
        <w:spacing w:before="40" w:after="80"/>
        <w:ind w:left="283"/>
        <w:shd w:val="clear" w:color="auto" w:fill="EDF6EF"/>
        <w:pBdr>
          <w:left w:val="single" w:sz="20" w:space="6" w:color="1E5631"/>
        </w:pBdr>
      </w:pPr>
      <w:r>
        <w:rPr>
          <w:sz w:val="20"/>
        </w:rPr>
        <w:t>[00:22:47.170] 所以他不愿意把自己所拥有的这个行动资源，俗家的各种资源，给其他人共享。那这个甚至，即把他的对这个社会身份的执着、包括他在教团的执着，包装成是道德的典范，或者持戒的典范。他这背后其实都是贪和嗔。这个就是贪跟欺骗这几个五种主要的形态。</w:t>
      </w:r>
    </w:p>
    <w:p>
      <w:r>
        <w:rPr>
          <w:b/>
          <w:sz w:val="21"/>
        </w:rPr>
        <w:t>六、案例与对治：刀刃上的蜂蜜·贪的三种层次·三法围绕</w:t>
      </w:r>
    </w:p>
    <w:p>
      <w:pPr>
        <w:spacing w:before="40" w:after="80"/>
        <w:ind w:left="283"/>
        <w:shd w:val="clear" w:color="auto" w:fill="EDF6EF"/>
        <w:pBdr>
          <w:left w:val="single" w:sz="20" w:space="6" w:color="1E5631"/>
        </w:pBdr>
      </w:pPr>
      <w:r>
        <w:rPr>
          <w:sz w:val="20"/>
        </w:rPr>
        <w:t>[00:59:33.460] 所以我们要怎么反思？我们以为自己在追求事业的美好前景，或者禅修的美好状态——它是不厌恶想——实际上，是在喂养内心的贪婪和我慢。所以当工作不再是为了服务大众，禅修不是为了培养自己心的平静，而是为了满足你的控制欲的时候，你就被骗掉了。</w:t>
      </w:r>
    </w:p>
    <w:p>
      <w:pPr>
        <w:spacing w:before="40" w:after="80"/>
        <w:ind w:left="283"/>
        <w:shd w:val="clear" w:color="auto" w:fill="EDF6EF"/>
        <w:pBdr>
          <w:left w:val="single" w:sz="20" w:space="6" w:color="1E5631"/>
        </w:pBdr>
      </w:pPr>
      <w:r>
        <w:rPr>
          <w:sz w:val="20"/>
        </w:rPr>
        <w:t>[01:00:07.975] 佛陀经常用这个刀刃上的蜂蜜来比喻这个欲贪。就欲贪的欺骗，就是你舌头尝到蜂蜜的那一瞬间，它是甜美的、令人愉悦的。那这是他的欺骗手段，就是他是甜的。但是真相是什么？它是苦圣谛，就是你在尝到这个甜味的同时，你的舌头就被锋利的刀刃割破了。所以但是欲贪，他从来他不展示那个刀刃，它是这个刀刃是被藏在这个蜂蜜里面的，你看不到那个刀刃，甚至你都感觉不到，因为太甜了，你都感觉不到被割了。所以要过一段时间才会发现——禅修的时候很紧的时候才发现。</w:t>
      </w:r>
    </w:p>
    <w:p>
      <w:pPr>
        <w:spacing w:before="40" w:after="80"/>
        <w:ind w:left="283"/>
        <w:shd w:val="clear" w:color="auto" w:fill="EDF6EF"/>
        <w:pBdr>
          <w:left w:val="single" w:sz="20" w:space="6" w:color="1E5631"/>
        </w:pBdr>
      </w:pPr>
      <w:r>
        <w:rPr>
          <w:sz w:val="20"/>
        </w:rPr>
        <w:t>[01:01:07.940] 另外一个比喻，即就像借来的这个华丽的衣服：一个人借来有很多珠宝装饰的这个衣服，你去炫耀很富有，就不厌恶美好。这个借来的东西，当别人给你拿回去的时候，你剩下的就只有失落和贫穷。</w:t>
      </w:r>
    </w:p>
    <w:p>
      <w:pPr>
        <w:spacing w:before="40" w:after="80"/>
        <w:ind w:left="283"/>
        <w:shd w:val="clear" w:color="auto" w:fill="EDF6EF"/>
        <w:pBdr>
          <w:left w:val="single" w:sz="20" w:space="6" w:color="1E5631"/>
        </w:pBdr>
      </w:pPr>
      <w:r>
        <w:rPr>
          <w:sz w:val="20"/>
        </w:rPr>
        <w:t>[01:02:28.860] 我们这个如何洞见和对治？前面已经分析了很多，就是每个案例我们都讲到怎么去看到它，最后怎么去处理它。贪跟欺骗的本质，就是用美好的外衣来包装我们的执着和贪慢，从而让我们看不清事实的真相。这种欺骗，往往伴随着一种愉悦的感受，让我们很容易深陷其中，那产生更多的可爱和执着。</w:t>
      </w:r>
    </w:p>
    <w:p>
      <w:pPr>
        <w:spacing w:before="40" w:after="80"/>
        <w:ind w:left="283"/>
        <w:shd w:val="clear" w:color="auto" w:fill="EDF6EF"/>
        <w:pBdr>
          <w:left w:val="single" w:sz="20" w:space="6" w:color="1E5631"/>
        </w:pBdr>
      </w:pPr>
      <w:r>
        <w:rPr>
          <w:sz w:val="20"/>
        </w:rPr>
        <w:t>[01:03:01.880] 而对治的根本方法，它就是要看到——它的前提是你要看到。那看到，如果你在社会上，是很不容易的，所以为什么建议大家来禅修？来禅修就很容易看到。你一对着坐垫，嘿，你那些小花招全出来。但是那些小花招全出来，为什么当时禅修报告的时候，我一再给大家讲说：你一定碰到问题了，你要看一下打妄想、打什么妄想、为什么打妄想。控制了、鼻子痛了，为什么控制？控制是基于什么样的担心？我们就来讨论。</w:t>
      </w:r>
    </w:p>
    <w:p>
      <w:pPr>
        <w:spacing w:before="40" w:after="80"/>
        <w:ind w:left="283"/>
        <w:shd w:val="clear" w:color="auto" w:fill="EDF6EF"/>
        <w:pBdr>
          <w:left w:val="single" w:sz="20" w:space="6" w:color="1E5631"/>
        </w:pBdr>
      </w:pPr>
      <w:r>
        <w:rPr>
          <w:sz w:val="20"/>
        </w:rPr>
        <w:t>[01:03:40.935] 但是还是没有多少人想明白嘞，还是很多人来报告的时候半天问我这个人，「你说怎么办」？就是我们要学会觉察，就是要洞见，要看到你的这种可爱和执着。首先是要能看到，看到完以后，你知道你的运作的逻辑、这个机制；我们要有强有力的正念，加上正精进，才有办法对治它。</w:t>
      </w:r>
    </w:p>
    <w:p>
      <w:pPr>
        <w:spacing w:before="40" w:after="80"/>
        <w:ind w:left="283"/>
        <w:shd w:val="clear" w:color="auto" w:fill="EDF6EF"/>
        <w:pBdr>
          <w:left w:val="single" w:sz="20" w:space="6" w:color="1E5631"/>
        </w:pBdr>
      </w:pPr>
      <w:r>
        <w:rPr>
          <w:sz w:val="20"/>
        </w:rPr>
        <w:t>[01:04:12.210] 在佛陀教导，不管是贪嗔痴，它都是有这些那类型的对治方法的。首先，它有三种层次——贪嗔痴都有三种层次：危害性的烦恼、困扰性的烦恼、潜伏性的烦恼。那危害性的烦恼就表现在生理上，那一般的佛陀建议自己也要持戒，但是前行是中舍，从布施开始，就是对治这种粗猛的（贪）；以戒、以念、以如理作意，来止息这种身与欲的贪行。困扰性的贪，就是要正念、修定、禅修，前行它是戒念；如果我们在快乐念住里面就要想蕴梳理，要出离、离诸不善法，那这个每次禅修都培养与智相应的心。潜伏性的烦恼，他就要修慧了，没有办法了，你要修定，见清净、度疑清净，以观智、道智、果智，次第地正断、仔细断，处理断除一切烦恼。</w:t>
      </w:r>
    </w:p>
    <w:p>
      <w:pPr>
        <w:spacing w:before="40" w:after="80"/>
        <w:ind w:left="283"/>
        <w:shd w:val="clear" w:color="auto" w:fill="EDF6EF"/>
        <w:pBdr>
          <w:left w:val="single" w:sz="20" w:space="6" w:color="1E5631"/>
        </w:pBdr>
      </w:pPr>
      <w:r>
        <w:rPr>
          <w:sz w:val="20"/>
        </w:rPr>
        <w:t>[01:09:33.060] 好，那这个，即我们如果要对治贪，它的核心其实就是正念和观智。正念，就是我们要时刻保持正直，不被烦恼牵走。观智，是我们能够看清事物的真实面目，不被表象所迷惑。当我们如果还没有真正的观智的时候，那我们就会训练这两个。那训练，就是——真正的这个观智的前行是什么？观智的前行其实是要有定，对？那观智的前行要有定，有定的前提，就是我们五盖要被征服。</w:t>
      </w:r>
    </w:p>
    <w:p>
      <w:pPr>
        <w:spacing w:before="40" w:after="80"/>
        <w:ind w:left="283"/>
        <w:shd w:val="clear" w:color="auto" w:fill="EDF6EF"/>
        <w:pBdr>
          <w:left w:val="single" w:sz="20" w:space="6" w:color="1E5631"/>
        </w:pBdr>
      </w:pPr>
      <w:r>
        <w:rPr>
          <w:sz w:val="20"/>
        </w:rPr>
        <w:t>[01:10:14.370] 所以根据《大四十经》，佛陀讲的《大四十经》，就是任何一个正见、这个邪见、邪思维、邪语、邪业、邪命、邪精进、邪念、邪定要去对治它，那都要三法围绕：一个是正见，一个是正念，一个是正精进。好，那正见为先导，你要确定这个是错的——我以贪欲来这个欺骗自己、欺骗他人，这是错的。他是在这个刀刃上甜蜜，要看到自己满嘴的鲜血，这个是正见。好，这就看到就需要能认识它。你确定我要改它。在正念的基础上，你能看到它冒起来了，那我以生不善令断除，未生不善令不生，以生善法令生起，未生善法令生起、已生善法令增长。以正见为先导，正见、正念、正精进三法围绕，才能去对治这个贪。</w:t>
      </w:r>
    </w:p>
    <w:p>
      <w:pPr>
        <w:spacing w:before="40" w:after="80"/>
        <w:ind w:left="283"/>
        <w:shd w:val="clear" w:color="auto" w:fill="EDF6EF"/>
        <w:pBdr>
          <w:left w:val="single" w:sz="20" w:space="6" w:color="1E5631"/>
        </w:pBdr>
      </w:pPr>
      <w:r>
        <w:rPr>
          <w:sz w:val="20"/>
        </w:rPr>
        <w:t>[01:11:23.720] 好，那今天，我们就学习到这里，我们一起来回向功德。Idaṃ me puññaṃ āsavakkhayāvahaṃ hotu. Idam me puññaṃ nibbānassa paccayo hotu. Mama puñña-bhāgaṃ sabba-sattānaṃ bhājemi. Te sabbe me samaṃ puñña-bhāgaṃ labhantu. 愿我此功德，导向诸漏尽；愿我此功德，为证涅槃缘；我此功德分，回向诸有情；愿彼等一切，同得功德分。Sādhu! Sādhu! Sādhu!</w:t>
      </w:r>
    </w:p>
    <w:p>
      <w:r>
        <w:rPr>
          <w:b/>
          <w:sz w:val="21"/>
        </w:rPr>
        <w:t>材料④</w:t>
      </w:r>
      <w:r>
        <w:rPr>
          <w:sz w:val="21"/>
        </w:rPr>
        <w:t>：《05_破妄显真-破除三十八种修道上的自欺4-古源尊者-20260220》（课件）</w:t>
      </w:r>
    </w:p>
    <w:p>
      <w:pPr>
        <w:ind w:left="340"/>
      </w:pPr>
      <w:r>
        <w:rPr>
          <w:color w:val="1E5631"/>
          <w:sz w:val="21"/>
        </w:rPr>
        <w:t xml:space="preserve">• </w:t>
      </w:r>
      <w:r>
        <w:rPr>
          <w:sz w:val="21"/>
        </w:rPr>
        <w:t>文件类型：PDF（课件·提纲要点，语体书面，巴利语术语保留原拼写）</w:t>
      </w:r>
    </w:p>
    <w:p>
      <w:pPr>
        <w:ind w:left="340"/>
      </w:pPr>
      <w:r>
        <w:rPr>
          <w:color w:val="1E5631"/>
          <w:sz w:val="21"/>
        </w:rPr>
        <w:t xml:space="preserve">• </w:t>
      </w:r>
      <w:r>
        <w:rPr>
          <w:sz w:val="21"/>
        </w:rPr>
        <w:t>知识库出处：古源尊者开示及上座部佛教资料</w:t>
      </w:r>
    </w:p>
    <w:p>
      <w:pPr>
        <w:ind w:left="340"/>
      </w:pPr>
      <w:r>
        <w:rPr>
          <w:color w:val="1E5631"/>
          <w:sz w:val="21"/>
        </w:rPr>
        <w:t xml:space="preserve">• </w:t>
      </w:r>
      <w:r>
        <w:rPr>
          <w:sz w:val="21"/>
        </w:rPr>
        <w:t>media_id：`pdf_d0dd1c0cd17209afe241ece24bf6b7b4_3d109c0a2527fb4a010036cc0d312dbd7439961422831605`</w:t>
      </w:r>
    </w:p>
    <w:p>
      <w:pPr>
        <w:ind w:left="340"/>
      </w:pPr>
      <w:r>
        <w:rPr>
          <w:color w:val="1E5631"/>
          <w:sz w:val="21"/>
        </w:rPr>
        <w:t xml:space="preserve">• </w:t>
      </w:r>
      <w:r>
        <w:rPr>
          <w:sz w:val="21"/>
        </w:rPr>
        <w:t>打开方式：ima知识库搜索「破妄显真-破除三十八种修道上的自欺4-古源尊者-20260220（课件）」</w:t>
      </w:r>
    </w:p>
    <w:p>
      <w:pPr>
        <w:ind w:left="340"/>
      </w:pPr>
      <w:r>
        <w:rPr>
          <w:color w:val="1E5631"/>
          <w:sz w:val="21"/>
        </w:rPr>
        <w:t xml:space="preserve">• </w:t>
      </w:r>
      <w:r>
        <w:rPr>
          <w:sz w:val="21"/>
        </w:rPr>
        <w:t>说明：本材料为「自欺4」课件</w:t>
      </w:r>
      <w:r>
        <w:rPr>
          <w:b/>
          <w:sz w:val="21"/>
        </w:rPr>
        <w:t>整篇照录</w:t>
      </w:r>
      <w:r>
        <w:rPr>
          <w:sz w:val="21"/>
        </w:rPr>
        <w:t xml:space="preserve">（提纲要点型）。课件中的板书式短语（如「贪根不善(3)心所」「遍一切美心(19)心所」）与巴利语保留原拼写；课件图版内部分条目（如「贪根不善(3)心所」的细目表、「对治方法总结」图示）PDF 文本提取不全，已如实注明缺口。本 id </w:t>
      </w:r>
      <w:r>
        <w:rPr>
          <w:b/>
          <w:sz w:val="21"/>
        </w:rPr>
        <w:t>未见于</w:t>
      </w:r>
      <w:r>
        <w:rPr>
          <w:sz w:val="21"/>
        </w:rPr>
        <w:t>《_禁用清单_读书会01-20已用media_id.txt》（完整 id `grep -F` 0 命中）。</w:t>
      </w:r>
    </w:p>
    <w:p>
      <w:r>
        <w:rPr>
          <w:b/>
          <w:sz w:val="21"/>
        </w:rPr>
        <w:t>破妄显真 · 破除三十八种修道上的自欺（课件）</w:t>
      </w:r>
    </w:p>
    <w:p>
      <w:r>
        <w:rPr>
          <w:sz w:val="21"/>
        </w:rPr>
        <w:t>古源如应讲述</w:t>
      </w:r>
    </w:p>
    <w:p>
      <w:r>
        <w:rPr>
          <w:b/>
          <w:sz w:val="21"/>
        </w:rPr>
        <w:t>礼敬佛陀</w:t>
      </w:r>
    </w:p>
    <w:p>
      <w:r>
        <w:rPr>
          <w:sz w:val="21"/>
        </w:rPr>
        <w:t>Namo tassa bhagavato arahato sammā-sambuddhassa (x3)</w:t>
      </w:r>
    </w:p>
    <w:p>
      <w:r>
        <w:rPr>
          <w:sz w:val="21"/>
        </w:rPr>
        <w:t>礼敬那位世尊、阿拉汉、正自觉者</w:t>
      </w:r>
    </w:p>
    <w:p>
      <w:r>
        <w:rPr>
          <w:b/>
          <w:sz w:val="21"/>
        </w:rPr>
        <w:t>三十八种欺骗（一）</w:t>
      </w:r>
    </w:p>
    <w:p>
      <w:r>
        <w:rPr>
          <w:sz w:val="21"/>
        </w:rPr>
        <w:t>appaṭikkūlasaññamukhena kāmacchando vañcetīti yujjati.</w:t>
      </w:r>
    </w:p>
    <w:p>
      <w:r>
        <w:rPr>
          <w:b/>
          <w:sz w:val="21"/>
        </w:rPr>
        <w:t>不厌恶想的欺妄</w:t>
      </w:r>
    </w:p>
    <w:p>
      <w:r>
        <w:rPr>
          <w:sz w:val="21"/>
        </w:rPr>
        <w:t>◎ 欲贪能以不厌恶想为借口来欺骗 appaṭikkūlasaññamukhena kāmacchando</w:t>
      </w:r>
    </w:p>
    <w:p>
      <w:r>
        <w:rPr>
          <w:b/>
          <w:sz w:val="21"/>
        </w:rPr>
        <w:t>壹、贪根欺骗的形态与表现</w:t>
      </w:r>
    </w:p>
    <w:p>
      <w:r>
        <w:rPr>
          <w:b/>
          <w:sz w:val="21"/>
        </w:rPr>
        <w:t>贪根不善(3)心所</w:t>
      </w:r>
    </w:p>
    <w:p>
      <w:r>
        <w:rPr>
          <w:b/>
          <w:sz w:val="21"/>
        </w:rPr>
        <w:t>遍一切美心(19)心所</w:t>
      </w:r>
    </w:p>
    <w:p>
      <w:r>
        <w:rPr>
          <w:sz w:val="21"/>
        </w:rPr>
        <w:t>① 心不贪求目标（所缘）。</w:t>
      </w:r>
    </w:p>
    <w:p>
      <w:r>
        <w:rPr>
          <w:sz w:val="21"/>
        </w:rPr>
        <w:t>② 心不执着目标（如水珠不黏住荷叶）。</w:t>
      </w:r>
    </w:p>
    <w:p>
      <w:r>
        <w:rPr>
          <w:sz w:val="21"/>
        </w:rPr>
        <w:t>③ 不执着目标为「我的」或「我的东西」。</w:t>
      </w:r>
    </w:p>
    <w:p>
      <w:r>
        <w:rPr>
          <w:sz w:val="21"/>
        </w:rPr>
        <w:t>④ 不执着目标。</w:t>
      </w:r>
    </w:p>
    <w:p>
      <w:r>
        <w:rPr>
          <w:sz w:val="21"/>
        </w:rPr>
        <w:t>⑤ 目标（或依处 + 目标 + 触）；或如理作意。</w:t>
      </w:r>
    </w:p>
    <w:p>
      <w:r>
        <w:rPr>
          <w:sz w:val="21"/>
        </w:rPr>
        <w:t>（特相·作用·现起·近因：无贪；慧根；正语；客那语〔按原文〕）</w:t>
      </w:r>
    </w:p>
    <w:p>
      <w:r>
        <w:rPr>
          <w:sz w:val="21"/>
        </w:rPr>
        <w:t>「无贪」是遍一切美心心所，它总是和信、念、惭、愧、无嗔、中舍性及心和心所的轻安、轻快、柔软、适业、练达同时生起。无贪的训练应该从一切善心善行开始。</w:t>
      </w:r>
    </w:p>
    <w:p>
      <w:r>
        <w:rPr>
          <w:b/>
          <w:sz w:val="21"/>
        </w:rPr>
        <w:t>贪根欺骗的核心</w:t>
      </w:r>
    </w:p>
    <w:p>
      <w:r>
        <w:rPr>
          <w:sz w:val="21"/>
        </w:rPr>
        <w:t>根源：贪求与自我</w:t>
      </w:r>
    </w:p>
    <w:p>
      <w:r>
        <w:rPr>
          <w:sz w:val="21"/>
        </w:rPr>
        <w:t>表象：修行外衣下的伪善</w:t>
      </w:r>
    </w:p>
    <w:p>
      <w:r>
        <w:rPr>
          <w:b/>
          <w:sz w:val="21"/>
        </w:rPr>
        <w:t>贪自欺运作原理</w:t>
      </w:r>
    </w:p>
    <w:p>
      <w:r>
        <w:rPr>
          <w:sz w:val="21"/>
        </w:rPr>
        <w:t>不厌恶想本为中和排斥心成贪着入口</w:t>
      </w:r>
    </w:p>
    <w:p>
      <w:r>
        <w:rPr>
          <w:sz w:val="21"/>
        </w:rPr>
        <w:t>利益重构 → 不厌恶 ↑ 包容烦恼</w:t>
      </w:r>
    </w:p>
    <w:p>
      <w:r>
        <w:rPr>
          <w:b/>
          <w:sz w:val="21"/>
        </w:rPr>
        <w:t>贪根欺骗的主要形态</w:t>
      </w:r>
    </w:p>
    <w:p>
      <w:r>
        <w:rPr>
          <w:sz w:val="21"/>
        </w:rPr>
        <w:t>欲求（Kāmacchanda）</w:t>
      </w:r>
    </w:p>
    <w:p>
      <w:r>
        <w:rPr>
          <w:sz w:val="21"/>
        </w:rPr>
        <w:t>贪欲（rāga）</w:t>
      </w:r>
    </w:p>
    <w:p>
      <w:r>
        <w:rPr>
          <w:sz w:val="21"/>
        </w:rPr>
        <w:t>邪命（Micchājīvo）</w:t>
      </w:r>
    </w:p>
    <w:p>
      <w:r>
        <w:rPr>
          <w:sz w:val="21"/>
        </w:rPr>
        <w:t>+ 满足虚荣（Kammārāmatā）</w:t>
      </w:r>
    </w:p>
    <w:p>
      <w:r>
        <w:rPr>
          <w:sz w:val="21"/>
        </w:rPr>
        <w:t>对眷属的悭（Kulamacchariya）</w:t>
      </w:r>
    </w:p>
    <w:p>
      <w:r>
        <w:rPr>
          <w:b/>
          <w:sz w:val="21"/>
        </w:rPr>
        <w:t>行为与心理表现</w:t>
      </w:r>
    </w:p>
    <w:p>
      <w:r>
        <w:rPr>
          <w:sz w:val="21"/>
        </w:rPr>
        <w:t>心灵物质主义（过度追求地位名声）</w:t>
      </w:r>
    </w:p>
    <w:p>
      <w:r>
        <w:rPr>
          <w:sz w:val="21"/>
        </w:rPr>
        <w:t>关系依赖</w:t>
      </w:r>
    </w:p>
    <w:p>
      <w:r>
        <w:rPr>
          <w:sz w:val="21"/>
        </w:rPr>
        <w:t>合理化放纵</w:t>
      </w:r>
    </w:p>
    <w:p>
      <w:r>
        <w:rPr>
          <w:b/>
          <w:sz w:val="21"/>
        </w:rPr>
        <w:t>经藏例证：大迦叶与麻风患者</w:t>
      </w:r>
    </w:p>
    <w:p>
      <w:r>
        <w:rPr>
          <w:b/>
          <w:sz w:val="21"/>
        </w:rPr>
        <w:t>经典公案</w:t>
      </w:r>
    </w:p>
    <w:p>
      <w:r>
        <w:rPr>
          <w:sz w:val="21"/>
        </w:rPr>
        <w:t>大迦叶尊者向麻风患者托钵时，患者腐烂的手指不慎混入食物中。尊者并未生起嫌恶之心，而是以究竟的禅观力，平等无染地受用了这份食物。</w:t>
      </w:r>
    </w:p>
    <w:p>
      <w:r>
        <w:rPr>
          <w:b/>
          <w:sz w:val="21"/>
        </w:rPr>
        <w:t>义理分析</w:t>
      </w:r>
    </w:p>
    <w:p>
      <w:r>
        <w:rPr>
          <w:sz w:val="21"/>
        </w:rPr>
        <w:t>此即阿罗汉的特质：内心已完全调伏，能完全掌控认知。面对外境的干扰与污秽，心不随境转，自然不受欲贪与妄念的欺瞒，保持清净平等。</w:t>
      </w:r>
    </w:p>
    <w:p>
      <w:r>
        <w:rPr>
          <w:b/>
          <w:sz w:val="21"/>
        </w:rPr>
        <w:t>阿罗汉的认知掌控</w:t>
      </w:r>
    </w:p>
    <w:p>
      <w:r>
        <w:rPr>
          <w:sz w:val="21"/>
        </w:rPr>
        <w:t>「阿罗汉能以不净观视天人，以净观观犬尸——此非贪着，乃彻底自主的认知掌控。」</w:t>
      </w:r>
    </w:p>
    <w:p>
      <w:r>
        <w:rPr>
          <w:b/>
          <w:sz w:val="21"/>
        </w:rPr>
        <w:t>案例一：虔诚的供斋者</w:t>
      </w:r>
    </w:p>
    <w:p>
      <w:r>
        <w:rPr>
          <w:b/>
          <w:sz w:val="21"/>
        </w:rPr>
        <w:t>谓供养</w:t>
      </w:r>
    </w:p>
    <w:p>
      <w:r>
        <w:rPr>
          <w:sz w:val="21"/>
        </w:rPr>
        <w:t>某居士高调供僧，仪式隆重且广而告之。若未获赞誉，便心生委屈与怨恨。</w:t>
      </w:r>
    </w:p>
    <w:p>
      <w:r>
        <w:rPr>
          <w:sz w:val="21"/>
        </w:rPr>
        <w:t>核心表象：行为虔诚，动机不纯，追求外部认可。</w:t>
      </w:r>
    </w:p>
    <w:p>
      <w:r>
        <w:rPr>
          <w:b/>
          <w:sz w:val="21"/>
        </w:rPr>
        <w:t>自欺诊断与对治</w:t>
      </w:r>
    </w:p>
    <w:p>
      <w:r>
        <w:rPr>
          <w:sz w:val="21"/>
        </w:rPr>
        <w:t>自欺类型：以布施伪装的欲求与邪命</w:t>
      </w:r>
    </w:p>
    <w:p>
      <w:r>
        <w:rPr>
          <w:sz w:val="21"/>
        </w:rPr>
        <w:t>主导根：贪（对赞誉与回报的执着）</w:t>
      </w:r>
    </w:p>
    <w:p>
      <w:r>
        <w:rPr>
          <w:sz w:val="21"/>
        </w:rPr>
        <w:t>● 诊断线索：期待回报、对认可的执取</w:t>
      </w:r>
    </w:p>
    <w:p>
      <w:r>
        <w:rPr>
          <w:sz w:val="21"/>
        </w:rPr>
        <w:t>◆ 对治方法：思惟布施即舍离；修习离贪与慈心</w:t>
      </w:r>
    </w:p>
    <w:p>
      <w:r>
        <w:rPr>
          <w:b/>
          <w:sz w:val="21"/>
        </w:rPr>
        <w:t>案例二：出家生活成为以「资具」掩盖的「贪求」</w:t>
      </w:r>
    </w:p>
    <w:p>
      <w:r>
        <w:rPr>
          <w:sz w:val="21"/>
        </w:rPr>
        <w:t>—「只是为了修行方便」的谎言</w:t>
      </w:r>
    </w:p>
    <w:p>
      <w:r>
        <w:rPr>
          <w:sz w:val="21"/>
        </w:rPr>
        <w:t>美容：被「表皮」欺骗的「净想」</w:t>
      </w:r>
    </w:p>
    <w:p>
      <w:r>
        <w:rPr>
          <w:sz w:val="21"/>
        </w:rPr>
        <w:t>人际关系：伪装成「慈爱」的「黏著」——「我离不开你」不是慈悲，是贪</w:t>
      </w:r>
    </w:p>
    <w:p>
      <w:r>
        <w:rPr>
          <w:sz w:val="21"/>
        </w:rPr>
        <w:t>做事与工作：被「成就感」绑架的「我慢」——「高效能」背后的控制欲</w:t>
      </w:r>
    </w:p>
    <w:p>
      <w:r>
        <w:rPr>
          <w:b/>
          <w:sz w:val="21"/>
        </w:rPr>
        <w:t>触动与反思</w:t>
      </w:r>
    </w:p>
    <w:p>
      <w:r>
        <w:rPr>
          <w:sz w:val="21"/>
        </w:rPr>
        <w:t>刀刃上的蜂蜜——甜蜜的陷阱</w:t>
      </w:r>
    </w:p>
    <w:p>
      <w:r>
        <w:rPr>
          <w:b/>
          <w:sz w:val="21"/>
        </w:rPr>
        <w:t>洞见与对治之道</w:t>
      </w:r>
    </w:p>
    <w:p>
      <w:r>
        <w:rPr>
          <w:b/>
          <w:sz w:val="21"/>
        </w:rPr>
        <w:t>贪的对治</w:t>
      </w:r>
    </w:p>
    <w:p>
      <w:r>
        <w:rPr>
          <w:sz w:val="21"/>
        </w:rPr>
        <w:t>一、贪的三种层次：</w:t>
      </w:r>
    </w:p>
    <w:p>
      <w:r>
        <w:rPr>
          <w:sz w:val="21"/>
        </w:rPr>
        <w:t>1、违害性的贪；2、困扰性的贪；3、潜伏性的贪。</w:t>
      </w:r>
    </w:p>
    <w:p>
      <w:r>
        <w:rPr>
          <w:sz w:val="21"/>
        </w:rPr>
        <w:t>二、两类调伏：</w:t>
      </w:r>
    </w:p>
    <w:p>
      <w:r>
        <w:rPr>
          <w:sz w:val="21"/>
        </w:rPr>
        <w:t>1、五种摄护调伏；2、五种舍断调伏。</w:t>
      </w:r>
    </w:p>
    <w:p>
      <w:r>
        <w:rPr>
          <w:sz w:val="21"/>
        </w:rPr>
        <w:t>三、七种舍断。</w:t>
      </w:r>
    </w:p>
    <w:p>
      <w:r>
        <w:rPr>
          <w:b/>
          <w:sz w:val="21"/>
        </w:rPr>
        <w:t>贪的对治（五种摄护）</w:t>
      </w:r>
    </w:p>
    <w:p>
      <w:r>
        <w:rPr>
          <w:sz w:val="21"/>
        </w:rPr>
        <w:t>(1) 戒摄护（sīla-saṃvara）</w:t>
      </w:r>
    </w:p>
    <w:p>
      <w:r>
        <w:rPr>
          <w:sz w:val="21"/>
        </w:rPr>
        <w:t>(2) 正念摄护（sati-saṃvara）</w:t>
      </w:r>
    </w:p>
    <w:p>
      <w:r>
        <w:rPr>
          <w:sz w:val="21"/>
        </w:rPr>
        <w:t>(3) 智摄护（ñāṇa-saṃvara）</w:t>
      </w:r>
    </w:p>
    <w:p>
      <w:r>
        <w:rPr>
          <w:sz w:val="21"/>
        </w:rPr>
        <w:t>(4) 忍摄护（khantī-saṃvara）</w:t>
      </w:r>
    </w:p>
    <w:p>
      <w:r>
        <w:rPr>
          <w:sz w:val="21"/>
        </w:rPr>
        <w:t>(5) 精进摄护（viriya-saṃvara）</w:t>
      </w:r>
    </w:p>
    <w:p>
      <w:r>
        <w:rPr>
          <w:b/>
          <w:sz w:val="21"/>
        </w:rPr>
        <w:t>舍断调伏</w:t>
      </w:r>
    </w:p>
    <w:p>
      <w:r>
        <w:rPr>
          <w:sz w:val="21"/>
        </w:rPr>
        <w:t>1、tadaṅga-pahāna〔彼分舍断〕</w:t>
      </w:r>
    </w:p>
    <w:p>
      <w:r>
        <w:rPr>
          <w:sz w:val="21"/>
        </w:rPr>
        <w:t>2、vikkhambhana-pahāna〔镇伏舍断〕</w:t>
      </w:r>
    </w:p>
    <w:p>
      <w:r>
        <w:rPr>
          <w:sz w:val="21"/>
        </w:rPr>
        <w:t>3、samuccheda-pahāna〔正断舍断〕</w:t>
      </w:r>
    </w:p>
    <w:p>
      <w:r>
        <w:rPr>
          <w:sz w:val="21"/>
        </w:rPr>
        <w:t>4、paṭippassaddhi-pahāna〔止息舍断〕</w:t>
      </w:r>
    </w:p>
    <w:p>
      <w:r>
        <w:rPr>
          <w:sz w:val="21"/>
        </w:rPr>
        <w:t>5、nissaraṇa-pahāna〔出离舍断〕</w:t>
      </w:r>
    </w:p>
    <w:p>
      <w:r>
        <w:rPr>
          <w:b/>
          <w:sz w:val="21"/>
        </w:rPr>
        <w:t>对治方法总结</w:t>
      </w:r>
    </w:p>
    <w:p>
      <w:r>
        <w:rPr>
          <w:sz w:val="21"/>
        </w:rPr>
        <w:t>思惟布施即舍离：破除「心灵物质主义」，领悟布施的本质是放下而非索取。</w:t>
      </w:r>
    </w:p>
    <w:p>
      <w:r>
        <w:rPr>
          <w:sz w:val="21"/>
        </w:rPr>
        <w:t>修习离贪与慈心：培养真正的平等心与慈悲心，超越对自我的执着。</w:t>
      </w:r>
    </w:p>
    <w:p>
      <w:r>
        <w:rPr>
          <w:sz w:val="21"/>
        </w:rPr>
        <w:t>正念守护「不厌恶想」：以观智觉察内心，防止修法过程中滑向欲贪或执着。</w:t>
      </w:r>
    </w:p>
    <w:p>
      <w:r>
        <w:rPr>
          <w:sz w:val="21"/>
        </w:rPr>
        <w:t>观修无常断除执取：洞察诸法无常的本质，从根本上瓦解烦恼的根源。</w:t>
      </w:r>
    </w:p>
    <w:p>
      <w:r>
        <w:rPr>
          <w:b/>
          <w:sz w:val="21"/>
        </w:rPr>
        <w:t>核心对治</w:t>
      </w:r>
    </w:p>
    <w:p>
      <w:r>
        <w:rPr>
          <w:sz w:val="21"/>
        </w:rPr>
        <w:t>正念（Sati）：时刻保持觉知，不被烦恼牵着走，是对治的基础。</w:t>
      </w:r>
    </w:p>
    <w:p>
      <w:r>
        <w:rPr>
          <w:sz w:val="21"/>
        </w:rPr>
        <w:t>观智（Paññā）：照见诸法实相，看清事物的真实面目，不被表象迷惑。</w:t>
      </w:r>
    </w:p>
    <w:p>
      <w:r>
        <w:rPr>
          <w:sz w:val="21"/>
        </w:rPr>
        <w:t>Idaṃ me puññaṃ āsavakkhayāvahaṃ hotu.</w:t>
      </w:r>
    </w:p>
    <w:p>
      <w:r>
        <w:rPr>
          <w:sz w:val="21"/>
        </w:rPr>
        <w:t>Idam me puññaṃ nibbānassa paccayo hotu.</w:t>
      </w:r>
    </w:p>
    <w:p>
      <w:r>
        <w:rPr>
          <w:sz w:val="21"/>
        </w:rPr>
        <w:t>Mama puñña-bhāgaṃ sabba-sattānaṃ bhājemi.</w:t>
      </w:r>
    </w:p>
    <w:p>
      <w:r>
        <w:rPr>
          <w:sz w:val="21"/>
        </w:rPr>
        <w:t>Te sabbe me samaṃ puñña-bhāgaṃ labhantu.</w:t>
      </w:r>
    </w:p>
    <w:p>
      <w:r>
        <w:rPr>
          <w:sz w:val="21"/>
        </w:rPr>
        <w:t>愿我此功德 导向诸漏尽</w:t>
      </w:r>
    </w:p>
    <w:p>
      <w:r>
        <w:rPr>
          <w:sz w:val="21"/>
        </w:rPr>
        <w:t>愿我此功德 为证涅槃缘</w:t>
      </w:r>
    </w:p>
    <w:p>
      <w:r>
        <w:rPr>
          <w:sz w:val="21"/>
        </w:rPr>
        <w:t>我此功德分 回向诸有情</w:t>
      </w:r>
    </w:p>
    <w:p>
      <w:r>
        <w:rPr>
          <w:sz w:val="21"/>
        </w:rPr>
        <w:t>愿彼等一切 同得功德分</w:t>
      </w:r>
    </w:p>
    <w:p>
      <w:r>
        <w:rPr>
          <w:sz w:val="21"/>
        </w:rPr>
        <w:t>Sādhu! Sādhu! Sādhu!</w:t>
      </w:r>
    </w:p>
    <w:p>
      <w:pPr>
        <w:spacing w:before="40" w:after="80"/>
        <w:ind w:left="283"/>
        <w:shd w:val="clear" w:color="auto" w:fill="EDF6EF"/>
        <w:pBdr>
          <w:left w:val="single" w:sz="20" w:space="6" w:color="1E5631"/>
        </w:pBdr>
      </w:pPr>
      <w:r>
        <w:rPr>
          <w:b/>
          <w:sz w:val="20"/>
        </w:rPr>
        <w:t>缺口说明</w:t>
      </w:r>
      <w:r>
        <w:rPr>
          <w:sz w:val="20"/>
        </w:rPr>
        <w:t>：本课件 PDF 有若干条目为图上文字（如「贪根不善(3)心所」「遍一切美心(19)心所」的完整细目表、「对治方法总结」「核心对治」的图示连线），PDF 文本提取仅得标题与部分条目，细目与连线无法提取，如实注明；条目文字依提取所得照录，未作补写。`[generated, not original text]`</w:t>
      </w:r>
    </w:p>
    <w:p>
      <w:r>
        <w:rPr>
          <w:b/>
          <w:sz w:val="21"/>
        </w:rPr>
        <w:t>材料⑤</w:t>
      </w:r>
      <w:r>
        <w:rPr>
          <w:sz w:val="21"/>
        </w:rPr>
        <w:t>：《06_破妄显真-破除三十八种修道上的自欺5-古源尊者-20260224》（音声·依据录音转写整理，已校对明显同音错字）</w:t>
      </w:r>
    </w:p>
    <w:p>
      <w:pPr>
        <w:ind w:left="340"/>
      </w:pPr>
      <w:r>
        <w:rPr>
          <w:color w:val="1E5631"/>
          <w:sz w:val="21"/>
        </w:rPr>
        <w:t xml:space="preserve">• </w:t>
      </w:r>
      <w:r>
        <w:rPr>
          <w:sz w:val="21"/>
        </w:rPr>
        <w:t>文件类型：音声（录音转写，含时间码）</w:t>
      </w:r>
    </w:p>
    <w:p>
      <w:pPr>
        <w:ind w:left="340"/>
      </w:pPr>
      <w:r>
        <w:rPr>
          <w:color w:val="1E5631"/>
          <w:sz w:val="21"/>
        </w:rPr>
        <w:t xml:space="preserve">• </w:t>
      </w:r>
      <w:r>
        <w:rPr>
          <w:sz w:val="21"/>
        </w:rPr>
        <w:t>知识库出处：古源尊者开示及上座部佛教资料</w:t>
      </w:r>
    </w:p>
    <w:p>
      <w:pPr>
        <w:ind w:left="340"/>
      </w:pPr>
      <w:r>
        <w:rPr>
          <w:color w:val="1E5631"/>
          <w:sz w:val="21"/>
        </w:rPr>
        <w:t xml:space="preserve">• </w:t>
      </w:r>
      <w:r>
        <w:rPr>
          <w:sz w:val="21"/>
        </w:rPr>
        <w:t>media_id：`soundrecording_d0dd1c0cd17209afe241ece24bf6b7b4_9260b54810cdc2e5ea95f1b444c213ff7439961422831605`</w:t>
      </w:r>
    </w:p>
    <w:p>
      <w:pPr>
        <w:ind w:left="340"/>
      </w:pPr>
      <w:r>
        <w:rPr>
          <w:color w:val="1E5631"/>
          <w:sz w:val="21"/>
        </w:rPr>
        <w:t xml:space="preserve">• </w:t>
      </w:r>
      <w:r>
        <w:rPr>
          <w:sz w:val="21"/>
        </w:rPr>
        <w:t>打开方式：ima知识库搜索「破妄显真-破除三十八种修道上的自欺5-古源尊者-20260224」</w:t>
      </w:r>
    </w:p>
    <w:p>
      <w:pPr>
        <w:ind w:left="340"/>
      </w:pPr>
      <w:r>
        <w:rPr>
          <w:color w:val="1E5631"/>
          <w:sz w:val="21"/>
        </w:rPr>
        <w:t xml:space="preserve">• </w:t>
      </w:r>
      <w:r>
        <w:rPr>
          <w:sz w:val="21"/>
        </w:rPr>
        <w:t>说明：本材料为「自欺5」完整录音转写（本讲取录约6500字）。</w:t>
      </w:r>
      <w:r>
        <w:rPr>
          <w:b/>
          <w:sz w:val="21"/>
        </w:rPr>
        <w:t>说明</w:t>
      </w:r>
      <w:r>
        <w:rPr>
          <w:sz w:val="21"/>
        </w:rPr>
        <w:t xml:space="preserve">：本讲次承接自欺3/4，把「厌恶想（paṭikkūlasaññā）」这一门径的另一面讲透——即嗔恚如何以厌恶想为伪装；尊者并在此把 </w:t>
      </w:r>
      <w:r>
        <w:rPr>
          <w:b/>
          <w:sz w:val="21"/>
        </w:rPr>
        <w:t>「厌离（nibbidā）」与「厌恶（paṭikkūla）」的分野</w:t>
      </w:r>
      <w:r>
        <w:rPr>
          <w:sz w:val="21"/>
        </w:rPr>
        <w:t>讲得最清楚，故本周取录其辨析段与对治段，作为「区分厌离想与厌恶想」的正面教材（其嗔慧门径的完整展开属第3周主题，此处只取与本周「贪以借口伪装」可对照的部分）。标题后加「（依据录音转写整理，已校对明显同音错字）」：已校对巴利语术语与关键技术名相（「称慧/称谓」→嗔恚、「多萨」→dosa、「尼比达」→nibbidā、「实验想」→食厌想、「三色身分」→三十二身分、「马卡」→makkha、「帕拉三」→palāsa 等），其余保留口语原貌。</w:t>
      </w:r>
    </w:p>
    <w:p>
      <w:r>
        <w:rPr>
          <w:b/>
          <w:sz w:val="21"/>
        </w:rPr>
        <w:t>一、承接：第二类欺骗——嗔恚能以「厌恶想」的伪装来欺骗</w:t>
      </w:r>
    </w:p>
    <w:p>
      <w:pPr>
        <w:spacing w:before="40" w:after="80"/>
        <w:ind w:left="283"/>
        <w:shd w:val="clear" w:color="auto" w:fill="EDF6EF"/>
        <w:pBdr>
          <w:left w:val="single" w:sz="20" w:space="6" w:color="1E5631"/>
        </w:pBdr>
      </w:pPr>
      <w:r>
        <w:rPr>
          <w:sz w:val="20"/>
        </w:rPr>
        <w:t>[00:00:00.000] 各位法师，各位贤友，晚上吉祥。</w:t>
      </w:r>
    </w:p>
    <w:p>
      <w:pPr>
        <w:spacing w:before="40" w:after="80"/>
        <w:ind w:left="283"/>
        <w:shd w:val="clear" w:color="auto" w:fill="EDF6EF"/>
        <w:pBdr>
          <w:left w:val="single" w:sz="20" w:space="6" w:color="1E5631"/>
        </w:pBdr>
      </w:pPr>
      <w:r>
        <w:rPr>
          <w:sz w:val="20"/>
        </w:rPr>
        <w:t>[00:00:09.240] 好，我们上一堂课，就讲欲贪能以不厌恶想的伪装来欺骗。那今天讲第二类：嗔恚能以厌恶想的伪装来欺骗。</w:t>
      </w:r>
    </w:p>
    <w:p>
      <w:pPr>
        <w:spacing w:before="40" w:after="80"/>
        <w:ind w:left="283"/>
        <w:shd w:val="clear" w:color="auto" w:fill="EDF6EF"/>
        <w:pBdr>
          <w:left w:val="single" w:sz="20" w:space="6" w:color="1E5631"/>
        </w:pBdr>
      </w:pPr>
      <w:r>
        <w:rPr>
          <w:sz w:val="20"/>
        </w:rPr>
        <w:t>[00:00:28.200] 那这个，也是在我们日常修行实践过程中非常容易掉到里面去的一个陷阱。即我们的这种嗔恚，在巴利我们叫 dosa，或者有的叫做 byāpāda，他会伪装成我们禅修过程中的这种厌恶想或者不净想，来行欺骗。我们自己，会认为自己在修习对哪些世间或者不善的厌离，而实际上内心升起来的是排斥和愤怒。那这个也是很常见的。</w:t>
      </w:r>
    </w:p>
    <w:p>
      <w:pPr>
        <w:spacing w:before="40" w:after="80"/>
        <w:ind w:left="283"/>
        <w:shd w:val="clear" w:color="auto" w:fill="EDF6EF"/>
        <w:pBdr>
          <w:left w:val="single" w:sz="20" w:space="6" w:color="1E5631"/>
        </w:pBdr>
      </w:pPr>
      <w:r>
        <w:rPr>
          <w:sz w:val="20"/>
        </w:rPr>
        <w:t>[00:01:06.460] 好，这个运作的机制就是：我们普遍的人觉得那个不可喜、或者厌恶的、或者不恰当的一些行为，或者我们觉得不可喜的果报，起不如理作意。</w:t>
      </w:r>
    </w:p>
    <w:p>
      <w:pPr>
        <w:spacing w:before="40" w:after="80"/>
        <w:ind w:left="283"/>
        <w:shd w:val="clear" w:color="auto" w:fill="EDF6EF"/>
        <w:pBdr>
          <w:left w:val="single" w:sz="20" w:space="6" w:color="1E5631"/>
        </w:pBdr>
      </w:pPr>
      <w:r>
        <w:rPr>
          <w:sz w:val="20"/>
        </w:rPr>
        <w:t>[00:02:07.960] 那它为什么会嗔会能够行这样的欺骗？它主要就是因为这种不净想、或者厌恶想、或者不可喜，他关注的对象，他这个特征很相似。举个例子说，我们要修这个对食物的可厌，大家修着修着就变成恶心、排斥，那这个就是——他所关注的对象特征很相似，就是对象不可爱、或者可厌、或者不可喜。</w:t>
      </w:r>
    </w:p>
    <w:p>
      <w:pPr>
        <w:spacing w:before="40" w:after="80"/>
        <w:ind w:left="283"/>
        <w:shd w:val="clear" w:color="auto" w:fill="EDF6EF"/>
        <w:pBdr>
          <w:left w:val="single" w:sz="20" w:space="6" w:color="1E5631"/>
        </w:pBdr>
      </w:pPr>
      <w:r>
        <w:rPr>
          <w:sz w:val="20"/>
        </w:rPr>
        <w:t>[00:02:54.340] 那在义注里面，说有这种嫌恶相（paṭighanimitta）。嫌恶相，就是 paṭigha 生起来的因。那它为什么会升起？</w:t>
      </w:r>
    </w:p>
    <w:p>
      <w:pPr>
        <w:spacing w:before="40" w:after="80"/>
        <w:ind w:left="283"/>
        <w:shd w:val="clear" w:color="auto" w:fill="EDF6EF"/>
        <w:pBdr>
          <w:left w:val="single" w:sz="20" w:space="6" w:color="1E5631"/>
        </w:pBdr>
      </w:pPr>
      <w:r>
        <w:rPr>
          <w:sz w:val="20"/>
        </w:rPr>
        <w:t>[00:03:22.420] 佛陀讲说，诸比库有 paṭighanimitta ——有这种厌恶之相出现的时候，或者说有不可喜的所缘出现的时候，我们在那个地方不如理作意，或者多作不如理作意，就是造成了——为了令未生起的嗔恚升起，或者令已生起的嗔恚增长广大。</w:t>
      </w:r>
    </w:p>
    <w:p>
      <w:pPr>
        <w:spacing w:before="40" w:after="80"/>
        <w:ind w:left="283"/>
        <w:shd w:val="clear" w:color="auto" w:fill="EDF6EF"/>
        <w:pBdr>
          <w:left w:val="single" w:sz="20" w:space="6" w:color="1E5631"/>
        </w:pBdr>
      </w:pPr>
      <w:r>
        <w:rPr>
          <w:sz w:val="20"/>
        </w:rPr>
        <w:t>[00:04:19.945] 它以厌恶想作为伪装来行欺骗，它的逻辑就是：我们对于可厌之相、或者是不净、乃至于不可喜所缘或者果报，我们是要如理作意的。比如说它是厌恶可厌相，它就是可厌；他不净就是不净；他不可喜，它就是果报。所以，我们就如理作意：它是可厌之相、它是果报。但我们的目的都是为了要断除烦恼，要去观察自己烦恼有没有升起，或者升起来我怎么样去除。</w:t>
      </w:r>
    </w:p>
    <w:p>
      <w:pPr>
        <w:spacing w:before="40" w:after="80"/>
        <w:ind w:left="283"/>
        <w:shd w:val="clear" w:color="auto" w:fill="EDF6EF"/>
        <w:pBdr>
          <w:left w:val="single" w:sz="20" w:space="6" w:color="1E5631"/>
        </w:pBdr>
      </w:pPr>
      <w:r>
        <w:rPr>
          <w:sz w:val="20"/>
        </w:rPr>
        <w:t>[00:05:00.690] 是为了断除欲贪。但是嗔恚，是对同样的这个厌恶相，它是起不如理作意。因为这个所缘或者对象他是不可爱的，所以，我们这个嗔恚的烦恼，他就利用这一点，让我们把生气的排斥，当做是智慧的厌离。</w:t>
      </w:r>
    </w:p>
    <w:p>
      <w:r>
        <w:rPr>
          <w:b/>
          <w:sz w:val="21"/>
        </w:rPr>
        <w:t>二、嗔恚的本质是「抗拒」与「毁坏」（dosa／byāpāda）</w:t>
      </w:r>
    </w:p>
    <w:p>
      <w:pPr>
        <w:spacing w:before="40" w:after="80"/>
        <w:ind w:left="283"/>
        <w:shd w:val="clear" w:color="auto" w:fill="EDF6EF"/>
        <w:pBdr>
          <w:left w:val="single" w:sz="20" w:space="6" w:color="1E5631"/>
        </w:pBdr>
      </w:pPr>
      <w:r>
        <w:rPr>
          <w:sz w:val="20"/>
        </w:rPr>
        <w:t>[00:05:18.420] 那我们怎么去辨别它？就嗔恚的本质，他是厌恶，或者是我们讲，它是一种抗拒，或者毁坏，它是一种排斥。虽然这个嗔恚，它很容易伪装成厌恶相，但是，从究竟法的特相和善法的这种逻辑上，它是完全不同。</w:t>
      </w:r>
    </w:p>
    <w:p>
      <w:pPr>
        <w:spacing w:before="40" w:after="80"/>
        <w:ind w:left="283"/>
        <w:shd w:val="clear" w:color="auto" w:fill="EDF6EF"/>
        <w:pBdr>
          <w:left w:val="single" w:sz="20" w:space="6" w:color="1E5631"/>
        </w:pBdr>
      </w:pPr>
      <w:r>
        <w:rPr>
          <w:sz w:val="20"/>
        </w:rPr>
        <w:t>[00:05:50.000] 所以嗔恚的本质，它的特相，我们讲是「激怒」（Caṇḍikka），或者翻译成粗暴。</w:t>
      </w:r>
    </w:p>
    <w:p>
      <w:pPr>
        <w:spacing w:before="40" w:after="80"/>
        <w:ind w:left="283"/>
        <w:shd w:val="clear" w:color="auto" w:fill="EDF6EF"/>
        <w:pBdr>
          <w:left w:val="single" w:sz="20" w:space="6" w:color="1E5631"/>
        </w:pBdr>
      </w:pPr>
      <w:r>
        <w:rPr>
          <w:sz w:val="20"/>
        </w:rPr>
        <w:t>[00:06:44.140] 而我们作为一个禅修者要练习的这个所谓的厌恶想或者厌离？我们是要看到这个，比如说不可喜所缘，我们知道它是果报。那这个不可喜所缘，那即使是可喜，那我们也要注意他不净，那不净，他不是讨厌。</w:t>
      </w:r>
    </w:p>
    <w:p>
      <w:pPr>
        <w:spacing w:before="40" w:after="80"/>
        <w:ind w:left="283"/>
        <w:shd w:val="clear" w:color="auto" w:fill="EDF6EF"/>
        <w:pBdr>
          <w:left w:val="single" w:sz="20" w:space="6" w:color="1E5631"/>
        </w:pBdr>
      </w:pPr>
      <w:r>
        <w:rPr>
          <w:sz w:val="20"/>
        </w:rPr>
        <w:t>[00:07:16.240] 那比如说我们看到五蕴，色受想行识，佛陀讲说五蕴就像病，我们说这个身体，它是苦的存储器，又是苦的发生器，它就像病，它就像痈，就像箭。所以有这样的观察，我们生起厌离，我们叫 nibbidā。这种厌离，它是冷静的，它是导向我们出离烦恼的。而伪装成这种——这个嗔恚伪装出来的这种厌恶，它是热闹的，它是有攻击性的，它是导致我们心染污腐败的。</w:t>
      </w:r>
    </w:p>
    <w:p>
      <w:pPr>
        <w:spacing w:before="40" w:after="80"/>
        <w:ind w:left="283"/>
        <w:shd w:val="clear" w:color="auto" w:fill="EDF6EF"/>
        <w:pBdr>
          <w:left w:val="single" w:sz="20" w:space="6" w:color="1E5631"/>
        </w:pBdr>
      </w:pPr>
      <w:r>
        <w:rPr>
          <w:sz w:val="20"/>
        </w:rPr>
        <w:t>[00:08:03.680] 那学过阿毗达摩，我们都知道有这个嗔恚，算是一个心所。那嗔恚的特相，跟前面我们讲的贪的特相，它刚好是完全相反的特相。贪的特相，它就是要黏住、要黏着；那这个嗔——我们说欲是想要，他是连着，精进是勇猛不放弃，他都是活跃的，这个心所；包括傲慢，我们也是活跃的心所。当然，我们还有一个很活跃的心所，就是这个嗔。他这个心所的它的活跃，是以对抗而活跃；贪是以黏着想抓这个活跃。</w:t>
      </w:r>
    </w:p>
    <w:p>
      <w:pPr>
        <w:spacing w:before="40" w:after="80"/>
        <w:ind w:left="283"/>
        <w:shd w:val="clear" w:color="auto" w:fill="EDF6EF"/>
        <w:pBdr>
          <w:left w:val="single" w:sz="20" w:space="6" w:color="1E5631"/>
        </w:pBdr>
      </w:pPr>
      <w:r>
        <w:rPr>
          <w:sz w:val="20"/>
        </w:rPr>
        <w:t>[00:09:04.740] 嗔在巴利叫 dosa，用这个罗马体来讲。那么 dosa 的本身的含义它其实是很深的。那 dosa 的巴利，也叫 paṭigha。paṭigha 的意思是什么？就是它能破坏。第一个是能破坏，第二个是受破坏，或者是破坏的本身，或者是正在破坏，所以它是这个动名词。</w:t>
      </w:r>
    </w:p>
    <w:p>
      <w:pPr>
        <w:spacing w:before="40" w:after="80"/>
        <w:ind w:left="283"/>
        <w:shd w:val="clear" w:color="auto" w:fill="EDF6EF"/>
        <w:pBdr>
          <w:left w:val="single" w:sz="20" w:space="6" w:color="1E5631"/>
        </w:pBdr>
      </w:pPr>
      <w:r>
        <w:rPr>
          <w:sz w:val="20"/>
        </w:rPr>
        <w:t>[00:10:01.160] 所以我们去体会，当我们起嗔心的时候，它就是这样的一种状态：你为什么起嗔心？你被破坏；但同时，你起嗔心的时候，你自己的身心就被破坏。那这种破坏、这种被糟蹋或者自我糟蹋的这种经验，这样一种心理状态就属于嗔，我们叫 dosa。</w:t>
      </w:r>
    </w:p>
    <w:p>
      <w:pPr>
        <w:spacing w:before="40" w:after="80"/>
        <w:ind w:left="283"/>
        <w:shd w:val="clear" w:color="auto" w:fill="EDF6EF"/>
        <w:pBdr>
          <w:left w:val="single" w:sz="20" w:space="6" w:color="1E5631"/>
        </w:pBdr>
      </w:pPr>
      <w:r>
        <w:rPr>
          <w:sz w:val="20"/>
        </w:rPr>
        <w:t>[00:10:36.405] 那 dosa，他为什么说他是能破坏、受破坏、已经在破坏？是说，这个嗔，这个心理素质，它能够导致跟他一起升起的相应法，直到破坏掉、崩溃掉。因此，嗔是相应法破坏崩溃的因，或者是让这个相应法破坏崩溃出现的这样一种状态。除此之外，还有导致身心的破坏，也导致自己和他人的破坏。那用我们世俗的角度上来讲，就是糟蹋自己的身心、糟蹋自己，也破坏他人。</w:t>
      </w:r>
    </w:p>
    <w:p>
      <w:pPr>
        <w:spacing w:before="40" w:after="80"/>
        <w:ind w:left="283"/>
        <w:shd w:val="clear" w:color="auto" w:fill="EDF6EF"/>
        <w:pBdr>
          <w:left w:val="single" w:sz="20" w:space="6" w:color="1E5631"/>
        </w:pBdr>
      </w:pPr>
      <w:r>
        <w:rPr>
          <w:sz w:val="20"/>
        </w:rPr>
        <w:t>[00:12:38.100] 所以，我们就从巴利的这个 dosa 或者 paṭigha 的角度来讲，它的形容就是这个很有破坏性。</w:t>
      </w:r>
    </w:p>
    <w:p>
      <w:r>
        <w:rPr>
          <w:b/>
          <w:sz w:val="21"/>
        </w:rPr>
        <w:t>三、厌离（nibbidā）是冷静出离的，嗔恚伪装是热恼攻击的</w:t>
      </w:r>
    </w:p>
    <w:p>
      <w:pPr>
        <w:spacing w:before="40" w:after="80"/>
        <w:ind w:left="283"/>
        <w:shd w:val="clear" w:color="auto" w:fill="EDF6EF"/>
        <w:pBdr>
          <w:left w:val="single" w:sz="20" w:space="6" w:color="1E5631"/>
        </w:pBdr>
      </w:pPr>
      <w:r>
        <w:rPr>
          <w:sz w:val="20"/>
        </w:rPr>
        <w:t>[00:07:16.240] （承接上节）那比如说我们看到五蕴，色受想行识，佛陀讲说五蕴就像病……所以有这样的观察，我们生起厌离，我们叫 nibbidā。这种厌离，它是冷静的，它是导向我们出离烦恼的。而伪装出来的这种厌恶，它是热闹的，它是有攻击性的，它是导致我们心染污腐败的。</w:t>
      </w:r>
    </w:p>
    <w:p>
      <w:pPr>
        <w:spacing w:before="40" w:after="80"/>
        <w:ind w:left="283"/>
        <w:shd w:val="clear" w:color="auto" w:fill="EDF6EF"/>
        <w:pBdr>
          <w:left w:val="single" w:sz="20" w:space="6" w:color="1E5631"/>
        </w:pBdr>
      </w:pPr>
      <w:r>
        <w:rPr>
          <w:sz w:val="20"/>
        </w:rPr>
        <w:t>[00:13:34.920] 它的近因，是毁坏身心，或者毁坏自己和他人的福利。</w:t>
      </w:r>
    </w:p>
    <w:p>
      <w:pPr>
        <w:spacing w:before="40" w:after="80"/>
        <w:ind w:left="283"/>
        <w:shd w:val="clear" w:color="auto" w:fill="EDF6EF"/>
        <w:pBdr>
          <w:left w:val="single" w:sz="20" w:space="6" w:color="1E5631"/>
        </w:pBdr>
      </w:pPr>
      <w:r>
        <w:rPr>
          <w:sz w:val="20"/>
        </w:rPr>
        <w:t>[00:14:09.940] 那在佛教里面讲，即嗔有两大类：一类就是很粗的这种嗔，它是表现为对外能看到他的愤怒，就像这里面描述的这个粗野、身体颤动，这些毁坏身心，这是很粗的。有些是很细的，比较微细的，比如说我们讲淡淡的忧受，对，愁悲苦忧恼，不是很爽，不是很看得惯，这些都是嗔。那在十二缘起支里面，像这个说有生老死愁悲苦忧恼，生、老、死、愁、悲、苦、忧，这些，「恼」是比较明显，其他的都是比较微细的这种嗔。</w:t>
      </w:r>
    </w:p>
    <w:p>
      <w:pPr>
        <w:spacing w:before="40" w:after="80"/>
        <w:ind w:left="283"/>
        <w:shd w:val="clear" w:color="auto" w:fill="EDF6EF"/>
        <w:pBdr>
          <w:left w:val="single" w:sz="20" w:space="6" w:color="1E5631"/>
        </w:pBdr>
      </w:pPr>
      <w:r>
        <w:rPr>
          <w:sz w:val="20"/>
        </w:rPr>
        <w:t>[00:15:04.080] 在律注译著里面专门讲的就有两种这种嗔的类型，一个是 makkha，一个是 palāsa。那 palāsa，跟 makkha，这两种，它都不是非常强的那种嗔，包括我们说嫉妒、悭吝，这也都不是非常强的这种嗔，它是一种闷在心里面的一种表现，现在我们讲抑郁、焦虑，他也是。</w:t>
      </w:r>
    </w:p>
    <w:p>
      <w:pPr>
        <w:spacing w:before="40" w:after="80"/>
        <w:ind w:left="283"/>
        <w:shd w:val="clear" w:color="auto" w:fill="EDF6EF"/>
        <w:pBdr>
          <w:left w:val="single" w:sz="20" w:space="6" w:color="1E5631"/>
        </w:pBdr>
      </w:pPr>
      <w:r>
        <w:rPr>
          <w:sz w:val="20"/>
        </w:rPr>
        <w:t>[00:15:38.200] 怎么看？它最主要的意义，属于那种忘恩负义的一种心理素质：即他面对该报恩、该感恩的所缘的时候，心里面升起一种不想报，甚至是是对抗的、忘恩负义的一种心理状态，他叫 makkha，它就属于嗔的一种，就是你平常你看不出来。那 palāsa，它是有竞争性的；makkha，他没有竞争性，就是觉得某某人其实对我有恩，但我就是升不起来，我就是不想报。因为 makkha，所以他生不起恭敬，也生不起感恩的心。</w:t>
      </w:r>
    </w:p>
    <w:p>
      <w:pPr>
        <w:spacing w:before="40" w:after="80"/>
        <w:ind w:left="283"/>
        <w:shd w:val="clear" w:color="auto" w:fill="EDF6EF"/>
        <w:pBdr>
          <w:left w:val="single" w:sz="20" w:space="6" w:color="1E5631"/>
        </w:pBdr>
      </w:pPr>
      <w:r>
        <w:rPr>
          <w:sz w:val="20"/>
        </w:rPr>
        <w:t>[00:16:33.285] 而 palāsa，他往往是有一些恶意，就是在竞争状态下的一种关系，或者他是在平等的状态下，或者是对比较他下位的，或者我们经常说我们对于出家人就是我们的下座，讲我们这种戒腊伦理——「你这个是小众，你的瓦萨（戒腊）比我低，还在我面前唠唠叨叨」，我们会很不自然地，以致说这个小众很没有教养。那这个看起来是厌恶相，他是讨厌。</w:t>
      </w:r>
    </w:p>
    <w:p>
      <w:pPr>
        <w:spacing w:before="40" w:after="80"/>
        <w:ind w:left="283"/>
        <w:shd w:val="clear" w:color="auto" w:fill="EDF6EF"/>
        <w:pBdr>
          <w:left w:val="single" w:sz="20" w:space="6" w:color="1E5631"/>
        </w:pBdr>
      </w:pPr>
      <w:r>
        <w:rPr>
          <w:sz w:val="20"/>
        </w:rPr>
        <w:t>[00:17:36.465] 我们讲有恶意，有点恶意，或者经常喜欢嘲讽人、讽刺人，或者羞辱人等等，他自然而然就起来一种讽刺性的言语。但是，他的心底的真实的意思，他是要把他比下去，要体现自己的更高。这个它有竞争性——你不行我行；或者，我们看到对方行，但我觉得他其实也不是都行，就总是要找到对方的一个缺点，把它比下去。</w:t>
      </w:r>
    </w:p>
    <w:p>
      <w:pPr>
        <w:spacing w:before="40" w:after="80"/>
        <w:ind w:left="283"/>
        <w:shd w:val="clear" w:color="auto" w:fill="EDF6EF"/>
        <w:pBdr>
          <w:left w:val="single" w:sz="20" w:space="6" w:color="1E5631"/>
        </w:pBdr>
      </w:pPr>
      <w:r>
        <w:rPr>
          <w:sz w:val="20"/>
        </w:rPr>
        <w:t>[00:18:23.260] 比如说我们听说某个人，这个禅观修上去了、修得不错，我们就会可能就会讲说：「修上去有什么用呢？经常还是很傲慢。」但是，这个出家人，或者作为一个修行人，我觉得这样是不恰当的。听起来好像很中肯，但是他就内心里面充满恶意。就是我通过这样的言语，我其实是要把他贬下去，那这种状态叫 palāsa。</w:t>
      </w:r>
    </w:p>
    <w:p>
      <w:pPr>
        <w:spacing w:before="40" w:after="80"/>
        <w:ind w:left="283"/>
        <w:shd w:val="clear" w:color="auto" w:fill="EDF6EF"/>
        <w:pBdr>
          <w:left w:val="single" w:sz="20" w:space="6" w:color="1E5631"/>
        </w:pBdr>
      </w:pPr>
      <w:r>
        <w:rPr>
          <w:sz w:val="20"/>
        </w:rPr>
        <w:t>[00:19:05.385] 所以为什么把它称为嗔恚的欺骗？他即我们会总是利用这种不可喜、他不是很理想的这样一个共同特征，把对所缘的这个恶意排斥——这个不善，误认为是出离的厌恶，是善的厌离，从而在以为自己的修行过程中，实际上在增长这种嗔心。</w:t>
      </w:r>
    </w:p>
    <w:p>
      <w:r>
        <w:rPr>
          <w:b/>
          <w:sz w:val="21"/>
        </w:rPr>
        <w:t>四、厌恶想被夸大：食厌想与三十二身分不净想的滑落</w:t>
      </w:r>
    </w:p>
    <w:p>
      <w:pPr>
        <w:spacing w:before="40" w:after="80"/>
        <w:ind w:left="283"/>
        <w:shd w:val="clear" w:color="auto" w:fill="EDF6EF"/>
        <w:pBdr>
          <w:left w:val="single" w:sz="20" w:space="6" w:color="1E5631"/>
        </w:pBdr>
      </w:pPr>
      <w:r>
        <w:rPr>
          <w:sz w:val="20"/>
        </w:rPr>
        <w:t>[00:19:52.020] 比如说在我们的禅修里面，四十种业处里面有一个业处叫食厌想，或者叫不净随念，对。不净随念有三十二身分的修的不净、白骨的不净、尸体的不净、九种坟场的不净。那它的本来的目的是要削弱——比如食厌想的是削弱对食物的欲贪，对三十二身分，是削弱对我们自己和他人的这个色身的欲贪，对身体的美好的欲贪；对尸体的不净，就是这个去除对我们「可以长期一直活着」的这种贪爱。它本意是要去除这个欲贪的。</w:t>
      </w:r>
    </w:p>
    <w:p>
      <w:pPr>
        <w:spacing w:before="40" w:after="80"/>
        <w:ind w:left="283"/>
        <w:shd w:val="clear" w:color="auto" w:fill="EDF6EF"/>
        <w:pBdr>
          <w:left w:val="single" w:sz="20" w:space="6" w:color="1E5631"/>
        </w:pBdr>
      </w:pPr>
      <w:r>
        <w:rPr>
          <w:sz w:val="20"/>
        </w:rPr>
        <w:t>[00:20:41.295] 但是我们如果在修的过程中缺乏正念和中舍心，这样的一种观察，他就很容易滑向这种排斥、恶心，甚至会仇恨，从而破坏了我们内心的平静，而被嗔所主导——贪根的（法门）变成了嗔根性。就是本来佛陀教导的就是要对治烦恼的善巧法门，反而被嗔根劫持了。</w:t>
      </w:r>
    </w:p>
    <w:p>
      <w:pPr>
        <w:spacing w:before="40" w:after="80"/>
        <w:ind w:left="283"/>
        <w:shd w:val="clear" w:color="auto" w:fill="EDF6EF"/>
        <w:pBdr>
          <w:left w:val="single" w:sz="20" w:space="6" w:color="1E5631"/>
        </w:pBdr>
      </w:pPr>
      <w:r>
        <w:rPr>
          <w:sz w:val="20"/>
        </w:rPr>
        <w:t>[00:21:20.640] 那我们修行食厌想的时候，本身是观察食物本质是不净的，它并不是为了培养恶心，而是为了断除贪爱，所以要去除这个爱浊，修离欲。</w:t>
      </w:r>
    </w:p>
    <w:p>
      <w:pPr>
        <w:spacing w:before="40" w:after="80"/>
        <w:ind w:left="283"/>
        <w:shd w:val="clear" w:color="auto" w:fill="EDF6EF"/>
        <w:pBdr>
          <w:left w:val="single" w:sz="20" w:space="6" w:color="1E5631"/>
        </w:pBdr>
      </w:pPr>
      <w:r>
        <w:rPr>
          <w:sz w:val="20"/>
        </w:rPr>
        <w:t>[00:21:36.700] 我们正常的去修对食物的可厌的时候，它只是看到这个食物——它这个只是为了此生资力存续，为了停止伤害，为了资助梵行。这个我吃饭就是为了活着。这个没有什么食物是多么诱人的、这个口味多么好；这所谓的诱人口味这么好，它只是我们这个物种的基因在诱导我们要吃，目的就是为了存活，没有其他的用处。因此，它没有诱人；但在此，当然我们也没有必要恶心，因为就是为了此生资力存续。为了实现资力存续，我们就是要吃，所以它不需要恶心。</w:t>
      </w:r>
    </w:p>
    <w:p>
      <w:pPr>
        <w:spacing w:before="40" w:after="80"/>
        <w:ind w:left="283"/>
        <w:shd w:val="clear" w:color="auto" w:fill="EDF6EF"/>
        <w:pBdr>
          <w:left w:val="single" w:sz="20" w:space="6" w:color="1E5631"/>
        </w:pBdr>
      </w:pPr>
      <w:r>
        <w:rPr>
          <w:sz w:val="20"/>
        </w:rPr>
        <w:t>[00:22:26.280] 所以我们对于食厌想只要看到这个程度就可以了，这样就是中道。那我们对三十二身分的不净、或者尸体的不净？它是为了对治自他色身的贪爱。</w:t>
      </w:r>
    </w:p>
    <w:p>
      <w:pPr>
        <w:spacing w:before="40" w:after="80"/>
        <w:ind w:left="283"/>
        <w:shd w:val="clear" w:color="auto" w:fill="EDF6EF"/>
        <w:pBdr>
          <w:left w:val="single" w:sz="20" w:space="6" w:color="1E5631"/>
        </w:pBdr>
      </w:pPr>
      <w:r>
        <w:rPr>
          <w:sz w:val="20"/>
        </w:rPr>
        <w:t>[00:22:40.245] 那如果我们禅修者，心念失衡，这个厌恶想就会被夸大，这个本来是智慧的中舍的觉察，就会转成对个人的冒犯，引发烦躁、挫败甚至自残。好在佛陀时代修三十二身分不净想，就有比库自杀的这样的记载，对？那这个时候的嗔心，它已经不是这种不净心的观察，而是嗔心生起来了：他的正念和智慧都已经消失了。所以这个时候不是欲贪被我们去除了，而是厌恶扭曲了；本来是解脱的工具，反而成为新的苦因。</w:t>
      </w:r>
    </w:p>
    <w:p>
      <w:pPr>
        <w:spacing w:before="40" w:after="80"/>
        <w:ind w:left="283"/>
        <w:shd w:val="clear" w:color="auto" w:fill="EDF6EF"/>
        <w:pBdr>
          <w:left w:val="single" w:sz="20" w:space="6" w:color="1E5631"/>
        </w:pBdr>
      </w:pPr>
      <w:r>
        <w:rPr>
          <w:sz w:val="20"/>
        </w:rPr>
        <w:t>[00:23:37.720] 那包括我们观察加工食物的、或者肉类的不净，一开始我们能减少贪欲，日久可能有些人（理解）不正确，就转成强烈的厌恶，甚至，我们现在对于食肉者、正（杂）食者，我们会升起强烈的憎恨心——「这个人吃肉，不是佛教徒」，对？……那慢慢地他会斥责他人，如果看到别人吃肉、或者是聚餐，他就会情绪很波动。所以本来，削弱欲贪的初衷，已经被异化为批判、愤懑，以及对社交的退缩。那但是，这个修行人，他会认为「我是悲悯，我是离欲」，实际上他已经被嗔恚装扮的伪智慧（所控制）了。那这个就是厌恶想被劫持的一种例子。</w:t>
      </w:r>
    </w:p>
    <w:p>
      <w:r>
        <w:rPr>
          <w:b/>
          <w:sz w:val="21"/>
        </w:rPr>
        <w:t>五、嗔恚伪装的常见形态（第3周正题，本周先见其形）</w:t>
      </w:r>
    </w:p>
    <w:p>
      <w:pPr>
        <w:spacing w:before="40" w:after="80"/>
        <w:ind w:left="283"/>
        <w:shd w:val="clear" w:color="auto" w:fill="EDF6EF"/>
        <w:pBdr>
          <w:left w:val="single" w:sz="20" w:space="6" w:color="1E5631"/>
        </w:pBdr>
      </w:pPr>
      <w:r>
        <w:rPr>
          <w:sz w:val="20"/>
        </w:rPr>
        <w:t>[00:26:44.760] 像这种情况，这个嗔根的这种欺骗，它往往以什么样的形式出现？比如我刚才讲的那个恶意——我们随便去评判别人，这种恶意批判、找别人的毛病，或者道德僵化，就是我们持戒的人很多道德僵化。那这个为特征就是……我今天才讲，即我们这个对戒的理解，我们要知道佛陀制戒他有十种义，戒律有十种目的。</w:t>
      </w:r>
    </w:p>
    <w:p>
      <w:pPr>
        <w:spacing w:before="40" w:after="80"/>
        <w:ind w:left="283"/>
        <w:shd w:val="clear" w:color="auto" w:fill="EDF6EF"/>
        <w:pBdr>
          <w:left w:val="single" w:sz="20" w:space="6" w:color="1E5631"/>
        </w:pBdr>
      </w:pPr>
      <w:r>
        <w:rPr>
          <w:sz w:val="20"/>
        </w:rPr>
        <w:t>[00:27:25.720] 所以，我们这个要持戒，你好好的研究律藏。那在我的经验里面，我所看到的持律的人呐，他都是非常的柔软、非常的欢喜，他从来没有批判，从来没有嗔恚。</w:t>
      </w:r>
    </w:p>
    <w:p>
      <w:pPr>
        <w:spacing w:before="40" w:after="80"/>
        <w:ind w:left="283"/>
        <w:shd w:val="clear" w:color="auto" w:fill="EDF6EF"/>
        <w:pBdr>
          <w:left w:val="single" w:sz="20" w:space="6" w:color="1E5631"/>
        </w:pBdr>
      </w:pPr>
      <w:r>
        <w:rPr>
          <w:sz w:val="20"/>
        </w:rPr>
        <w:t>[00:29:24.020] 好，它有哪些常见的状态？一种就是我们讲 byāpāda，就是有害意之心，他会伪装成这种离欲、离染、独处，以及「我尊敬法、我尊敬戒」这样的理由来欺骗。</w:t>
      </w:r>
    </w:p>
    <w:p>
      <w:pPr>
        <w:spacing w:before="40" w:after="80"/>
        <w:ind w:left="283"/>
        <w:shd w:val="clear" w:color="auto" w:fill="EDF6EF"/>
        <w:pBdr>
          <w:left w:val="single" w:sz="20" w:space="6" w:color="1E5631"/>
        </w:pBdr>
      </w:pPr>
      <w:r>
        <w:rPr>
          <w:sz w:val="20"/>
        </w:rPr>
        <w:t>[00:30:09.640] 还有一种是粗恶语的伪装。粗恶语的伪装就是「忠言逆耳」「我都是说真话」，说真话变成粗恶语，说真话变成离间语，这种情况有很多。</w:t>
      </w:r>
    </w:p>
    <w:p>
      <w:pPr>
        <w:spacing w:before="40" w:after="80"/>
        <w:ind w:left="283"/>
        <w:shd w:val="clear" w:color="auto" w:fill="EDF6EF"/>
        <w:pBdr>
          <w:left w:val="single" w:sz="20" w:space="6" w:color="1E5631"/>
        </w:pBdr>
      </w:pPr>
      <w:r>
        <w:rPr>
          <w:sz w:val="20"/>
        </w:rPr>
        <w:t>[00:30:23.050] 第三种，它是见别人的过失，我们讲就挑毛病。挑毛病，它的理由是护持正法——「这个出家人怎么可以这样呢？这个修行人怎么能这样呢？」那这个时候，我们有些人可能在训诫的时候，他自己都没有搞清楚。他就以护持正法为借口，结果自己生起嗔心了。那第四种就是（食厌想）不净想，就我们刚才讲的，本来是为了离欲，结果发展成嗔恚了。</w:t>
      </w:r>
    </w:p>
    <w:p>
      <w:pPr>
        <w:spacing w:before="40" w:after="80"/>
        <w:ind w:left="283"/>
        <w:shd w:val="clear" w:color="auto" w:fill="EDF6EF"/>
        <w:pBdr>
          <w:left w:val="single" w:sz="20" w:space="6" w:color="1E5631"/>
        </w:pBdr>
      </w:pPr>
      <w:r>
        <w:rPr>
          <w:sz w:val="20"/>
        </w:rPr>
        <w:t>[00:33:18.080] 那还有（对）道德或者伦理的僵化，或者伪装成愤怒的一些表现。那我们说这个理想主义的批判——就是我们选择性地对自己持的某一条戒，你觉得持得很好，你就拿着东西照别人：「你这人持戒不精严。」那对于在家人或者出家人，就不宽容。那佛陀讲，是戒律是拿来培养自己的美德的，不是拿戒律去要求别人的。</w:t>
      </w:r>
    </w:p>
    <w:p>
      <w:pPr>
        <w:spacing w:before="40" w:after="80"/>
        <w:ind w:left="283"/>
        <w:shd w:val="clear" w:color="auto" w:fill="EDF6EF"/>
        <w:pBdr>
          <w:left w:val="single" w:sz="20" w:space="6" w:color="1E5631"/>
        </w:pBdr>
      </w:pPr>
      <w:r>
        <w:rPr>
          <w:sz w:val="20"/>
        </w:rPr>
        <w:t>[00:33:18.080] 第二类就是道德优越感，就是以忠于三藏、经典、律典、或者教义、或者著书为掩饰，来轻蔑其他的教派、其他的修法、或者其他人的修学。</w:t>
      </w:r>
    </w:p>
    <w:p>
      <w:pPr>
        <w:spacing w:before="40" w:after="80"/>
        <w:ind w:left="283"/>
        <w:shd w:val="clear" w:color="auto" w:fill="EDF6EF"/>
        <w:pBdr>
          <w:left w:val="single" w:sz="20" w:space="6" w:color="1E5631"/>
        </w:pBdr>
      </w:pPr>
      <w:r>
        <w:rPr>
          <w:sz w:val="20"/>
        </w:rPr>
        <w:t>[00:33:18.080] 第三类，我们称为叫真实性的攻击，有些词叫压抑性的攻击。他说真实语，他说的都是对的，你感觉非常压抑，那这种攻击，就是叫做真实性的攻击。还有一种，就是我们称为叫做冷暴力，世俗上来讲叫冷暴力，那它也是压抑性的攻击，它是消极沉默的伤害——就是你一靠近他就觉得「哇，好冷」。</w:t>
      </w:r>
    </w:p>
    <w:p>
      <w:pPr>
        <w:spacing w:before="40" w:after="80"/>
        <w:ind w:left="283"/>
        <w:shd w:val="clear" w:color="auto" w:fill="EDF6EF"/>
        <w:pBdr>
          <w:left w:val="single" w:sz="20" w:space="6" w:color="1E5631"/>
        </w:pBdr>
      </w:pPr>
      <w:r>
        <w:rPr>
          <w:sz w:val="20"/>
        </w:rPr>
        <w:t>[00:34:07.900] 那第四类就是过度的苦行，也（属于）这个类型。那他拒绝一切的舒适、愉悦，那这个他其实，是对苦行的错误理解。</w:t>
      </w:r>
    </w:p>
    <w:p>
      <w:r>
        <w:rPr>
          <w:b/>
          <w:sz w:val="21"/>
        </w:rPr>
        <w:t>六、对治：正念·正见·正精进三法围绕（火炭与刀刃蜂蜜之别）</w:t>
      </w:r>
    </w:p>
    <w:p>
      <w:pPr>
        <w:spacing w:before="40" w:after="80"/>
        <w:ind w:left="283"/>
        <w:shd w:val="clear" w:color="auto" w:fill="EDF6EF"/>
        <w:pBdr>
          <w:left w:val="single" w:sz="20" w:space="6" w:color="1E5631"/>
        </w:pBdr>
      </w:pPr>
      <w:r>
        <w:rPr>
          <w:sz w:val="20"/>
        </w:rPr>
        <w:t>[00:51:14.990] 所以我们学佛如果越学越看不惯周边的人，越学脾气越坏，我们修的不是 nibbidā（厌离），而是躲闪、是嗔恨。所以我们要知道，dosa 或者是贪都是非常的狡猾，他会穿上修行的外衣。当你觉得某个人、某件事，甚至你自己很恶心、很讨厌的时候，我们要停下来检查一下。</w:t>
      </w:r>
    </w:p>
    <w:p>
      <w:pPr>
        <w:spacing w:before="40" w:after="80"/>
        <w:ind w:left="283"/>
        <w:shd w:val="clear" w:color="auto" w:fill="EDF6EF"/>
        <w:pBdr>
          <w:left w:val="single" w:sz="20" w:space="6" w:color="1E5631"/>
        </w:pBdr>
      </w:pPr>
      <w:r>
        <w:rPr>
          <w:sz w:val="20"/>
        </w:rPr>
        <w:t>[00:52:01.050] 就像经典里面讲，就像你这个手去碰触那个火炭一样的，你会马上缩回来。这种怕烫其实是一个智慧的保护，就是你看到你身（心）不对了，你马上能够退缩。但我们有些人他不是这样，就像我们说的，他是在这个刀刃上舔蜂蜜，舔的满口都是血，还觉得挺甜，对？但这个嗔，他不是这样的：明明知道这个火炭会烧人，他一定要抓起来然后密封扔给别人，最后又把自己烧着了，别人也烧着了。那嗔是这样的。这个特点，因为他去抓那个火，他是热的，所以他身心是紧绷的，他是想攻击的，是想破坏的，那这就是嗔。所以我们就不要被这种厌恶的伪装所欺骗。</w:t>
      </w:r>
    </w:p>
    <w:p>
      <w:pPr>
        <w:spacing w:before="40" w:after="80"/>
        <w:ind w:left="283"/>
        <w:shd w:val="clear" w:color="auto" w:fill="EDF6EF"/>
        <w:pBdr>
          <w:left w:val="single" w:sz="20" w:space="6" w:color="1E5631"/>
        </w:pBdr>
      </w:pPr>
      <w:r>
        <w:rPr>
          <w:sz w:val="20"/>
        </w:rPr>
        <w:t>[00:53:30.600] 那我们从这个教理的角度上来讲，就是嗔，它是通过心理排斥扭曲认知，他一定跟忧受一起。它的结果，它就会障碍我们的慈悲喜舍，尤其是慈和舍。那要去对治，嗔心重的人，我们讲嗔性行者，嗔心重的人，他就要修这个慈心、无嗔、忍辱，对不完美的这种接纳，乃至慈心。</w:t>
      </w:r>
    </w:p>
    <w:p>
      <w:pPr>
        <w:spacing w:before="40" w:after="80"/>
        <w:ind w:left="283"/>
        <w:shd w:val="clear" w:color="auto" w:fill="EDF6EF"/>
        <w:pBdr>
          <w:left w:val="single" w:sz="20" w:space="6" w:color="1E5631"/>
        </w:pBdr>
      </w:pPr>
      <w:r>
        <w:rPr>
          <w:sz w:val="20"/>
        </w:rPr>
        <w:t>[00:56:34.855] 那真的要去这个重建的时候，你要看到即：我错在哪里？为什么我这个嗔心、控制这种运作机制它是什么？我的下手处要在哪里？那有些同学我说你要穿越，有些同学你要梳理，有些同学你要做这个思维解构。那不管是用哪一种，它都是正念、正见、正精进三法围绕。这是佛陀讲的，所以你要改任何一个东西，你要搞清楚说：这一个习惯，你的错见在哪里？你的正确的见是什么？我们要把正见找出来，你没有正见没有用的。</w:t>
      </w:r>
    </w:p>
    <w:p>
      <w:pPr>
        <w:spacing w:before="40" w:after="80"/>
        <w:ind w:left="283"/>
        <w:shd w:val="clear" w:color="auto" w:fill="EDF6EF"/>
        <w:pBdr>
          <w:left w:val="single" w:sz="20" w:space="6" w:color="1E5631"/>
        </w:pBdr>
      </w:pPr>
      <w:r>
        <w:rPr>
          <w:sz w:val="20"/>
        </w:rPr>
        <w:t>[00:56:54.475] 是什么意思？比如禅修的时候，面对那个所缘，你的正见是什么？正见即我要通过入出息（念）来训练心。那这个入出息的状态就是我心的状态的一种呈现；观照入出息的这个所缘，它变化了，那为什么变化？我们就看到说：因为我要通过入出息来训练心的平静；你这个入出息出现状况了，我们就回来看心——为什么不平静？你的心就被训练了。这是个基本的正见。</w:t>
      </w:r>
    </w:p>
    <w:p>
      <w:pPr>
        <w:spacing w:before="40" w:after="80"/>
        <w:ind w:left="283"/>
        <w:shd w:val="clear" w:color="auto" w:fill="EDF6EF"/>
        <w:pBdr>
          <w:left w:val="single" w:sz="20" w:space="6" w:color="1E5631"/>
        </w:pBdr>
      </w:pPr>
      <w:r>
        <w:rPr>
          <w:sz w:val="20"/>
        </w:rPr>
        <w:t>[00:57:57.270] 妄念出来了，昏沉出来了，我们来看行作者：昏沉是什么原因？妄念什么原因？你的心为什么会这么去？你的心在这个点上，我们改掉了，那你的心就被训练了。那这个是正确的禅修的一种正见。</w:t>
      </w:r>
    </w:p>
    <w:p>
      <w:pPr>
        <w:spacing w:before="40" w:after="80"/>
        <w:ind w:left="283"/>
        <w:shd w:val="clear" w:color="auto" w:fill="EDF6EF"/>
        <w:pBdr>
          <w:left w:val="single" w:sz="20" w:space="6" w:color="1E5631"/>
        </w:pBdr>
      </w:pPr>
      <w:r>
        <w:rPr>
          <w:sz w:val="20"/>
        </w:rPr>
        <w:t>[00:58:19.475] 我们七清净十六观智里面第二个就是心清净。心清净即透由止禅的目标来训练自己心的平静。这里的所有的下手处都是说：好，不净、白骨、慈心、或者是佛随念，都是来训练我们心的平静。我现在心不平静了，那回来就看我心为什么不平静了，就刚好抓住这机会，就解决它的不平静的问题，这个就是修行的正见。</w:t>
      </w:r>
    </w:p>
    <w:p>
      <w:pPr>
        <w:spacing w:before="40" w:after="80"/>
        <w:ind w:left="283"/>
        <w:shd w:val="clear" w:color="auto" w:fill="EDF6EF"/>
        <w:pBdr>
          <w:left w:val="single" w:sz="20" w:space="6" w:color="1E5631"/>
        </w:pBdr>
      </w:pPr>
      <w:r>
        <w:rPr>
          <w:sz w:val="20"/>
        </w:rPr>
        <w:t>[00:58:49.420] 那有时候会跑掉，嗔来欺骗一下，贪来欺骗一下，对？期待以为是善法欲，控制以为（邪）——精进以为是「我现在只是精进」，控制以为是精进。那这个要靠谁？就要靠正念。正念他要看到说：他出来了，他出来了。正精进是什么？已生善法令增长，未生善法令生起；已生不善令断除，未生不善令不生。好，那这个就是——我持续的，你只要起来我就看到你，我一定不会让你得逞的。</w:t>
      </w:r>
    </w:p>
    <w:p>
      <w:pPr>
        <w:spacing w:before="40" w:after="80"/>
        <w:ind w:left="283"/>
        <w:shd w:val="clear" w:color="auto" w:fill="EDF6EF"/>
        <w:pBdr>
          <w:left w:val="single" w:sz="20" w:space="6" w:color="1E5631"/>
        </w:pBdr>
      </w:pPr>
      <w:r>
        <w:rPr>
          <w:sz w:val="20"/>
        </w:rPr>
        <w:t>[00:59:38.435] 那这个是正精进。那我现在的状态我就知道：现在我的状态是这样。我不会因为这个状态不好而去沮丧，我也不会因为状态很好，我觉得「哎呦我要去保持、要去控制它」，这个就是正精进。</w:t>
      </w:r>
    </w:p>
    <w:p>
      <w:pPr>
        <w:spacing w:before="40" w:after="80"/>
        <w:ind w:left="283"/>
        <w:shd w:val="clear" w:color="auto" w:fill="EDF6EF"/>
        <w:pBdr>
          <w:left w:val="single" w:sz="20" w:space="6" w:color="1E5631"/>
        </w:pBdr>
      </w:pPr>
      <w:r>
        <w:rPr>
          <w:sz w:val="20"/>
        </w:rPr>
        <w:t>[00:59:58.140] 那你有这个三法围绕，那你禅修，不管是禅修还是各种善法，我们都能够良好地去把握它了。</w:t>
      </w:r>
    </w:p>
    <w:p>
      <w:pPr>
        <w:spacing w:before="40" w:after="80"/>
        <w:ind w:left="283"/>
        <w:shd w:val="clear" w:color="auto" w:fill="EDF6EF"/>
        <w:pBdr>
          <w:left w:val="single" w:sz="20" w:space="6" w:color="1E5631"/>
        </w:pBdr>
      </w:pPr>
      <w:r>
        <w:rPr>
          <w:sz w:val="20"/>
        </w:rPr>
        <w:t>[01:00:09.140] 好，今天我们就学习到这里，我们一起来回向功德。Idaṃ me puññaṃ āsavakkhayāvahaṃ hotu. Idam me puññaṃ nibbānassa paccayo hotu. Mama puñña-bhāgaṃ sabba-sattānaṃ bhājemi. Te sabbe me samaṃ puñña-bhāgaṃ labhantu. 愿我此功德，导向诸漏尽；愿我此功德，为证涅槃缘；我此功德分，回向诸有情；愿彼等一切，同得功德分。Sādhu! Sādhu! Sādhu!</w:t>
      </w:r>
    </w:p>
    <w:p>
      <w:pPr>
        <w:spacing w:before="40" w:after="80"/>
        <w:ind w:left="283"/>
        <w:shd w:val="clear" w:color="auto" w:fill="EDF6EF"/>
        <w:pBdr>
          <w:left w:val="single" w:sz="20" w:space="6" w:color="1E5631"/>
        </w:pBdr>
      </w:pPr>
      <w:r>
        <w:rPr>
          <w:sz w:val="20"/>
        </w:rPr>
        <w:t>[01:00:14.820] （回向偈巴利语音译原貌：一大美婆娘阿萨瓦看呀，我好多一大美姑娘……三路沙。）</w:t>
      </w:r>
    </w:p>
    <w:p>
      <w:r>
        <w:rPr>
          <w:b/>
          <w:sz w:val="21"/>
        </w:rPr>
        <w:t>材料⑥</w:t>
      </w:r>
      <w:r>
        <w:rPr>
          <w:sz w:val="21"/>
        </w:rPr>
        <w:t>：《06_破妄显真-破除三十八种修道上的自欺5-古源尊者-20260224》（课件）</w:t>
      </w:r>
    </w:p>
    <w:p>
      <w:pPr>
        <w:ind w:left="340"/>
      </w:pPr>
      <w:r>
        <w:rPr>
          <w:color w:val="1E5631"/>
          <w:sz w:val="21"/>
        </w:rPr>
        <w:t xml:space="preserve">• </w:t>
      </w:r>
      <w:r>
        <w:rPr>
          <w:sz w:val="21"/>
        </w:rPr>
        <w:t>文件类型：PDF（课件·提纲要点，语体书面，巴利语术语保留原拼写）</w:t>
      </w:r>
    </w:p>
    <w:p>
      <w:pPr>
        <w:ind w:left="340"/>
      </w:pPr>
      <w:r>
        <w:rPr>
          <w:color w:val="1E5631"/>
          <w:sz w:val="21"/>
        </w:rPr>
        <w:t xml:space="preserve">• </w:t>
      </w:r>
      <w:r>
        <w:rPr>
          <w:sz w:val="21"/>
        </w:rPr>
        <w:t>知识库出处：古源尊者开示及上座部佛教资料</w:t>
      </w:r>
    </w:p>
    <w:p>
      <w:pPr>
        <w:ind w:left="340"/>
      </w:pPr>
      <w:r>
        <w:rPr>
          <w:color w:val="1E5631"/>
          <w:sz w:val="21"/>
        </w:rPr>
        <w:t xml:space="preserve">• </w:t>
      </w:r>
      <w:r>
        <w:rPr>
          <w:sz w:val="21"/>
        </w:rPr>
        <w:t>media_id：`pdf_d0dd1c0cd17209afe241ece24bf6b7b4_47190bb139540d689229a7d51a16fcf87439961422831605`</w:t>
      </w:r>
    </w:p>
    <w:p>
      <w:pPr>
        <w:ind w:left="340"/>
      </w:pPr>
      <w:r>
        <w:rPr>
          <w:color w:val="1E5631"/>
          <w:sz w:val="21"/>
        </w:rPr>
        <w:t xml:space="preserve">• </w:t>
      </w:r>
      <w:r>
        <w:rPr>
          <w:sz w:val="21"/>
        </w:rPr>
        <w:t>打开方式：ima知识库搜索「破妄显真-破除三十八种修道上的自欺5-古源尊者-20260224（课件）」</w:t>
      </w:r>
    </w:p>
    <w:p>
      <w:pPr>
        <w:ind w:left="340"/>
      </w:pPr>
      <w:r>
        <w:rPr>
          <w:color w:val="1E5631"/>
          <w:sz w:val="21"/>
        </w:rPr>
        <w:t xml:space="preserve">• </w:t>
      </w:r>
      <w:r>
        <w:rPr>
          <w:sz w:val="21"/>
        </w:rPr>
        <w:t>说明：本材料为「自欺5」课件</w:t>
      </w:r>
      <w:r>
        <w:rPr>
          <w:b/>
          <w:sz w:val="21"/>
        </w:rPr>
        <w:t>整篇照录</w:t>
      </w:r>
      <w:r>
        <w:rPr>
          <w:sz w:val="21"/>
        </w:rPr>
        <w:t xml:space="preserve">（提纲要点型）。课件图版内条目（如「嗔根不善(4)心所」的细目表、「欺骗机制」四步图、「嗔恚伪装的常见形态（一）（二）」的连线）PDF 文本提取不全，已如实注明缺口。本 id </w:t>
      </w:r>
      <w:r>
        <w:rPr>
          <w:b/>
          <w:sz w:val="21"/>
        </w:rPr>
        <w:t>未见于</w:t>
      </w:r>
      <w:r>
        <w:rPr>
          <w:sz w:val="21"/>
        </w:rPr>
        <w:t>《_禁用清单_读书会01-20已用media_id.txt》（完整 id `grep -F` 0 命中）。</w:t>
      </w:r>
    </w:p>
    <w:p>
      <w:r>
        <w:rPr>
          <w:b/>
          <w:sz w:val="21"/>
        </w:rPr>
        <w:t>破妄显真 · 破除三十八种修道上的自欺（课件）</w:t>
      </w:r>
    </w:p>
    <w:p>
      <w:r>
        <w:rPr>
          <w:sz w:val="21"/>
        </w:rPr>
        <w:t>古源如应讲述</w:t>
      </w:r>
    </w:p>
    <w:p>
      <w:r>
        <w:rPr>
          <w:b/>
          <w:sz w:val="21"/>
        </w:rPr>
        <w:t>礼敬佛陀</w:t>
      </w:r>
    </w:p>
    <w:p>
      <w:r>
        <w:rPr>
          <w:sz w:val="21"/>
        </w:rPr>
        <w:t>Namo tassa bhagavato arahato sammā-sambuddhassa (x3)</w:t>
      </w:r>
    </w:p>
    <w:p>
      <w:r>
        <w:rPr>
          <w:sz w:val="21"/>
        </w:rPr>
        <w:t>礼敬那位世尊、阿拉汉、正自觉者</w:t>
      </w:r>
    </w:p>
    <w:p>
      <w:r>
        <w:rPr>
          <w:b/>
          <w:sz w:val="21"/>
        </w:rPr>
        <w:t>三十八种欺骗（二）</w:t>
      </w:r>
    </w:p>
    <w:p>
      <w:r>
        <w:rPr>
          <w:sz w:val="21"/>
        </w:rPr>
        <w:t>Paṭikkūlasaññāpatirūpatāya byāpādo vañcetīti yujjati</w:t>
      </w:r>
    </w:p>
    <w:p>
      <w:r>
        <w:rPr>
          <w:sz w:val="21"/>
        </w:rPr>
        <w:t>嗔恚能以厌恶想（paṭikkūlasaññā）的伪装来欺骗</w:t>
      </w:r>
    </w:p>
    <w:p>
      <w:r>
        <w:rPr>
          <w:b/>
          <w:sz w:val="21"/>
        </w:rPr>
        <w:t>运作机制：对「厌恶相」的不如理作意</w:t>
      </w:r>
    </w:p>
    <w:p>
      <w:pPr>
        <w:ind w:left="340"/>
      </w:pPr>
      <w:r>
        <w:rPr>
          <w:color w:val="1E5631"/>
          <w:sz w:val="21"/>
        </w:rPr>
        <w:t xml:space="preserve">• </w:t>
      </w:r>
      <w:r>
        <w:rPr>
          <w:sz w:val="21"/>
        </w:rPr>
        <w:t>嫌恶相（Paṭighanimitta）</w:t>
      </w:r>
    </w:p>
    <w:p>
      <w:pPr>
        <w:ind w:left="340"/>
      </w:pPr>
      <w:r>
        <w:rPr>
          <w:color w:val="1E5631"/>
          <w:sz w:val="21"/>
        </w:rPr>
        <w:t xml:space="preserve">• </w:t>
      </w:r>
      <w:r>
        <w:rPr>
          <w:sz w:val="21"/>
        </w:rPr>
        <w:t>生起机制</w:t>
      </w:r>
    </w:p>
    <w:p>
      <w:pPr>
        <w:ind w:left="340"/>
      </w:pPr>
      <w:r>
        <w:rPr>
          <w:color w:val="1E5631"/>
          <w:sz w:val="21"/>
        </w:rPr>
        <w:t xml:space="preserve">• </w:t>
      </w:r>
      <w:r>
        <w:rPr>
          <w:sz w:val="21"/>
        </w:rPr>
        <w:t>欺骗的逻辑</w:t>
      </w:r>
    </w:p>
    <w:p>
      <w:r>
        <w:rPr>
          <w:b/>
          <w:sz w:val="21"/>
        </w:rPr>
        <w:t>嗔恚的本质是「抗拒」与「毁坏」</w:t>
      </w:r>
    </w:p>
    <w:p>
      <w:pPr>
        <w:ind w:left="340"/>
      </w:pPr>
      <w:r>
        <w:rPr>
          <w:color w:val="1E5631"/>
          <w:sz w:val="21"/>
        </w:rPr>
        <w:t xml:space="preserve">• </w:t>
      </w:r>
      <w:r>
        <w:rPr>
          <w:sz w:val="21"/>
        </w:rPr>
        <w:t>嗔恚（Dosa/Byāpāda）的特相是「激怒」（Caṇḍikka）或「粗暴」。</w:t>
      </w:r>
    </w:p>
    <w:p>
      <w:pPr>
        <w:ind w:left="340"/>
      </w:pPr>
      <w:r>
        <w:rPr>
          <w:color w:val="1E5631"/>
          <w:sz w:val="21"/>
        </w:rPr>
        <w:t xml:space="preserve">• </w:t>
      </w:r>
      <w:r>
        <w:rPr>
          <w:sz w:val="21"/>
        </w:rPr>
        <w:t>厌离是冷静的、出离的；而伪装的嗔恚则是热恼的、有攻击性的、导致心腐败的。</w:t>
      </w:r>
    </w:p>
    <w:p>
      <w:r>
        <w:rPr>
          <w:b/>
          <w:sz w:val="21"/>
        </w:rPr>
        <w:t>嗔根不善(4)心所</w:t>
      </w:r>
    </w:p>
    <w:p>
      <w:r>
        <w:rPr>
          <w:b/>
          <w:sz w:val="21"/>
        </w:rPr>
        <w:t>忘恩与恶意（歹心）</w:t>
      </w:r>
    </w:p>
    <w:p>
      <w:r>
        <w:rPr>
          <w:sz w:val="21"/>
        </w:rPr>
        <w:t>Makkha 忘恩负义</w:t>
      </w:r>
    </w:p>
    <w:p>
      <w:r>
        <w:rPr>
          <w:sz w:val="21"/>
        </w:rPr>
        <w:t>辞亲割爱与讨厌世俗</w:t>
      </w:r>
    </w:p>
    <w:p>
      <w:r>
        <w:rPr>
          <w:sz w:val="21"/>
        </w:rPr>
        <w:t>Palāsa 恶意</w:t>
      </w:r>
    </w:p>
    <w:p>
      <w:r>
        <w:rPr>
          <w:sz w:val="21"/>
        </w:rPr>
        <w:t>「某人自从修上去后的言行处处体现出傲慢——我觉得很不恰当」</w:t>
      </w:r>
    </w:p>
    <w:p>
      <w:r>
        <w:rPr>
          <w:b/>
          <w:sz w:val="21"/>
        </w:rPr>
        <w:t>为何称之为「欺骗」？</w:t>
      </w:r>
    </w:p>
    <w:p>
      <w:pPr>
        <w:ind w:left="340"/>
      </w:pPr>
      <w:r>
        <w:rPr>
          <w:color w:val="1E5631"/>
          <w:sz w:val="21"/>
        </w:rPr>
        <w:t xml:space="preserve">• </w:t>
      </w:r>
      <w:r>
        <w:rPr>
          <w:sz w:val="21"/>
        </w:rPr>
        <w:t>利用了「不喜」这一共同点。把对所缘的「恶意排斥」（不善）误认为是「出离厌恶」（善）。</w:t>
      </w:r>
    </w:p>
    <w:p>
      <w:r>
        <w:rPr>
          <w:b/>
          <w:sz w:val="21"/>
        </w:rPr>
        <w:t>经典例证：食厌想的崩塌</w:t>
      </w:r>
    </w:p>
    <w:p>
      <w:r>
        <w:rPr>
          <w:b/>
          <w:sz w:val="21"/>
        </w:rPr>
        <w:t>正确观想：中道与觉察</w:t>
      </w:r>
    </w:p>
    <w:p>
      <w:r>
        <w:rPr>
          <w:b/>
          <w:sz w:val="21"/>
        </w:rPr>
        <w:t>错误转化：嗔心与迷失</w:t>
      </w:r>
    </w:p>
    <w:p>
      <w:r>
        <w:rPr>
          <w:b/>
          <w:sz w:val="21"/>
        </w:rPr>
        <w:t>现代例证：伪装的食物排斥</w:t>
      </w:r>
    </w:p>
    <w:p>
      <w:r>
        <w:rPr>
          <w:sz w:val="21"/>
        </w:rPr>
        <w:t>初期：正念与离欲</w:t>
      </w:r>
    </w:p>
    <w:p>
      <w:r>
        <w:rPr>
          <w:sz w:val="21"/>
        </w:rPr>
        <w:t>后期：嗔恨与排斥</w:t>
      </w:r>
    </w:p>
    <w:p>
      <w:r>
        <w:rPr>
          <w:sz w:val="21"/>
        </w:rPr>
        <w:t>结果：伪智慧的真相</w:t>
      </w:r>
    </w:p>
    <w:p>
      <w:r>
        <w:rPr>
          <w:b/>
          <w:sz w:val="21"/>
        </w:rPr>
        <w:t>欺骗机制：以离欲伪装的嗔恚心</w:t>
      </w:r>
    </w:p>
    <w:p>
      <w:r>
        <w:rPr>
          <w:sz w:val="21"/>
        </w:rPr>
        <w:t>01 始于如理作意　02 失念与污染　03 触发嗔心　04 欺骗进步</w:t>
      </w:r>
    </w:p>
    <w:p>
      <w:r>
        <w:rPr>
          <w:b/>
          <w:sz w:val="21"/>
        </w:rPr>
        <w:t>嗔恚伪装的常见形态（一）</w:t>
      </w:r>
    </w:p>
    <w:p>
      <w:r>
        <w:rPr>
          <w:sz w:val="21"/>
        </w:rPr>
        <w:t>恶意（Byāpāda）伪装</w:t>
      </w:r>
    </w:p>
    <w:p>
      <w:r>
        <w:rPr>
          <w:sz w:val="21"/>
        </w:rPr>
        <w:t>粗恶语（Pharusavācatā）伪装</w:t>
      </w:r>
    </w:p>
    <w:p>
      <w:r>
        <w:rPr>
          <w:sz w:val="21"/>
        </w:rPr>
        <w:t>见他过失（Paravajjānupassitā）伪装</w:t>
      </w:r>
    </w:p>
    <w:p>
      <w:r>
        <w:rPr>
          <w:sz w:val="21"/>
        </w:rPr>
        <w:t>厌恶想（Paṭikkūlasaññā）伪装</w:t>
      </w:r>
    </w:p>
    <w:p>
      <w:r>
        <w:rPr>
          <w:b/>
          <w:sz w:val="21"/>
        </w:rPr>
        <w:t>嗔恚伪装的常见形态（二）</w:t>
      </w:r>
    </w:p>
    <w:p>
      <w:r>
        <w:rPr>
          <w:sz w:val="21"/>
        </w:rPr>
        <w:t>理想主义</w:t>
      </w:r>
    </w:p>
    <w:p>
      <w:r>
        <w:rPr>
          <w:sz w:val="21"/>
        </w:rPr>
        <w:t>道德优越感</w:t>
      </w:r>
    </w:p>
    <w:p>
      <w:r>
        <w:rPr>
          <w:sz w:val="21"/>
        </w:rPr>
        <w:t>「真实」的攻击</w:t>
      </w:r>
    </w:p>
    <w:p>
      <w:r>
        <w:rPr>
          <w:sz w:val="21"/>
        </w:rPr>
        <w:t>过度苦行</w:t>
      </w:r>
    </w:p>
    <w:p>
      <w:r>
        <w:rPr>
          <w:b/>
          <w:sz w:val="21"/>
        </w:rPr>
        <w:t>案例分析：警觉的说教者</w:t>
      </w:r>
    </w:p>
    <w:p>
      <w:r>
        <w:rPr>
          <w:sz w:val="21"/>
        </w:rPr>
        <w:t>一位看似非常「警觉」的比丘，总是在挑剔人的毛病。常指责同修戒律松散，引用律藏并忧心「僧团衰败」。</w:t>
      </w:r>
    </w:p>
    <w:p>
      <w:r>
        <w:rPr>
          <w:b/>
          <w:sz w:val="21"/>
        </w:rPr>
        <w:t>案例参考</w:t>
      </w:r>
    </w:p>
    <w:p>
      <w:pPr>
        <w:ind w:left="340"/>
      </w:pPr>
      <w:r>
        <w:rPr>
          <w:b/>
          <w:sz w:val="21"/>
        </w:rPr>
        <w:t xml:space="preserve">1. </w:t>
      </w:r>
      <w:r>
        <w:rPr>
          <w:sz w:val="21"/>
        </w:rPr>
        <w:t>出家生活：把「挑剔」当成「头陀行」——「你这是不持戒」</w:t>
      </w:r>
    </w:p>
    <w:p>
      <w:pPr>
        <w:ind w:left="340"/>
      </w:pPr>
      <w:r>
        <w:rPr>
          <w:b/>
          <w:sz w:val="21"/>
        </w:rPr>
        <w:t xml:space="preserve">2. </w:t>
      </w:r>
      <w:r>
        <w:rPr>
          <w:sz w:val="21"/>
        </w:rPr>
        <w:t>在家生活：把「嫌弃」当成「出离心」</w:t>
      </w:r>
    </w:p>
    <w:p>
      <w:pPr>
        <w:ind w:left="340"/>
      </w:pPr>
      <w:r>
        <w:rPr>
          <w:b/>
          <w:sz w:val="21"/>
        </w:rPr>
        <w:t xml:space="preserve">3. </w:t>
      </w:r>
      <w:r>
        <w:rPr>
          <w:sz w:val="21"/>
        </w:rPr>
        <w:t>人际关系：把「冷战」当成「远离独处」——「我不理你是圣默然」</w:t>
      </w:r>
    </w:p>
    <w:p>
      <w:pPr>
        <w:ind w:left="340"/>
      </w:pPr>
      <w:r>
        <w:rPr>
          <w:b/>
          <w:sz w:val="21"/>
        </w:rPr>
        <w:t xml:space="preserve">4. </w:t>
      </w:r>
      <w:r>
        <w:rPr>
          <w:sz w:val="21"/>
        </w:rPr>
        <w:t>做事与工作：把「自我攻击」当成「惭愧」</w:t>
      </w:r>
    </w:p>
    <w:p>
      <w:pPr>
        <w:ind w:left="340"/>
      </w:pPr>
      <w:r>
        <w:rPr>
          <w:b/>
          <w:sz w:val="21"/>
        </w:rPr>
        <w:t xml:space="preserve">5. </w:t>
      </w:r>
      <w:r>
        <w:rPr>
          <w:sz w:val="21"/>
        </w:rPr>
        <w:t>触动与反思：把「愤世嫉俗」当成「看破红尘」——「这世界烂透了」</w:t>
      </w:r>
    </w:p>
    <w:p>
      <w:pPr>
        <w:ind w:left="340"/>
      </w:pPr>
      <w:r>
        <w:rPr>
          <w:b/>
          <w:sz w:val="21"/>
        </w:rPr>
        <w:t xml:space="preserve">6. </w:t>
      </w:r>
      <w:r>
        <w:rPr>
          <w:sz w:val="21"/>
        </w:rPr>
        <w:t>禅修误区：把「控制呼吸」当成「对治掉举」</w:t>
      </w:r>
    </w:p>
    <w:p>
      <w:r>
        <w:rPr>
          <w:b/>
          <w:sz w:val="21"/>
        </w:rPr>
        <w:t>教义洞见与对治</w:t>
      </w:r>
    </w:p>
    <w:p>
      <w:r>
        <w:rPr>
          <w:sz w:val="21"/>
        </w:rPr>
        <w:t>嗔通过心理排斥、扭曲认知</w:t>
      </w:r>
    </w:p>
    <w:p>
      <w:r>
        <w:rPr>
          <w:sz w:val="21"/>
        </w:rPr>
        <w:t>思维结构与底层重建</w:t>
      </w:r>
    </w:p>
    <w:p>
      <w:r>
        <w:rPr>
          <w:sz w:val="21"/>
        </w:rPr>
        <w:t>正念、正见、正精进三法围绕</w:t>
      </w:r>
    </w:p>
    <w:p>
      <w:r>
        <w:rPr>
          <w:sz w:val="21"/>
        </w:rPr>
        <w:t>Idaṃ me puññaṃ āsavakkhayāvahaṃ hotu.</w:t>
      </w:r>
    </w:p>
    <w:p>
      <w:r>
        <w:rPr>
          <w:sz w:val="21"/>
        </w:rPr>
        <w:t>Idam me puññaṃ nibbānassa paccayo hotu.</w:t>
      </w:r>
    </w:p>
    <w:p>
      <w:r>
        <w:rPr>
          <w:sz w:val="21"/>
        </w:rPr>
        <w:t>Mama puñña-bhāgaṃ sabba-sattānaṃ bhājemi.</w:t>
      </w:r>
    </w:p>
    <w:p>
      <w:r>
        <w:rPr>
          <w:sz w:val="21"/>
        </w:rPr>
        <w:t>Te sabbe me samaṃ puñña-bhāgaṃ labhantu.</w:t>
      </w:r>
    </w:p>
    <w:p>
      <w:r>
        <w:rPr>
          <w:sz w:val="21"/>
        </w:rPr>
        <w:t>愿我此功德 导向诸漏尽</w:t>
      </w:r>
    </w:p>
    <w:p>
      <w:r>
        <w:rPr>
          <w:sz w:val="21"/>
        </w:rPr>
        <w:t>愿我此功德 为证涅槃缘</w:t>
      </w:r>
    </w:p>
    <w:p>
      <w:r>
        <w:rPr>
          <w:sz w:val="21"/>
        </w:rPr>
        <w:t>我此功德分 回向诸有情</w:t>
      </w:r>
    </w:p>
    <w:p>
      <w:r>
        <w:rPr>
          <w:sz w:val="21"/>
        </w:rPr>
        <w:t>愿彼等一切 同得功德分</w:t>
      </w:r>
    </w:p>
    <w:p>
      <w:r>
        <w:rPr>
          <w:sz w:val="21"/>
        </w:rPr>
        <w:t>Sādhu! Sādhu! Sādhu!</w:t>
      </w:r>
    </w:p>
    <w:p>
      <w:pPr>
        <w:spacing w:before="40" w:after="80"/>
        <w:ind w:left="283"/>
        <w:shd w:val="clear" w:color="auto" w:fill="EDF6EF"/>
        <w:pBdr>
          <w:left w:val="single" w:sz="20" w:space="6" w:color="1E5631"/>
        </w:pBdr>
      </w:pPr>
      <w:r>
        <w:rPr>
          <w:b/>
          <w:sz w:val="20"/>
        </w:rPr>
        <w:t>缺口说明</w:t>
      </w:r>
      <w:r>
        <w:rPr>
          <w:sz w:val="20"/>
        </w:rPr>
        <w:t>：本课件 PDF 中「嗔根不善(4)心所」「欺骗机制：以离欲伪装的嗔恚心」四步图、「嗔恚伪装的常见形态（一）(二)」的图示连线均为图版文字，PDF 文本提取仅得标题与部分条目，细目与连线无法提取，如实注明；条目文字依提取所得照录，未作补写。`[generated, not original text]`</w:t>
      </w:r>
    </w:p>
    <w:p>
      <w:pPr>
        <w:spacing w:before="160" w:after="80"/>
      </w:pPr>
      <w:r>
        <w:rPr>
          <w:rFonts w:ascii="Microsoft YaHei" w:hAnsi="Microsoft YaHei" w:eastAsia="Microsoft YaHei"/>
          <w:b/>
          <w:color w:val="1E5631"/>
          <w:sz w:val="28"/>
        </w:rPr>
        <w:t>💬 第一轮分享</w:t>
      </w:r>
    </w:p>
    <w:p>
      <w:r>
        <w:rPr>
          <w:b/>
          <w:sz w:val="21"/>
        </w:rPr>
        <w:t>起手问题（任选，通常按顺序）</w:t>
      </w:r>
      <w:r>
        <w:rPr>
          <w:sz w:val="21"/>
        </w:rPr>
        <w:t>：</w:t>
      </w:r>
    </w:p>
    <w:p>
      <w:pPr>
        <w:ind w:left="340"/>
      </w:pPr>
      <w:r>
        <w:rPr>
          <w:b/>
          <w:sz w:val="21"/>
        </w:rPr>
        <w:t xml:space="preserve">1. </w:t>
      </w:r>
      <w:r>
        <w:rPr>
          <w:sz w:val="21"/>
        </w:rPr>
        <w:t>上周到今天，你有没有说过一句类似「我不厌恶这个」「这只是为了修行方便」「我这也是为了他好」的话？当时那件小事是什么？</w:t>
      </w:r>
    </w:p>
    <w:p>
      <w:pPr>
        <w:ind w:left="340"/>
      </w:pPr>
      <w:r>
        <w:rPr>
          <w:b/>
          <w:sz w:val="21"/>
        </w:rPr>
        <w:t xml:space="preserve">2. </w:t>
      </w:r>
      <w:r>
        <w:rPr>
          <w:sz w:val="21"/>
        </w:rPr>
        <w:t>说到「贪」，你心里第一反应是什么？（是「我没什么贪」，还是别的？）——只说你的第一反应。</w:t>
      </w:r>
    </w:p>
    <w:p>
      <w:pPr>
        <w:ind w:left="340"/>
      </w:pPr>
      <w:r>
        <w:rPr>
          <w:b/>
          <w:sz w:val="21"/>
        </w:rPr>
        <w:t xml:space="preserve">3. </w:t>
      </w:r>
      <w:r>
        <w:rPr>
          <w:sz w:val="21"/>
        </w:rPr>
        <w:t>在你身上，最常出现的「合法理由」是哪一句？（例如：为了更好的修行、我需要一点放松、我离不开这个人、这个只有我做得了）</w:t>
      </w:r>
    </w:p>
    <w:p>
      <w:pPr>
        <w:spacing w:before="160" w:after="80"/>
      </w:pPr>
      <w:r>
        <w:rPr>
          <w:rFonts w:ascii="Microsoft YaHei" w:hAnsi="Microsoft YaHei" w:eastAsia="Microsoft YaHei"/>
          <w:b/>
          <w:color w:val="1E5631"/>
          <w:sz w:val="28"/>
        </w:rPr>
        <w:t>🎯 主题讨论</w:t>
      </w:r>
    </w:p>
    <w:p>
      <w:r>
        <w:rPr>
          <w:b/>
          <w:sz w:val="21"/>
        </w:rPr>
        <w:t>问题一：同一件「不厌恶」，为什么可以是善巧，也可以是自欺？界线在哪里？</w:t>
      </w:r>
    </w:p>
    <w:p>
      <w:pPr>
        <w:spacing w:before="40" w:after="80"/>
        <w:ind w:left="283"/>
        <w:shd w:val="clear" w:color="auto" w:fill="EDF6EF"/>
        <w:pBdr>
          <w:left w:val="single" w:sz="20" w:space="6" w:color="1E5631"/>
        </w:pBdr>
      </w:pPr>
      <w:r>
        <w:rPr>
          <w:sz w:val="20"/>
        </w:rPr>
        <w:t>提示：请学员回到材料①第五节与材料③第四节。关键句是——不厌恶想本是</w:t>
      </w:r>
      <w:r>
        <w:rPr>
          <w:b/>
          <w:sz w:val="20"/>
        </w:rPr>
        <w:t>对治排斥</w:t>
      </w:r>
      <w:r>
        <w:rPr>
          <w:sz w:val="20"/>
        </w:rPr>
        <w:t>的工具；当它「缺乏正念与如理作意」时，被贪打开缺口，就变成「既然不厌恶，那我就应该得到」。（引导语：界线不在「做不做」，而在</w:t>
      </w:r>
      <w:r>
        <w:rPr>
          <w:b/>
          <w:sz w:val="20"/>
        </w:rPr>
        <w:t>有没有正念、有没有把「可厌」如实看成「可厌」</w:t>
      </w:r>
      <w:r>
        <w:rPr>
          <w:sz w:val="20"/>
        </w:rPr>
        <w:t>。）</w:t>
      </w:r>
    </w:p>
    <w:p>
      <w:r>
        <w:rPr>
          <w:b/>
          <w:sz w:val="21"/>
        </w:rPr>
        <w:t>问题二：「刀刃上的蜂蜜」——请你举一个属于你自己的、甜的陷阱。</w:t>
      </w:r>
    </w:p>
    <w:p>
      <w:pPr>
        <w:spacing w:before="40" w:after="80"/>
        <w:ind w:left="283"/>
        <w:shd w:val="clear" w:color="auto" w:fill="EDF6EF"/>
        <w:pBdr>
          <w:left w:val="single" w:sz="20" w:space="6" w:color="1E5631"/>
        </w:pBdr>
      </w:pPr>
      <w:r>
        <w:rPr>
          <w:sz w:val="20"/>
        </w:rPr>
        <w:t>提示：先区分「乐受（果报）」与「造作出来的愉悦」。可行的做法：请三位学员各举一例，然后</w:t>
      </w:r>
      <w:r>
        <w:rPr>
          <w:b/>
          <w:sz w:val="20"/>
        </w:rPr>
        <w:t>用四要素自问</w:t>
      </w:r>
      <w:r>
        <w:rPr>
          <w:sz w:val="20"/>
        </w:rPr>
        <w:t>——执着吗？黏着吗？放不下吗？是否认为它会给我快乐？（若某例四问皆「是」，就是贪。）主持人注意：</w:t>
      </w:r>
      <w:r>
        <w:rPr>
          <w:b/>
          <w:sz w:val="20"/>
        </w:rPr>
        <w:t>不做道德评判，不给心理学诊断</w:t>
      </w:r>
      <w:r>
        <w:rPr>
          <w:sz w:val="20"/>
        </w:rPr>
        <w:t>，只做识别练习。</w:t>
      </w:r>
    </w:p>
    <w:p>
      <w:r>
        <w:rPr>
          <w:b/>
          <w:sz w:val="21"/>
        </w:rPr>
        <w:t>问题三：「厌离（nibbidā）」与「厌恶（paṭikkūla）」如何区分？这对我们在家人有什么用？</w:t>
      </w:r>
    </w:p>
    <w:p>
      <w:pPr>
        <w:spacing w:before="40" w:after="80"/>
        <w:ind w:left="283"/>
        <w:shd w:val="clear" w:color="auto" w:fill="EDF6EF"/>
        <w:pBdr>
          <w:left w:val="single" w:sz="20" w:space="6" w:color="1E5631"/>
        </w:pBdr>
      </w:pPr>
      <w:r>
        <w:rPr>
          <w:sz w:val="20"/>
        </w:rPr>
        <w:t>提示：请一人复述材料⑤第三、四节的两句对照——</w:t>
      </w:r>
      <w:r>
        <w:rPr>
          <w:b/>
          <w:sz w:val="20"/>
        </w:rPr>
        <w:t>厌离是冷静的、出离的；伪装的厌恶是热闹的、有攻击性的、让心腐败的</w:t>
      </w:r>
      <w:r>
        <w:rPr>
          <w:sz w:val="20"/>
        </w:rPr>
        <w:t>。落到生活：当我们「越学越看不惯身边的人」「越修脾气越坏」，那不是厌离，是躲闪与嗔恨；当我们「看透了、不玩了、心反而清凉了」，那才是厌离的方向。收束一句：</w:t>
      </w:r>
      <w:r>
        <w:rPr>
          <w:b/>
          <w:sz w:val="20"/>
        </w:rPr>
        <w:t>识别借口的技术，最后就是识别自己心热不热、松不松。</w:t>
      </w:r>
    </w:p>
    <w:p>
      <w:pPr>
        <w:spacing w:before="40" w:after="80"/>
        <w:ind w:left="283"/>
        <w:shd w:val="clear" w:color="auto" w:fill="EDF6EF"/>
        <w:pBdr>
          <w:left w:val="single" w:sz="20" w:space="6" w:color="1E5631"/>
        </w:pBdr>
      </w:pPr>
      <w:r>
        <w:rPr>
          <w:b/>
          <w:sz w:val="20"/>
        </w:rPr>
        <w:t>分层追问</w:t>
      </w:r>
      <w:r>
        <w:rPr>
          <w:sz w:val="20"/>
        </w:rPr>
        <w:t>（可视时间取用，由浅入深）： - 【现象】贪，是怎样给自己找到「合法借口」的？举一个你自己的例子。 - 【影响】每次都能「说服自己」的贪，时间久了会造成什么？ - 【应对】这周你愿意在哪件小事上，先把「理由」放一放，只看着那个「想要」？</w:t>
      </w:r>
    </w:p>
    <w:p>
      <w:pPr>
        <w:spacing w:before="160" w:after="80"/>
      </w:pPr>
      <w:r>
        <w:rPr>
          <w:rFonts w:ascii="Microsoft YaHei" w:hAnsi="Microsoft YaHei" w:eastAsia="Microsoft YaHei"/>
          <w:b/>
          <w:color w:val="1E5631"/>
          <w:sz w:val="28"/>
        </w:rPr>
        <w:t>🧘 禅修练习</w:t>
      </w:r>
    </w:p>
    <w:p>
      <w:pPr>
        <w:spacing w:before="40" w:after="80"/>
        <w:ind w:left="283"/>
        <w:shd w:val="clear" w:color="auto" w:fill="EDF6EF"/>
        <w:pBdr>
          <w:left w:val="single" w:sz="20" w:space="6" w:color="1E5631"/>
        </w:pBdr>
      </w:pPr>
      <w:r>
        <w:rPr>
          <w:sz w:val="20"/>
        </w:rPr>
        <w:t>主持人照读（引导词）：</w:t>
      </w:r>
    </w:p>
    <w:p>
      <w:r>
        <w:rPr>
          <w:sz w:val="21"/>
        </w:rPr>
        <w:t>「我们做今天的练习——</w:t>
      </w:r>
      <w:r>
        <w:rPr>
          <w:b/>
          <w:sz w:val="21"/>
        </w:rPr>
        <w:t>不厌恶想·三问觉察</w:t>
      </w:r>
      <w:r>
        <w:rPr>
          <w:sz w:val="21"/>
        </w:rPr>
        <w:t>。请坐好，闭上眼睛，让呼吸自然。</w:t>
      </w:r>
    </w:p>
    <w:p>
      <w:r>
        <w:rPr>
          <w:sz w:val="21"/>
        </w:rPr>
        <w:t>（停 30 秒）</w:t>
      </w:r>
    </w:p>
    <w:p>
      <w:r>
        <w:rPr>
          <w:sz w:val="21"/>
        </w:rPr>
        <w:t>现在，请想一件</w:t>
      </w:r>
      <w:r>
        <w:rPr>
          <w:b/>
          <w:sz w:val="21"/>
        </w:rPr>
        <w:t>你今天觉得「还不错、不讨厌」的东西</w:t>
      </w:r>
      <w:r>
        <w:rPr>
          <w:sz w:val="21"/>
        </w:rPr>
        <w:t>——一杯茶、一段音乐、一个人的一句话，都可以。让它轻轻地出现在你心里，不用赶它走。</w:t>
      </w:r>
    </w:p>
    <w:p>
      <w:r>
        <w:rPr>
          <w:sz w:val="21"/>
        </w:rPr>
        <w:t>（停 20 秒）</w:t>
      </w:r>
    </w:p>
    <w:p>
      <w:r>
        <w:rPr>
          <w:sz w:val="21"/>
        </w:rPr>
        <w:t>第一问：</w:t>
      </w:r>
      <w:r>
        <w:rPr>
          <w:b/>
          <w:sz w:val="21"/>
        </w:rPr>
        <w:t>它让我舒服，是真的吗？</w:t>
      </w:r>
      <w:r>
        <w:rPr>
          <w:sz w:val="21"/>
        </w:rPr>
        <w:t>——是的话，就承认它。舒服是真的。</w:t>
      </w:r>
    </w:p>
    <w:p>
      <w:r>
        <w:rPr>
          <w:sz w:val="21"/>
        </w:rPr>
        <w:t>（停 20 秒）</w:t>
      </w:r>
    </w:p>
    <w:p>
      <w:r>
        <w:rPr>
          <w:sz w:val="21"/>
        </w:rPr>
        <w:t>第二问：</w:t>
      </w:r>
      <w:r>
        <w:rPr>
          <w:b/>
          <w:sz w:val="21"/>
        </w:rPr>
        <w:t>在这份舒服里，我有没有一点「想要更多」？</w:t>
      </w:r>
      <w:r>
        <w:rPr>
          <w:sz w:val="21"/>
        </w:rPr>
        <w:t>——如果有，不用赶走它，只是知道：哦，这里有一点想要。</w:t>
      </w:r>
    </w:p>
    <w:p>
      <w:r>
        <w:rPr>
          <w:sz w:val="21"/>
        </w:rPr>
        <w:t>（停 20 秒）</w:t>
      </w:r>
    </w:p>
    <w:p>
      <w:r>
        <w:rPr>
          <w:sz w:val="21"/>
        </w:rPr>
        <w:t>第三问：</w:t>
      </w:r>
      <w:r>
        <w:rPr>
          <w:b/>
          <w:sz w:val="21"/>
        </w:rPr>
        <w:t>如果它明天就没有了呢？</w:t>
      </w:r>
      <w:r>
        <w:rPr>
          <w:sz w:val="21"/>
        </w:rPr>
        <w:t>——我心的状态怎么样？是清凉的，还是紧了一下？</w:t>
      </w:r>
    </w:p>
    <w:p>
      <w:r>
        <w:rPr>
          <w:sz w:val="21"/>
        </w:rPr>
        <w:t>（停 30 秒）</w:t>
      </w:r>
    </w:p>
    <w:p>
      <w:r>
        <w:rPr>
          <w:sz w:val="21"/>
        </w:rPr>
        <w:t>好。三问之后，不管答案是什么，都请把注意力放回呼吸。</w:t>
      </w:r>
    </w:p>
    <w:p>
      <w:r>
        <w:rPr>
          <w:sz w:val="21"/>
        </w:rPr>
        <w:t>（停 30 秒）</w:t>
      </w:r>
    </w:p>
    <w:p>
      <w:r>
        <w:rPr>
          <w:sz w:val="21"/>
        </w:rPr>
        <w:t>请记得：这个练习的目的不是让你「不再喜欢任何东西」，而是像看蜂蜜旁边的刀刃一样，</w:t>
      </w:r>
      <w:r>
        <w:rPr>
          <w:b/>
          <w:sz w:val="21"/>
        </w:rPr>
        <w:t>看得见</w:t>
      </w:r>
      <w:r>
        <w:rPr>
          <w:sz w:val="21"/>
        </w:rPr>
        <w:t>。看见了，选择就在你手里。</w:t>
      </w:r>
    </w:p>
    <w:p>
      <w:r>
        <w:rPr>
          <w:sz w:val="21"/>
        </w:rPr>
        <w:t>（停 20 秒）</w:t>
      </w:r>
    </w:p>
    <w:p>
      <w:r>
        <w:rPr>
          <w:sz w:val="21"/>
        </w:rPr>
        <w:t>现在，把这份觉察带回到全身，带回到双手、双腿。慢慢地，睁开眼睛。」</w:t>
      </w:r>
    </w:p>
    <w:p>
      <w:pPr>
        <w:spacing w:before="40" w:after="80"/>
        <w:ind w:left="283"/>
        <w:shd w:val="clear" w:color="auto" w:fill="EDF6EF"/>
        <w:pBdr>
          <w:left w:val="single" w:sz="20" w:space="6" w:color="1E5631"/>
        </w:pBdr>
      </w:pPr>
      <w:r>
        <w:rPr>
          <w:sz w:val="20"/>
        </w:rPr>
        <w:t xml:space="preserve">⚠️ </w:t>
      </w:r>
      <w:r>
        <w:rPr>
          <w:b/>
          <w:sz w:val="20"/>
        </w:rPr>
        <w:t>禅修禁忌提示</w:t>
      </w:r>
      <w:r>
        <w:rPr>
          <w:sz w:val="20"/>
        </w:rPr>
        <w:t>：若你正处在严重抑郁、焦虑、创伤后应激，或精神类疾病的发作／用药期，或正经历强烈的情绪危机，请先咨询医生或心理师，再决定是否练习；练习中若出现明显不适（如心悸、胸闷、情绪失控），请立即停止，睁开眼睛，把注意力放回呼吸与身体，必要时离场休息。</w:t>
      </w:r>
    </w:p>
    <w:p>
      <w:pPr>
        <w:spacing w:before="160" w:after="80"/>
      </w:pPr>
      <w:r>
        <w:rPr>
          <w:rFonts w:ascii="Microsoft YaHei" w:hAnsi="Microsoft YaHei" w:eastAsia="Microsoft YaHei"/>
          <w:b/>
          <w:color w:val="1E5631"/>
          <w:sz w:val="28"/>
        </w:rPr>
        <w:t>📚 扩展内容包（时间富余时使用）</w:t>
      </w:r>
    </w:p>
    <w:p>
      <w:r>
        <w:rPr>
          <w:b/>
          <w:sz w:val="21"/>
        </w:rPr>
        <w:t>扩展一：贪的三种层次与对治名相（材料③第六节、材料④课件）</w:t>
      </w:r>
    </w:p>
    <w:p>
      <w:r>
        <w:rPr>
          <w:sz w:val="21"/>
        </w:rPr>
        <w:t>「危害性的贪」以持戒、布施、如理作意对治；「困扰性的贪」以正念、修定对治；「潜伏性的贪」唯以修慧（见清净、度疑清净、观智道智果智）次第断除。经典另有两类调伏——</w:t>
      </w:r>
      <w:r>
        <w:rPr>
          <w:b/>
          <w:sz w:val="21"/>
        </w:rPr>
        <w:t>五种摄护</w:t>
      </w:r>
      <w:r>
        <w:rPr>
          <w:sz w:val="21"/>
        </w:rPr>
        <w:t>（戒摄护、正念摄护、智摄护、忍摄护、精进摄护）与</w:t>
      </w:r>
      <w:r>
        <w:rPr>
          <w:b/>
          <w:sz w:val="21"/>
        </w:rPr>
        <w:t>五种舍断</w:t>
      </w:r>
      <w:r>
        <w:rPr>
          <w:sz w:val="21"/>
        </w:rPr>
        <w:t>（彼分、镇伏、正断、止息、出离）。本周只念名相、不展开，</w:t>
      </w:r>
      <w:r>
        <w:rPr>
          <w:b/>
          <w:sz w:val="21"/>
        </w:rPr>
        <w:t>戒定慧框架详见读书会19</w:t>
      </w:r>
      <w:r>
        <w:rPr>
          <w:sz w:val="21"/>
        </w:rPr>
        <w:t>。</w:t>
      </w:r>
    </w:p>
    <w:p>
      <w:r>
        <w:rPr>
          <w:b/>
          <w:sz w:val="21"/>
        </w:rPr>
        <w:t>扩展二：微习惯清单（本周落地用）</w:t>
      </w:r>
    </w:p>
    <w:p>
      <w:r>
        <w:rPr>
          <w:sz w:val="21"/>
        </w:rPr>
        <w:t>尊者谈「微习惯」的原话可摘两句板书：</w:t>
      </w:r>
      <w:r>
        <w:rPr>
          <w:b/>
          <w:sz w:val="21"/>
        </w:rPr>
        <w:t>「你坚持10年你就成大德」</w:t>
      </w:r>
      <w:r>
        <w:rPr>
          <w:sz w:val="21"/>
        </w:rPr>
        <w:t>；</w:t>
      </w:r>
      <w:r>
        <w:rPr>
          <w:b/>
          <w:sz w:val="21"/>
        </w:rPr>
        <w:t>「每天打两坐，每坐不少于5分钟」</w:t>
      </w:r>
      <w:r>
        <w:rPr>
          <w:sz w:val="21"/>
        </w:rPr>
        <w:t>。可请学员现场写下</w:t>
      </w:r>
      <w:r>
        <w:rPr>
          <w:b/>
          <w:sz w:val="21"/>
        </w:rPr>
        <w:t>一条</w:t>
      </w:r>
      <w:r>
        <w:rPr>
          <w:sz w:val="21"/>
        </w:rPr>
        <w:t>微习惯（吃饭时一餐正念／每天一段路正念走路／每天 5 分钟静坐），并约定下周回报一次。</w:t>
      </w:r>
    </w:p>
    <w:p>
      <w:r>
        <w:rPr>
          <w:b/>
          <w:sz w:val="21"/>
        </w:rPr>
        <w:t>延伸阅读条目</w:t>
      </w:r>
      <w:r>
        <w:rPr>
          <w:sz w:val="21"/>
        </w:rPr>
        <w:t>（另见文末「📖 延伸阅读」表）：</w:t>
      </w:r>
    </w:p>
    <w:p>
      <w:pPr>
        <w:ind w:left="340"/>
      </w:pPr>
      <w:r>
        <w:rPr>
          <w:color w:val="1E5631"/>
          <w:sz w:val="21"/>
        </w:rPr>
        <w:t xml:space="preserve">• </w:t>
      </w:r>
      <w:r>
        <w:rPr>
          <w:sz w:val="21"/>
        </w:rPr>
        <w:t>材料①（自欺3 录音）：vañcanā 定义、修道诊断图谱、三十八种欺骗第一种。</w:t>
      </w:r>
    </w:p>
    <w:p>
      <w:pPr>
        <w:ind w:left="340"/>
      </w:pPr>
      <w:r>
        <w:rPr>
          <w:color w:val="1E5631"/>
          <w:sz w:val="21"/>
        </w:rPr>
        <w:t xml:space="preserve">• </w:t>
      </w:r>
      <w:r>
        <w:rPr>
          <w:sz w:val="21"/>
        </w:rPr>
        <w:t>材料③（自欺4 录音）：贪的特相·作用·现起·近因；抓猴子喻；刀刃上的蜂蜜。</w:t>
      </w:r>
    </w:p>
    <w:p>
      <w:pPr>
        <w:ind w:left="340"/>
      </w:pPr>
      <w:r>
        <w:rPr>
          <w:color w:val="1E5631"/>
          <w:sz w:val="21"/>
        </w:rPr>
        <w:t xml:space="preserve">• </w:t>
      </w:r>
      <w:r>
        <w:rPr>
          <w:sz w:val="21"/>
        </w:rPr>
        <w:t>材料⑤（自欺5 录音）：nibbidā 与 paṭikkūla 之辨；食厌想的崩塌。</w:t>
      </w:r>
    </w:p>
    <w:p>
      <w:pPr>
        <w:spacing w:before="160" w:after="80"/>
      </w:pPr>
      <w:r>
        <w:rPr>
          <w:rFonts w:ascii="Microsoft YaHei" w:hAnsi="Microsoft YaHei" w:eastAsia="Microsoft YaHei"/>
          <w:b/>
          <w:color w:val="1E5631"/>
          <w:sz w:val="28"/>
        </w:rPr>
        <w:t>🔚 收尾与回向</w:t>
      </w:r>
    </w:p>
    <w:p>
      <w:pPr>
        <w:spacing w:before="40" w:after="80"/>
        <w:ind w:left="283"/>
        <w:shd w:val="clear" w:color="auto" w:fill="EDF6EF"/>
        <w:pBdr>
          <w:left w:val="single" w:sz="20" w:space="6" w:color="1E5631"/>
        </w:pBdr>
      </w:pPr>
      <w:r>
        <w:rPr>
          <w:sz w:val="20"/>
        </w:rPr>
        <w:t>主持人照读（总结引导）：</w:t>
      </w:r>
    </w:p>
    <w:p>
      <w:r>
        <w:rPr>
          <w:sz w:val="21"/>
        </w:rPr>
        <w:t>「今天这一讲，我们认得了一件事：</w:t>
      </w:r>
      <w:r>
        <w:rPr>
          <w:b/>
          <w:sz w:val="21"/>
        </w:rPr>
        <w:t>贪从来不直接说「我要贪」。</w:t>
      </w:r>
      <w:r>
        <w:rPr>
          <w:sz w:val="21"/>
        </w:rPr>
        <w:t xml:space="preserve"> 它说的是「我不厌恶这个」「这只是为了修行方便」「我离不开他」「追求卓越是美德」「这是我的信众」。这些话不是坏话，问题在于——</w:t>
      </w:r>
      <w:r>
        <w:rPr>
          <w:b/>
          <w:sz w:val="21"/>
        </w:rPr>
        <w:t>它们常常是真的理由，也是骗过我们的那层糖衣。</w:t>
      </w:r>
    </w:p>
    <w:p>
      <w:r>
        <w:rPr>
          <w:sz w:val="21"/>
        </w:rPr>
        <w:t>今天我们做了三件小事：第一，把「不厌恶想」这个善巧工具和「贪的借口」分开；第二，看清了贪的构成——</w:t>
      </w:r>
      <w:r>
        <w:rPr>
          <w:b/>
          <w:sz w:val="21"/>
        </w:rPr>
        <w:t>执着、黏着、放不下、认为它会给我快乐</w:t>
      </w:r>
      <w:r>
        <w:rPr>
          <w:sz w:val="21"/>
        </w:rPr>
        <w:t>；第三，画出了一条界线：</w:t>
      </w:r>
      <w:r>
        <w:rPr>
          <w:b/>
          <w:sz w:val="21"/>
        </w:rPr>
        <w:t>厌离是冷静的、出离的；伪装出来的厌恶是热闹的、有攻击性的。</w:t>
      </w:r>
    </w:p>
    <w:p>
      <w:r>
        <w:rPr>
          <w:sz w:val="21"/>
        </w:rPr>
        <w:t>这一周，请你只做一件事：</w:t>
      </w:r>
      <w:r>
        <w:rPr>
          <w:b/>
          <w:sz w:val="21"/>
        </w:rPr>
        <w:t>写下一条你常用的「合法理由」，并如实记下它护着的那件事</w:t>
      </w:r>
      <w:r>
        <w:rPr>
          <w:sz w:val="21"/>
        </w:rPr>
        <w:t>。不是要你立刻改掉它，而是——先让自己看得见。</w:t>
      </w:r>
    </w:p>
    <w:p>
      <w:r>
        <w:rPr>
          <w:sz w:val="21"/>
        </w:rPr>
        <w:t>看得见，就已经开始自由了。」</w:t>
      </w:r>
    </w:p>
    <w:p>
      <w:r>
        <w:rPr>
          <w:b/>
          <w:sz w:val="21"/>
        </w:rPr>
        <w:t>下周预告</w:t>
      </w:r>
      <w:r>
        <w:rPr>
          <w:sz w:val="21"/>
        </w:rPr>
        <w:t>：第3周「以『嗔／抗拒』为伪装的自我欺骗」——我们会看</w:t>
      </w:r>
      <w:r>
        <w:rPr>
          <w:b/>
          <w:sz w:val="21"/>
        </w:rPr>
        <w:t>嗔恚如何以厌恶想为伪装</w:t>
      </w:r>
      <w:r>
        <w:rPr>
          <w:sz w:val="21"/>
        </w:rPr>
        <w:t>（本周材料⑤只是一瞥）、</w:t>
      </w:r>
      <w:r>
        <w:rPr>
          <w:b/>
          <w:sz w:val="21"/>
        </w:rPr>
        <w:t>掉举如何借「精进」的相似外相欺骗我们</w:t>
      </w:r>
      <w:r>
        <w:rPr>
          <w:sz w:val="21"/>
        </w:rPr>
        <w:t>，以及</w:t>
      </w:r>
      <w:r>
        <w:rPr>
          <w:b/>
          <w:sz w:val="21"/>
        </w:rPr>
        <w:t>定力·精进·正念这个「平衡铁三角」</w:t>
      </w:r>
      <w:r>
        <w:rPr>
          <w:sz w:val="21"/>
        </w:rPr>
        <w:t>如何维持。</w:t>
      </w:r>
    </w:p>
    <w:p>
      <w:pPr>
        <w:spacing w:before="40" w:after="80"/>
        <w:ind w:left="283"/>
        <w:shd w:val="clear" w:color="auto" w:fill="EDF6EF"/>
        <w:pBdr>
          <w:left w:val="single" w:sz="20" w:space="6" w:color="1E5631"/>
        </w:pBdr>
      </w:pPr>
      <w:r>
        <w:rPr>
          <w:sz w:val="20"/>
        </w:rPr>
        <w:t>主持人照读（回向词）：</w:t>
      </w:r>
    </w:p>
    <w:p>
      <w:r>
        <w:rPr>
          <w:sz w:val="21"/>
        </w:rPr>
        <w:t>「愿以此功德，回向我们无始以来所累积的一切善业功德，以及我们今天读书、听闻、分享、随喜的功德，至诚回向：愿我们修习佛法的顺缘具足、违缘消除，早日证得一切道果。</w:t>
      </w:r>
    </w:p>
    <w:p>
      <w:r>
        <w:rPr>
          <w:sz w:val="21"/>
        </w:rPr>
        <w:t>也以此功德，与一切诸天分享、与一切鬼神分享、与过往生的亲戚们分享、与一切众生分享，愿他们随喜我们的功德，一切善愿都能成就。</w:t>
      </w:r>
    </w:p>
    <w:p>
      <w:r>
        <w:rPr>
          <w:sz w:val="21"/>
        </w:rPr>
        <w:t>Idaṃ me puññaṃ āsavakkhayāvahaṃ hotu.</w:t>
      </w:r>
    </w:p>
    <w:p>
      <w:r>
        <w:rPr>
          <w:sz w:val="21"/>
        </w:rPr>
        <w:t>Idam me puññaṃ nibbānassa paccayo hotu.</w:t>
      </w:r>
    </w:p>
    <w:p>
      <w:r>
        <w:rPr>
          <w:sz w:val="21"/>
        </w:rPr>
        <w:t>Mama puñña-bhāgaṃ sabba-sattānaṃ bhājemi.</w:t>
      </w:r>
    </w:p>
    <w:p>
      <w:r>
        <w:rPr>
          <w:sz w:val="21"/>
        </w:rPr>
        <w:t>Te sabbe me samaṃ puñña-bhāgaṃ labhantu.</w:t>
      </w:r>
    </w:p>
    <w:p>
      <w:r>
        <w:rPr>
          <w:sz w:val="21"/>
        </w:rPr>
        <w:t>愿我此功德，导向诸漏尽；</w:t>
      </w:r>
    </w:p>
    <w:p>
      <w:r>
        <w:rPr>
          <w:sz w:val="21"/>
        </w:rPr>
        <w:t>愿我此功德，为证涅槃缘；</w:t>
      </w:r>
    </w:p>
    <w:p>
      <w:r>
        <w:rPr>
          <w:sz w:val="21"/>
        </w:rPr>
        <w:t>我此功德分，回向诸有情；</w:t>
      </w:r>
    </w:p>
    <w:p>
      <w:r>
        <w:rPr>
          <w:sz w:val="21"/>
        </w:rPr>
        <w:t>愿彼等一切，同得功德分。</w:t>
      </w:r>
    </w:p>
    <w:p>
      <w:r>
        <w:rPr>
          <w:sz w:val="21"/>
        </w:rPr>
        <w:t>Sādhu! Sādhu! Sādhu!」</w:t>
      </w:r>
    </w:p>
    <w:p>
      <w:r>
        <w:rPr>
          <w:sz w:val="21"/>
        </w:rPr>
        <w:t>各位法友，本周我们进入「破妄显真」的第二周：以「贪」为借口的伪装。请你带着一个很朴素的问题来听——最近一次我说「我不厌恶这个」「这只是为了修行方便」的时候，那句话背后真正想要的是什么？贪从来不说「我要贪」，它说的是「这很合理」。今天我们只做一件事：把它看清楚。看清机制是为了自由，不是为了骂自己；不评判他人、也不给自己贴标签，我们只是同行。</w:t>
      </w:r>
    </w:p>
    <w:p>
      <w:pPr>
        <w:spacing w:before="160" w:after="80"/>
      </w:pPr>
      <w:r>
        <w:rPr>
          <w:rFonts w:ascii="Microsoft YaHei" w:hAnsi="Microsoft YaHei" w:eastAsia="Microsoft YaHei"/>
          <w:b/>
          <w:color w:val="1E5631"/>
          <w:sz w:val="28"/>
        </w:rPr>
        <w:t>📖 延伸阅读</w:t>
      </w:r>
    </w:p>
    <w:tbl>
      <w:tblPr>
        <w:tblStyle w:val="TableGrid"/>
        <w:tblW w:type="auto" w:w="0"/>
        <w:jc w:val="center"/>
        <w:tblLook w:firstColumn="1" w:firstRow="1" w:lastColumn="0" w:lastRow="0" w:noHBand="0" w:noVBand="1" w:val="04A0"/>
      </w:tblPr>
      <w:tblGrid>
        <w:gridCol w:w="2409"/>
        <w:gridCol w:w="2409"/>
        <w:gridCol w:w="2409"/>
        <w:gridCol w:w="2409"/>
      </w:tblGrid>
      <w:tr>
        <w:tc>
          <w:tcPr>
            <w:tcW w:type="dxa" w:w="2409"/>
            <w:shd w:val="clear" w:color="auto" w:fill="1E5631"/>
          </w:tcPr>
          <w:p>
            <w:pPr>
              <w:spacing w:after="20"/>
            </w:pPr>
            <w:r>
              <w:rPr>
                <w:b/>
                <w:color w:val="FFFFFF"/>
                <w:sz w:val="19"/>
              </w:rPr>
              <w:t>材料</w:t>
            </w:r>
          </w:p>
        </w:tc>
        <w:tc>
          <w:tcPr>
            <w:tcW w:type="dxa" w:w="2409"/>
            <w:shd w:val="clear" w:color="auto" w:fill="1E5631"/>
          </w:tcPr>
          <w:p>
            <w:pPr>
              <w:spacing w:after="20"/>
            </w:pPr>
            <w:r>
              <w:rPr>
                <w:b/>
                <w:color w:val="FFFFFF"/>
                <w:sz w:val="19"/>
              </w:rPr>
              <w:t>出处</w:t>
            </w:r>
          </w:p>
        </w:tc>
        <w:tc>
          <w:tcPr>
            <w:tcW w:type="dxa" w:w="2409"/>
            <w:shd w:val="clear" w:color="auto" w:fill="1E5631"/>
          </w:tcPr>
          <w:p>
            <w:pPr>
              <w:spacing w:after="20"/>
            </w:pPr>
            <w:r>
              <w:rPr>
                <w:b/>
                <w:color w:val="FFFFFF"/>
                <w:sz w:val="19"/>
              </w:rPr>
              <w:t>media_id</w:t>
            </w:r>
          </w:p>
        </w:tc>
        <w:tc>
          <w:tcPr>
            <w:tcW w:type="dxa" w:w="2409"/>
            <w:shd w:val="clear" w:color="auto" w:fill="1E5631"/>
          </w:tcPr>
          <w:p>
            <w:pPr>
              <w:spacing w:after="20"/>
            </w:pPr>
            <w:r>
              <w:rPr>
                <w:b/>
                <w:color w:val="FFFFFF"/>
                <w:sz w:val="19"/>
              </w:rPr>
              <w:t>说明</w:t>
            </w:r>
          </w:p>
        </w:tc>
      </w:tr>
      <w:tr>
        <w:tc>
          <w:tcPr>
            <w:tcW w:type="dxa" w:w="2409"/>
          </w:tcPr>
          <w:p>
            <w:pPr>
              <w:spacing w:after="20"/>
            </w:pPr>
            <w:r>
              <w:rPr>
                <w:sz w:val="19"/>
              </w:rPr>
              <w:t>04_破妄显真-破除三十八种修道上的自欺3-古源尊者-20260217（录音）</w:t>
            </w:r>
          </w:p>
        </w:tc>
        <w:tc>
          <w:tcPr>
            <w:tcW w:type="dxa" w:w="2409"/>
          </w:tcPr>
          <w:p>
            <w:pPr>
              <w:spacing w:after="20"/>
            </w:pPr>
            <w:r>
              <w:rPr>
                <w:sz w:val="19"/>
              </w:rPr>
              <w:t>古源尊者开示及上座部佛教资料</w:t>
            </w:r>
          </w:p>
        </w:tc>
        <w:tc>
          <w:tcPr>
            <w:tcW w:type="dxa" w:w="2409"/>
          </w:tcPr>
          <w:p>
            <w:pPr>
              <w:spacing w:after="20"/>
            </w:pPr>
            <w:r>
              <w:rPr>
                <w:sz w:val="19"/>
              </w:rPr>
              <w:t>`soundrecording_d0dd1c0cd17209afe241ece24bf6b7b4_c0e17fec977ae92a6b825955d87d51af7439961422831605`</w:t>
            </w:r>
          </w:p>
        </w:tc>
        <w:tc>
          <w:tcPr>
            <w:tcW w:type="dxa" w:w="2409"/>
          </w:tcPr>
          <w:p>
            <w:pPr>
              <w:spacing w:after="20"/>
            </w:pPr>
            <w:r>
              <w:rPr>
                <w:sz w:val="19"/>
              </w:rPr>
              <w:t>本周定调段：vañcanā 与认知错觉、修道诊断图谱、三法围绕、三十八种欺骗第一种（欲贪以不厌恶想为借口）与 nibbidā／paṭikkūla 之辨</w:t>
            </w:r>
          </w:p>
        </w:tc>
      </w:tr>
      <w:tr>
        <w:tc>
          <w:tcPr>
            <w:tcW w:type="dxa" w:w="2409"/>
            <w:shd w:val="clear" w:color="auto" w:fill="F2F2F2"/>
          </w:tcPr>
          <w:p>
            <w:pPr>
              <w:spacing w:after="20"/>
            </w:pPr>
            <w:r>
              <w:rPr>
                <w:sz w:val="19"/>
              </w:rPr>
              <w:t>04_破妄显真-破除三十八种修道上的自欺3-古源尊者-20260217（课件）</w:t>
            </w:r>
          </w:p>
        </w:tc>
        <w:tc>
          <w:tcPr>
            <w:tcW w:type="dxa" w:w="2409"/>
            <w:shd w:val="clear" w:color="auto" w:fill="F2F2F2"/>
          </w:tcPr>
          <w:p>
            <w:pPr>
              <w:spacing w:after="20"/>
            </w:pPr>
            <w:r>
              <w:rPr>
                <w:sz w:val="19"/>
              </w:rPr>
              <w:t>古源尊者开示及上座部佛教资料</w:t>
            </w:r>
          </w:p>
        </w:tc>
        <w:tc>
          <w:tcPr>
            <w:tcW w:type="dxa" w:w="2409"/>
            <w:shd w:val="clear" w:color="auto" w:fill="F2F2F2"/>
          </w:tcPr>
          <w:p>
            <w:pPr>
              <w:spacing w:after="20"/>
            </w:pPr>
            <w:r>
              <w:rPr>
                <w:sz w:val="19"/>
              </w:rPr>
              <w:t>`pdf_d0dd1c0cd17209afe241ece24bf6b7b4_1b14d9a9a7050c2d05da43a048ac18907439961422831605`</w:t>
            </w:r>
          </w:p>
        </w:tc>
        <w:tc>
          <w:tcPr>
            <w:tcW w:type="dxa" w:w="2409"/>
            <w:shd w:val="clear" w:color="auto" w:fill="F2F2F2"/>
          </w:tcPr>
          <w:p>
            <w:pPr>
              <w:spacing w:after="20"/>
            </w:pPr>
            <w:r>
              <w:rPr>
                <w:sz w:val="19"/>
              </w:rPr>
              <w:t>板书骨架：不善（akusala）的哲学观、心对不善法的病态反应倾向、底层重构三支柱</w:t>
            </w:r>
          </w:p>
        </w:tc>
      </w:tr>
      <w:tr>
        <w:tc>
          <w:tcPr>
            <w:tcW w:type="dxa" w:w="2409"/>
          </w:tcPr>
          <w:p>
            <w:pPr>
              <w:spacing w:after="20"/>
            </w:pPr>
            <w:r>
              <w:rPr>
                <w:sz w:val="19"/>
              </w:rPr>
              <w:t>05_破妄显真-破除三十八种修道上的自欺4-古源尊者-20260220（录音）</w:t>
            </w:r>
          </w:p>
        </w:tc>
        <w:tc>
          <w:tcPr>
            <w:tcW w:type="dxa" w:w="2409"/>
          </w:tcPr>
          <w:p>
            <w:pPr>
              <w:spacing w:after="20"/>
            </w:pPr>
            <w:r>
              <w:rPr>
                <w:sz w:val="19"/>
              </w:rPr>
              <w:t>古源尊者开示及上座部佛教资料</w:t>
            </w:r>
          </w:p>
        </w:tc>
        <w:tc>
          <w:tcPr>
            <w:tcW w:type="dxa" w:w="2409"/>
          </w:tcPr>
          <w:p>
            <w:pPr>
              <w:spacing w:after="20"/>
            </w:pPr>
            <w:r>
              <w:rPr>
                <w:sz w:val="19"/>
              </w:rPr>
              <w:t>`soundrecording_d0dd1c0cd17209afe241ece24bf6b7b4_d64783e48d08938a9d7a578723e823b47439961422831605`</w:t>
            </w:r>
          </w:p>
        </w:tc>
        <w:tc>
          <w:tcPr>
            <w:tcW w:type="dxa" w:w="2409"/>
          </w:tcPr>
          <w:p>
            <w:pPr>
              <w:spacing w:after="20"/>
            </w:pPr>
            <w:r>
              <w:rPr>
                <w:sz w:val="19"/>
              </w:rPr>
              <w:t>学理主体：贪的特相·作用·现起·近因、抓猴子喻、无贪如水珠、三条运作原理、五种形态、刀刃上的蜂蜜与三法围绕</w:t>
            </w:r>
          </w:p>
        </w:tc>
      </w:tr>
      <w:tr>
        <w:tc>
          <w:tcPr>
            <w:tcW w:type="dxa" w:w="2409"/>
            <w:shd w:val="clear" w:color="auto" w:fill="F2F2F2"/>
          </w:tcPr>
          <w:p>
            <w:pPr>
              <w:spacing w:after="20"/>
            </w:pPr>
            <w:r>
              <w:rPr>
                <w:sz w:val="19"/>
              </w:rPr>
              <w:t>05_破妄显真-破除三十八种修道上的自欺4-古源尊者-20260220（课件）</w:t>
            </w:r>
          </w:p>
        </w:tc>
        <w:tc>
          <w:tcPr>
            <w:tcW w:type="dxa" w:w="2409"/>
            <w:shd w:val="clear" w:color="auto" w:fill="F2F2F2"/>
          </w:tcPr>
          <w:p>
            <w:pPr>
              <w:spacing w:after="20"/>
            </w:pPr>
            <w:r>
              <w:rPr>
                <w:sz w:val="19"/>
              </w:rPr>
              <w:t>古源尊者开示及上座部佛教资料</w:t>
            </w:r>
          </w:p>
        </w:tc>
        <w:tc>
          <w:tcPr>
            <w:tcW w:type="dxa" w:w="2409"/>
            <w:shd w:val="clear" w:color="auto" w:fill="F2F2F2"/>
          </w:tcPr>
          <w:p>
            <w:pPr>
              <w:spacing w:after="20"/>
            </w:pPr>
            <w:r>
              <w:rPr>
                <w:sz w:val="19"/>
              </w:rPr>
              <w:t>`pdf_d0dd1c0cd17209afe241ece24bf6b7b4_3d109c0a2527fb4a010036cc0d312dbd7439961422831605`</w:t>
            </w:r>
          </w:p>
        </w:tc>
        <w:tc>
          <w:tcPr>
            <w:tcW w:type="dxa" w:w="2409"/>
            <w:shd w:val="clear" w:color="auto" w:fill="F2F2F2"/>
          </w:tcPr>
          <w:p>
            <w:pPr>
              <w:spacing w:after="20"/>
            </w:pPr>
            <w:r>
              <w:rPr>
                <w:sz w:val="19"/>
              </w:rPr>
              <w:t>课件：五种形态一览、大迦叶与麻风患者公案、阿罗汉的认知掌控、五种摄护与五种舍断名相</w:t>
            </w:r>
          </w:p>
        </w:tc>
      </w:tr>
      <w:tr>
        <w:tc>
          <w:tcPr>
            <w:tcW w:type="dxa" w:w="2409"/>
          </w:tcPr>
          <w:p>
            <w:pPr>
              <w:spacing w:after="20"/>
            </w:pPr>
            <w:r>
              <w:rPr>
                <w:sz w:val="19"/>
              </w:rPr>
              <w:t>06_破妄显真-破除三十八种修道上的自欺5-古源尊者-20260224（录音）</w:t>
            </w:r>
          </w:p>
        </w:tc>
        <w:tc>
          <w:tcPr>
            <w:tcW w:type="dxa" w:w="2409"/>
          </w:tcPr>
          <w:p>
            <w:pPr>
              <w:spacing w:after="20"/>
            </w:pPr>
            <w:r>
              <w:rPr>
                <w:sz w:val="19"/>
              </w:rPr>
              <w:t>古源尊者开示及上座部佛教资料</w:t>
            </w:r>
          </w:p>
        </w:tc>
        <w:tc>
          <w:tcPr>
            <w:tcW w:type="dxa" w:w="2409"/>
          </w:tcPr>
          <w:p>
            <w:pPr>
              <w:spacing w:after="20"/>
            </w:pPr>
            <w:r>
              <w:rPr>
                <w:sz w:val="19"/>
              </w:rPr>
              <w:t>`soundrecording_d0dd1c0cd17209afe241ece24bf6b7b4_9260b54810cdc2e5ea95f1b444c213ff7439961422831605`</w:t>
            </w:r>
          </w:p>
        </w:tc>
        <w:tc>
          <w:tcPr>
            <w:tcW w:type="dxa" w:w="2409"/>
          </w:tcPr>
          <w:p>
            <w:pPr>
              <w:spacing w:after="20"/>
            </w:pPr>
            <w:r>
              <w:rPr>
                <w:sz w:val="19"/>
              </w:rPr>
              <w:t>承接件：嗔恚以厌恶想为伪装、dosa／byāpāda 的「破坏」义、nibbidā 与 paṭikkūla 之分、食厌想的崩塌（嗔门径的正题属第3周）</w:t>
            </w:r>
          </w:p>
        </w:tc>
      </w:tr>
      <w:tr>
        <w:tc>
          <w:tcPr>
            <w:tcW w:type="dxa" w:w="2409"/>
            <w:shd w:val="clear" w:color="auto" w:fill="F2F2F2"/>
          </w:tcPr>
          <w:p>
            <w:pPr>
              <w:spacing w:after="20"/>
            </w:pPr>
            <w:r>
              <w:rPr>
                <w:sz w:val="19"/>
              </w:rPr>
              <w:t>06_破妄显真-破除三十八种修道上的自欺5-古源尊者-20260224（课件）</w:t>
            </w:r>
          </w:p>
        </w:tc>
        <w:tc>
          <w:tcPr>
            <w:tcW w:type="dxa" w:w="2409"/>
            <w:shd w:val="clear" w:color="auto" w:fill="F2F2F2"/>
          </w:tcPr>
          <w:p>
            <w:pPr>
              <w:spacing w:after="20"/>
            </w:pPr>
            <w:r>
              <w:rPr>
                <w:sz w:val="19"/>
              </w:rPr>
              <w:t>古源尊者开示及上座部佛教资料</w:t>
            </w:r>
          </w:p>
        </w:tc>
        <w:tc>
          <w:tcPr>
            <w:tcW w:type="dxa" w:w="2409"/>
            <w:shd w:val="clear" w:color="auto" w:fill="F2F2F2"/>
          </w:tcPr>
          <w:p>
            <w:pPr>
              <w:spacing w:after="20"/>
            </w:pPr>
            <w:r>
              <w:rPr>
                <w:sz w:val="19"/>
              </w:rPr>
              <w:t>`pdf_d0dd1c0cd17209afe241ece24bf6b7b4_47190bb139540d689229a7d51a16fcf87439961422831605`</w:t>
            </w:r>
          </w:p>
        </w:tc>
        <w:tc>
          <w:tcPr>
            <w:tcW w:type="dxa" w:w="2409"/>
            <w:shd w:val="clear" w:color="auto" w:fill="F2F2F2"/>
          </w:tcPr>
          <w:p>
            <w:pPr>
              <w:spacing w:after="20"/>
            </w:pPr>
            <w:r>
              <w:rPr>
                <w:sz w:val="19"/>
              </w:rPr>
              <w:t>课件：嗔恚伪装形态与六个案例目录（本周只用「嗔恚的本质是抗拒与毁坏」与「对厌恶相的不如理作意」两行作对照）</w:t>
            </w:r>
          </w:p>
        </w:tc>
      </w:tr>
    </w:tbl>
    <w:sectPr w:rsidR="00FC693F" w:rsidRPr="0006063C" w:rsidSect="00034616">
      <w:headerReference w:type="default" r:id="rId9"/>
      <w:footerReference w:type="default" r:id="rId10"/>
      <w:pgSz w:w="11906" w:h="16838"/>
      <w:pgMar w:top="1134" w:right="1134" w:bottom="1134" w:left="113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fldSimple w:instr="PAGE"/>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color w:val="808080"/>
        <w:sz w:val="16"/>
      </w:rPr>
      <w:t>读书会21·第2周·以「贪」为借口的伪装（朗读优化版）</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324" w:lineRule="auto" w:after="60"/>
    </w:pPr>
    <w:rPr>
      <w:rFonts w:ascii="Microsoft YaHei" w:hAnsi="Microsoft YaHei" w:eastAsia="Microsoft YaHei"/>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