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第7周：守护根门与戒融入生活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为什么说守护根门是「以念防护」，而不是把眼睛闭上？「不取于相、不取随相」在一顿饭、一次刷手机里怎么落地？守门究竟发生在哪一刹那？怎样把守根门、食知量、作息有序串成一条日子里的链子？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朗读学习资料——守护根门与戒融入生活（据知识库「古源尊者开示及上座部佛教资料」整理）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每天挑一扇根门（今天守眼、明天守耳……），睡前做两分钟的「门口一看」：回想今天这一门，有没有一次做到了「看见只是看见」？有，随喜自己一句；没有，只说一句「我看见它了」，不责备。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对比库＝根律仪；按经典＝以念防护，与正念正知相关——「没有正念正知，守护根门很难」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眼见于色……不防护则被贪·忧·诸恶·不善法流入；六根皆然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不取于相＝对男相·女相·美丽相等能生烦恼的一切事相不取著，只看真实所见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只取齿骨作不净想、修白骨·白遍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站着证阿拉汉果（用「行处正知」）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有分·转向·领受·推度·确定诸阶段无防护可说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所缘作意·如理作意·路心作意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内六处于世间可爱可喜，爱欲「就在这里生起和建立」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W7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一、什么是守护根门（根律仪＝以念防护）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对比库＝根律仪；按经典＝以念防护，与正念正知相关——「没有正念正知，守护根门很难」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二、《中部·算术师摩嘎蓝经》：不取于相·不取随相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眼见于色……不防护则被贪·忧·诸恶·不善法流入；六根皆然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三、《清净之道》解释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不取于相＝对男相·女相·美丽相等能生烦恼的一切事相不取著，只看真实所见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不取随相＝对手足·微笑·大笑·说话·对视等不生取著、更不加联想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四、古代长老范例：塔山的大帝须长老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只取齿骨作不净想、修白骨·白遍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站着证阿拉汉果（用「行处正知」）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五、防护的关键在「速行刹那」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有分·转向·领受·推度·确定诸阶段无防护可说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速行若起恶戒·失念·无智·无忍·懈怠即「不防护」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城门喻：城门守则城内财货得保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六、三种作意（阿毗达摩）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所缘作意·如理作意·路心作意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七、为何守护根门（《六六经》《燃烧教法经》）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内六处于世间可爱可喜，爱欲「就在这里生起和建立」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八、戒融入生活（◈扩展）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守护根门→于食知限量→实行警寤（良好作息）串成日常链条；可回避的所缘尽量回避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什么是守护根门</w:t>
      </w:r>
      <w:r>
        <w:rPr>
          <w:rFonts w:ascii="Times New Roman" w:hAnsi="Times New Roman" w:eastAsia="宋体"/>
          <w:b w:val="0"/>
          <w:sz w:val="21"/>
        </w:rPr>
        <w:t>：对比库＝</w:t>
      </w:r>
      <w:r>
        <w:rPr>
          <w:rFonts w:ascii="Times New Roman" w:hAnsi="Times New Roman" w:eastAsia="宋体"/>
          <w:b/>
          <w:sz w:val="21"/>
        </w:rPr>
        <w:t>根律仪</w:t>
      </w:r>
      <w:r>
        <w:rPr>
          <w:rFonts w:ascii="Times New Roman" w:hAnsi="Times New Roman" w:eastAsia="宋体"/>
          <w:b w:val="0"/>
          <w:sz w:val="21"/>
        </w:rPr>
        <w:t>；按经典＝</w:t>
      </w:r>
      <w:r>
        <w:rPr>
          <w:rFonts w:ascii="Times New Roman" w:hAnsi="Times New Roman" w:eastAsia="宋体"/>
          <w:b/>
          <w:sz w:val="21"/>
        </w:rPr>
        <w:t>以念防护</w:t>
      </w:r>
      <w:r>
        <w:rPr>
          <w:rFonts w:ascii="Times New Roman" w:hAnsi="Times New Roman" w:eastAsia="宋体"/>
          <w:b w:val="0"/>
          <w:sz w:val="21"/>
        </w:rPr>
        <w:t>，与正念正知相关——「如果没有正念正知，我们想守护根门是很难的」。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《中部·算术师摩嘎蓝经》</w:t>
      </w:r>
      <w:r>
        <w:rPr>
          <w:rFonts w:ascii="Times New Roman" w:hAnsi="Times New Roman" w:eastAsia="宋体"/>
          <w:b w:val="0"/>
          <w:sz w:val="21"/>
        </w:rPr>
        <w:t>：眼看见颜色，「</w:t>
      </w:r>
      <w:r>
        <w:rPr>
          <w:rFonts w:ascii="Times New Roman" w:hAnsi="Times New Roman" w:eastAsia="宋体"/>
          <w:b/>
          <w:sz w:val="21"/>
        </w:rPr>
        <w:t>不取于相，不取随相</w:t>
      </w:r>
      <w:r>
        <w:rPr>
          <w:rFonts w:ascii="Times New Roman" w:hAnsi="Times New Roman" w:eastAsia="宋体"/>
          <w:b w:val="0"/>
          <w:sz w:val="21"/>
        </w:rPr>
        <w:t>」；若不防护眼根而住，则被贪·忧·诸恶·不善法流入；六根皆然。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《清净之道》解释</w:t>
      </w:r>
      <w:r>
        <w:rPr>
          <w:rFonts w:ascii="Times New Roman" w:hAnsi="Times New Roman" w:eastAsia="宋体"/>
          <w:b w:val="0"/>
          <w:sz w:val="21"/>
        </w:rPr>
        <w:t>：「不取于相」＝对男相·女相·美丽相不取著，只看真实所见；「不取随相」＝对手足·微笑·大笑·说话·对视等不生取著、</w:t>
      </w:r>
      <w:r>
        <w:rPr>
          <w:rFonts w:ascii="Times New Roman" w:hAnsi="Times New Roman" w:eastAsia="宋体"/>
          <w:b/>
          <w:sz w:val="21"/>
        </w:rPr>
        <w:t>更不加联想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古代长老范例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塔山的大帝须长老</w:t>
      </w:r>
      <w:r>
        <w:rPr>
          <w:rFonts w:ascii="Times New Roman" w:hAnsi="Times New Roman" w:eastAsia="宋体"/>
          <w:b w:val="0"/>
          <w:sz w:val="21"/>
        </w:rPr>
        <w:t>只取齿骨作不净想、修白骨·白遍，</w:t>
      </w:r>
      <w:r>
        <w:rPr>
          <w:rFonts w:ascii="Times New Roman" w:hAnsi="Times New Roman" w:eastAsia="宋体"/>
          <w:b/>
          <w:sz w:val="21"/>
        </w:rPr>
        <w:t>站着证得阿拉汉果</w:t>
      </w:r>
      <w:r>
        <w:rPr>
          <w:rFonts w:ascii="Times New Roman" w:hAnsi="Times New Roman" w:eastAsia="宋体"/>
          <w:b w:val="0"/>
          <w:sz w:val="21"/>
        </w:rPr>
        <w:t>（用「行处正知」）。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防护的关键在「速行刹那」</w:t>
      </w:r>
      <w:r>
        <w:rPr>
          <w:rFonts w:ascii="Times New Roman" w:hAnsi="Times New Roman" w:eastAsia="宋体"/>
          <w:b w:val="0"/>
          <w:sz w:val="21"/>
        </w:rPr>
        <w:t>：有分·转向·领受·推度·确定诸阶段无防护可说；速行若起恶戒·失念·无智·无忍·懈怠即「不防护」；</w:t>
      </w:r>
      <w:r>
        <w:rPr>
          <w:rFonts w:ascii="Times New Roman" w:hAnsi="Times New Roman" w:eastAsia="宋体"/>
          <w:b/>
          <w:sz w:val="21"/>
        </w:rPr>
        <w:t>城门喻</w:t>
      </w:r>
      <w:r>
        <w:rPr>
          <w:rFonts w:ascii="Times New Roman" w:hAnsi="Times New Roman" w:eastAsia="宋体"/>
          <w:b w:val="0"/>
          <w:sz w:val="21"/>
        </w:rPr>
        <w:t>——城门守则城内财货得保。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三种作意</w:t>
      </w:r>
      <w:r>
        <w:rPr>
          <w:rFonts w:ascii="Times New Roman" w:hAnsi="Times New Roman" w:eastAsia="宋体"/>
          <w:b w:val="0"/>
          <w:sz w:val="21"/>
        </w:rPr>
        <w:t>：①所缘作意（八不离名之一，令心导向所缘）②如理作意（确定心／意门转向里的胜解）③路心作意（让不让这样的心生起；目标不看＝路心不作意）。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为何守护根门</w:t>
      </w:r>
      <w:r>
        <w:rPr>
          <w:rFonts w:ascii="Times New Roman" w:hAnsi="Times New Roman" w:eastAsia="宋体"/>
          <w:b w:val="0"/>
          <w:sz w:val="21"/>
        </w:rPr>
        <w:t>（《六六经》《燃烧教法经》）：内六处于世间可爱可喜，爱欲「就在这里生起和建立」——女众照镜、扭捏作意，即未护眼根之例。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戒融入生活</w:t>
      </w:r>
      <w:r>
        <w:rPr>
          <w:rFonts w:ascii="Times New Roman" w:hAnsi="Times New Roman" w:eastAsia="宋体"/>
          <w:b w:val="0"/>
          <w:sz w:val="21"/>
        </w:rPr>
        <w:t>（◈扩展）：守护根门→于食知限量→实行警寤（良好作息）串成日常链条；「可回避的所缘」尽量回避（清理电讯设备·少刷手机）。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守护根门与戒融入生活」（脚本：全部取自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是《持戒与戒律生活》的第七讲：守护根门与戒融入生活。上一讲我们看了活命八戒与正命——我们靠什么活着；这一讲要再往前走一步：靠什么活着之外，每天究竟怎么活着。眼睛在看、耳朵在听、念头在转的那一刹那，戒还在不在场？请带着一个问题进来：我身上这六扇门，哪一扇最容易失守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先把注意力带到呼吸。吸气，知道自己在吸气；呼气，知道自己在呼气。不必刻意改变它，只是如实地知道。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再来一次深一点的吸气……然后缓缓呼出，让肩膀在这里松下来，胸腹在这里松下来，眉心在这里松下来。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好，现在把心从外面的忙碌里收回来。今天我们要一起看六扇门——眼睛、耳朵、鼻子、舌头、身体、意念。请你带着两个问题坐着：</w:t>
      </w:r>
      <w:r>
        <w:rPr>
          <w:rFonts w:ascii="Times New Roman" w:hAnsi="Times New Roman" w:eastAsia="宋体"/>
          <w:b/>
          <w:color w:val="222222"/>
          <w:sz w:val="20"/>
        </w:rPr>
        <w:t>今天从这六扇门里进来的，都是什么？有没有哪一次，我其实站在门口？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我们不比谁的定力高，也不比谁手机放得下。就安静地坐一会儿，让心先沉下来。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：今天到现在，你的手机「抓住」了你几次？说个大概的数就好。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原文材料①：★核心·朗读学习资料——守护根门与戒融入生活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：《持戒与戒律生活·第7周·朗读学习资料》（据知识库整理）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一、守护根门：在六扇门口站着一个人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六讲我们一层一层把戒看清楚：它在修行道上的位置，五戒的精神，布萨日的八戒与慈心九戒，怎样忆念自己的戒，戒会被哪些心态弄脏、又怎样洗净，以及活命八戒与正命——我们靠什么活着。今天这一讲要往更贴身的地方走：一天里，眼睛在看、耳朵在听、心里在想的时候，戒还能不能在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相。眼、耳、鼻、舌、身、意，叫作六根，论书里也称作六门。为什么叫门？因为一切外境都从这里进来，一切反应也由这里出去。在出家人的语境中，守护这六扇门叫作根律仪；若按经典的说法，它的意思就是「以念防护」——用正念站在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这里有一句要紧的话：根律仪与正念、正知是同一件事的不同侧面。若没有念，也没有正知，想守住根门几乎办不到。守门的人若在打瞌睡，门开着跟关着没有分别。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「守」不是「堵」。门之所以是门，是因为它要开合：光要进来，人要出入。若把门钉死，屋子是安全了，却也住不了人。守护根门同样如此——我们不可能整天闭眼塞耳，能做的是在门开的那一刻心里清楚：什么进来了，我要不要请它坐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修学次第里，根律仪并不孤立。经里讲，先是具足戒行，紧接着就是守护根门。戒守的是最外面一层，身与语不越线；根律仪管的是往里一步，看见、听见之后，心里怎么办。一个在外，一个在内，本是同一件事的两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二、《算术师摩嘎蓝经》：不取于相，不取随相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具体怎么守？佛陀在《中部·算术师摩嘎蓝经》里给了一句极简的口诀：眼看见颜色，不取于相，不取随相。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口诀后面还跟着一个后果：若因为不防护眼根而住，就会被贪、忧、诸恶、不善法所流入。耳听声、鼻嗅香、舌尝味、身触触、意识知法，用的都是同一句话——六根，一根一根，守的是同一个原则。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请注意「流入」这两个字。门没守好，进来的并不只是外面的画面与声音；跟着它们一起进来的，是一串贪、一串忧、一串说不清的杂染。守与不守的差别，不在眼前那一秒，而在接下来心里生起了什么。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三、《清净之道》的细解：什么是相，什么是随相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这两句拆得很细。所谓「相」，指男相、女相、可悦相这一类能引生烦恼的事相；在这上头停留、执取，就是取相。所谓「随相」，指手、足、微笑、大笑、说话、对视这些细节；「随」是顺着往下走——不停在看到的，还要再添一层联想：牙齿真白、头发真亮、笑起来两个酒窝、说话像银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眼睛能看见的，其实只有颜色与光；耳朵能听见的，其实只有声音的波动。男女、美丑、方圆、好坏，都是六识收了信息之后，在心里加工出来的概念。烦恼不是从外面搬进来的，是在这道加工线上被造出来的。守护根门，就是趁着加工线还没开动，按一下暂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因此「看只是看」不是把眼睛弄瞎，而是不在真实所见之上，再叠一层情感投射。投射越少，心越自由；投射越多，心就越往那个目标上盘踞，盘踞久了便出不来。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与不取随相，其实是两个先后的动作：一个是进门时不请它坐下，一个是坐下之后不再添茶。前者守的是第一念，后者守的是第二念、第三念。多数人败在后者——第一念还干净，第二念就开始替自己编故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四、三位长老：不看、正知、行处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对「不取随相」留下了极生动的示范。住在塔山的大帝须长老，从塔山走到阿努拉塔补勒去乞食，路上遇见一位与丈夫吵了架的女子。她盛装如天女，正要回娘家，一见长老，心念颠倒，仰头大笑，露出满口牙齿。长老心里起了一个念头：这是什么？他抬眼看了一下，只看见一排白骨。他就取这齿骨作不净想，修白骨想，再以白骨之相修白遍，依白遍的定力转修观智，就那样站着，证得了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后来她的丈夫追上来问：尊者，您有没有看见一个女人？长老答：是男是女，我不知道；从我面前过去的，只是一副骨头在走路。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段路，同一张脸，丈夫看见的是妻子，长老看见的是骨骼。长老并非没有看见，他只是没有在「美丽」这个相上停留，也没有顺着它往下联想。他所用的方法，叫作行处正知——把眼前的所缘，转成自己行道上的资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门还有另外两种样子。住在乔罗达格大窟的长老，窟内画着七佛出家的精美壁画，许多比库来参观，问他看过没有；他说：我在这里住了六十多年，并不知道还有这些画。这是「不看」。护心长老垂眼不看，如把门全关上；大弥多长老却如实看见一切，即使面对异性也不起欲念，如有人守在门口把盗贼挡住。这是「正知」。三种都成立，都是值得学的手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这条线索，面对避不开的所缘，守门可以分三层来做：第一层是念守护，对眼所见只作颜色想，对耳所听只作声音想，把标签先放下；第二层是行处正知，像塔山的长老那样，把所缘接过来，转成自己的业处，修不净、修身分；第三层是无痴正知，已有观智的人，就着这个所缘观它的无常、苦、无我。同一扇门，功夫深浅不同，用法也就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五、防护发生在哪一刹那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有人会问：眼净色是色法，它自己不会守，也不会不守，那么到底是谁在守？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《清净之道》把心路拆开来看。颜色来到眼前，心是这样走的：有分，转向，眼识看见，领受，推度，确定，然后才是速行。前面这几个阶段，还谈不上防护或不防护；真正决定守没守住的，是速行那一刹那。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行往往连着生起好几刹那，力量最强，业也在这里造下。速行里生起什么，就决定了一切。若生起的是恶戒——比如看见蚊子就想拍下去；或者生起失念、无智、无忍、懈怠，这个时候就叫不防护。反过来，若速行里生起的是戒、是念、是智、是忍，眼门便守住了，连前面的有分、转向也随之有了守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有一个城门喻。城有四门，若城门无人看守，纵使城里的家宅、仓库、内室都锁得严密，财货依旧不保，因为盗贼可以从城门大摇大摆走进来。反之，城门守住了，里头的门哪怕没上锁，财物也是安全的。根门就是这座城的城门，而守门的位置，正在速行那个当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还要补一句：一条五门心路过去，后面还会跟着生起多条意门心路，对同一个所缘继续加工、继续发酵。真正把一点信息熬成一锅烦恼的，多半是这些意门心路。所以守护根门，说到底，重点在守护意根。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六、三种作意：守门在心上怎么发生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《阿毗达摩》里有一个心所叫作意，它有三种用法。弄懂它，就知道守门这件事在心上究竟怎么发生。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第一种是所缘作意。它是「八不离名」里的作意，凡一个名聚，必有触、受、想、思、命根、作意；这个作意的活儿，是让心朝向眼前的所缘。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如理作意。它出现在五门心路的确定心，或者意门心路的意门转向里，主要由胜解心所承担。前面说的「不取于相、不取随相」，做的正是如理作意。同样一个色，如理作意，往后的路就向善；不如理作意，往后的路就向贪与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第三种是路心作意。说白一点，就是「我让不让这样的心生起来」。有些目标根本不该看，就不去看它，这叫作路心不作意。所以「不看」也是一种防护，不是逃避。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三种作意并不各自独立，它们串成一个动作：第一个负责把心对准，第二个负责怎么看待，第三个负责放行还是不放行。守门要练的，是后两个。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七、为什么非守不可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为什么要花这么大力气守门？佛陀在讲四圣谛的集谛时说过一句很重的话：在世间，眼根是可爱与可喜的，爱欲就在这里生起和建立。耳根、鼻根、舌根，乃至意根，也都是这样。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我们习惯以为贪爱是从外面来的，可它生起、它扎根的地方，恰恰是我们自己的内六处。你觉得自己的眼睛可爱、身体可爱，渴爱就在这扇门里长起来，而且越长越深。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六经》把这个过程讲得更细：缘于眼与色而生眼识，三者相合为触，缘触生受，缘受生爱。渴爱是在受之后才生起的，它不在外面，而在受与爱之间那道缝里。《燃烧教法经》里说得更彻底：宁可让炽燃的铁棒毁坏眼根，也绝不去执取眼所识的色的相与随相。因为眼坏了，只是一时、一生的看不见；而以不防护而造下的不善业，一旦落到恶趣，那份苦就长得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这也不是远话。年轻时被人说过的一句重话，可以让人几十年互不往来——一句话的相，被反复加工了几十年。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尊者还举过一个眼前的例子：女众爱照镜子，打扮时扭捏作意，那一刻就是眼根没有守好。这不是说照镜子有罪，而是提醒：只要心里觉得「我的眼根可爱、我的身可爱」，贪爱就已经在门里生根了。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八、戒融入生活：守根门、食知量、警寤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守护根门不是坐一炷香的事，它可以串成一条日常的链条。经里把次第讲得清楚：具足戒行，守护根门，于食知限量，实行警寤，然后才是具念正知、远离独处、舍离五盖。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吃饭。于食知限量不是数米粒、饿肚子，而是吃饭时心里有数。细一点说，是吃之前先如理省思：吃，不为嬉戏，不为骄慢，不为装饰，不为庄严；只为这个身体得以住立存续，为了止息饥饿的逼迫，为了资助梵行。这样省思之后再吃，贪就淡了。反过来，吃不知量会带来五种麻烦：贪嗔痴跟着长；在饿自己与撑自己之间来回摆；饥一顿饱一顿，都落在苦里；身子发软或昏沉，坐不住；还不免被明白人摇头。同样一碗饭，有心吃与没心吃，滋味并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再说作息。实行警寤，说的是睡得对、醒得对——该睡时睡，该起时起，不被一条接一条的短视频拖到后半夜。在家人一天的链条就是这么朴素：早上清醒地起身，白天守好六根，吃饭知量，夜里好好睡。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给了一条很实在的建议：能回避的所缘，就先回避。人拿到的外界消息，九成走眼与耳这两条路；所以值得动手清一清自己的设备——那些一点开就爬不出来的应用，卸掉；办事之外，少刷。出家人可以把手机交出去，在家人交不掉；那就退一步，在一天里划出一小块能关门的时段，哪怕只是晚饭后那一个钟头。真躲不开的所缘，再靠念、靠业处、靠如理作意去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九、收束：守的是门，护的是心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第一，守护根门就是以念防护六根；没有正念正知，守门这件事很难成办。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第二，守的方法是看到只是看到、听到只是听到，不在心里再做多余的加工；真正决胜负的是速行那一刹那，城门守住了，城里的财货才保得住。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第三，它不是把眼睛堵起来，而是养护那颗如理作意的心，再把它接进日常：守根门、食知量、作息有序。守的是门，护的是心。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一次守住六扇门。今天挑一扇最常失守的，练一天：看见只是看见，听见只是听见。守住了，随喜自己一句；失守了，在心里说一声「我看见它了」，然后回到门口站着。门是要守一辈子的，功夫却是一刹那、一刹那攒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篇的落点，不在「记住几个名相」，而在一个动作：下一次根门对境时，能不能在「速行」起来之前，先停半拍。停这半拍，就是念；能常常停得住，就是守护根门。门守住了，戒才不只是纸上的条目，而是活的、当下一念一念在守的。守到最后会发现：根门管的不是「不看什么」，而是「看了以后，心往哪里去」——同样的境界，念在，就是修行；念不在，就是烦恼的入口。守根门这一课，说到底就是给「念」找一个固定的岗位：岗位就在这六扇门上，一天里反复回去站一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这一篇里，哪一句话最触动你？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尤其是：哪一句让你第一次意识到——守住眼睛和耳朵，其实就是在守自己的心？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「门没守好，进来的不只是画面和声音，还有一串跟着来的贪与忧」——这句话让你想到自己生活里的哪一处？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同一段路，丈夫看见妻子，长老看见骨骼——同一个所缘，为什么会走出两条完全不同的路？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资料说，守门不是在门口拦住眼睛，而是在门开的那一刻不取相、不取随相——看到只是看到，听到只是听到。对照你自己这一天：哪一扇门最不设防（手机？微信？别人一句话？刷视频？）？你愿不愿意挑一扇门，从今天起练一次「看见只是看见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资料说，能回避的所缘就尽量回避——清理电讯设备、卸掉一刷就停不下来的软件、除办事之外少刷手机。出家人可以把手机交出去，在家人做不到；那么「在家人版本的可回避」，你觉得可以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引导问题三：资料把「守根门→于食知限量→实行警寤」串成一条日常的链子。回想你自己：今天吃饭，是知量的，还是边吃边刷、吃到撑？昨晚几点睡、今早几点起，心里有数吗？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各位法友，今天我们一起把戒从「不做什么」带到了「每天怎么看、怎么听、怎么活」。请记住三句话：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，守护根门就是以念防护六根；要守的不是眼睛耳朵，而是门开那一刻的心。</w:t>
      </w:r>
      <w:r>
        <w:rPr>
          <w:rFonts w:ascii="Times New Roman" w:hAnsi="Times New Roman" w:eastAsia="宋体"/>
          <w:b/>
          <w:color w:val="222222"/>
          <w:sz w:val="20"/>
        </w:rPr>
        <w:t>守的是门，护的是心。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，守的方法是看到只是看到、听到只是听到，不在真实所见之上再叠一层加工；真正决胜负的是速行那一刹那——城门守住，城里的财货才保得住。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，把守根门、吃饭知量、作息有序接成一条链子，能回避的所缘就先回避——戒就住进了日子。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下周是八周版的最后一讲——</w:t>
      </w:r>
      <w:r>
        <w:rPr>
          <w:rFonts w:ascii="Times New Roman" w:hAnsi="Times New Roman" w:eastAsia="宋体"/>
          <w:b/>
          <w:color w:val="222222"/>
          <w:sz w:val="20"/>
        </w:rPr>
        <w:t>持戒总结与受戒实践</w:t>
      </w:r>
      <w:r>
        <w:rPr>
          <w:rFonts w:ascii="Times New Roman" w:hAnsi="Times New Roman" w:eastAsia="宋体"/>
          <w:b w:val="0"/>
          <w:color w:val="222222"/>
          <w:sz w:val="20"/>
        </w:rPr>
        <w:t>：把戒、定、慧、解脱这条路从头再串一遍，并在座位上亲手受一次三皈五戒。请你把今天的一扇门带回去，下周也带回来。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《持戒与戒律生活·W7·朗读学习资料——守护根门与戒融入生活》——本周共读正文，据知识库「古源尊者开示及上座部佛教资料」整理改写。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《止观前行实修营2·守护根门（共修版）》——什么是守护根门、为何守、如何守，念守护／行处正知／无痴正知与古代长老的范例。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《中部·算术师摩嘎蓝经》——「不取于相，不取随相」与六根防护。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《清净之道》——相与随相的解释、速行刹那与城门喻。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《六六经》《燃烧教法经》——内六处于世间可爱可喜，爱欲「就在这里生起和建立」。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